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4CE05" w14:textId="77777777" w:rsidR="00F45949" w:rsidRDefault="00F45949" w:rsidP="00AE35F4">
      <w:pPr>
        <w:spacing w:before="120" w:after="120"/>
        <w:rPr>
          <w:rFonts w:ascii="Garamond" w:hAnsi="Garamond"/>
          <w:b/>
          <w:bCs/>
          <w:color w:val="800000"/>
          <w:sz w:val="30"/>
          <w:szCs w:val="30"/>
        </w:rPr>
      </w:pPr>
    </w:p>
    <w:p w14:paraId="57A0653D" w14:textId="77777777" w:rsidR="00F45949" w:rsidRDefault="00F45949" w:rsidP="00AE35F4">
      <w:pPr>
        <w:spacing w:before="120" w:after="120"/>
        <w:rPr>
          <w:rFonts w:ascii="Garamond" w:hAnsi="Garamond"/>
          <w:b/>
          <w:bCs/>
          <w:color w:val="800000"/>
          <w:sz w:val="30"/>
          <w:szCs w:val="30"/>
        </w:rPr>
      </w:pPr>
    </w:p>
    <w:p w14:paraId="3F58C3AE" w14:textId="77777777" w:rsidR="00F45949" w:rsidRDefault="00F45949" w:rsidP="00AE35F4">
      <w:pPr>
        <w:spacing w:before="120" w:after="120"/>
        <w:rPr>
          <w:rFonts w:ascii="Garamond" w:hAnsi="Garamond"/>
          <w:b/>
          <w:bCs/>
          <w:color w:val="800000"/>
          <w:sz w:val="30"/>
          <w:szCs w:val="30"/>
        </w:rPr>
      </w:pPr>
    </w:p>
    <w:p w14:paraId="4B57C0FA" w14:textId="77777777" w:rsidR="00F45949" w:rsidRDefault="00F45949" w:rsidP="00AE35F4">
      <w:pPr>
        <w:spacing w:before="120" w:after="120"/>
        <w:rPr>
          <w:rFonts w:ascii="Garamond" w:hAnsi="Garamond"/>
          <w:b/>
          <w:bCs/>
          <w:color w:val="800000"/>
          <w:sz w:val="30"/>
          <w:szCs w:val="30"/>
        </w:rPr>
      </w:pPr>
    </w:p>
    <w:p w14:paraId="00931DB3" w14:textId="77777777" w:rsidR="00F45949" w:rsidRDefault="00F45949" w:rsidP="00AE35F4">
      <w:pPr>
        <w:spacing w:before="120" w:after="120"/>
        <w:rPr>
          <w:rFonts w:ascii="Garamond" w:hAnsi="Garamond"/>
          <w:b/>
          <w:bCs/>
          <w:color w:val="800000"/>
          <w:sz w:val="30"/>
          <w:szCs w:val="30"/>
        </w:rPr>
      </w:pPr>
    </w:p>
    <w:p w14:paraId="26E71E91" w14:textId="77777777" w:rsidR="00F45949" w:rsidRDefault="00F45949" w:rsidP="00AE35F4">
      <w:pPr>
        <w:spacing w:before="120" w:after="120"/>
        <w:rPr>
          <w:rFonts w:ascii="Garamond" w:hAnsi="Garamond"/>
          <w:b/>
          <w:bCs/>
          <w:color w:val="800000"/>
          <w:sz w:val="30"/>
          <w:szCs w:val="30"/>
        </w:rPr>
      </w:pPr>
    </w:p>
    <w:p w14:paraId="0B8C5F8C" w14:textId="77777777" w:rsidR="00F45949" w:rsidRDefault="00F45949" w:rsidP="00AE35F4">
      <w:pPr>
        <w:spacing w:before="120" w:after="120"/>
        <w:rPr>
          <w:rFonts w:ascii="Garamond" w:hAnsi="Garamond"/>
          <w:b/>
          <w:bCs/>
          <w:color w:val="800000"/>
          <w:sz w:val="30"/>
          <w:szCs w:val="30"/>
        </w:rPr>
      </w:pPr>
    </w:p>
    <w:p w14:paraId="233A25B0" w14:textId="77777777" w:rsidR="00F45949" w:rsidRDefault="007E2013" w:rsidP="00AE35F4">
      <w:pPr>
        <w:spacing w:before="120" w:after="120"/>
        <w:jc w:val="center"/>
        <w:rPr>
          <w:rFonts w:ascii="Garamond" w:hAnsi="Garamond"/>
          <w:b/>
          <w:bCs/>
          <w:color w:val="800000"/>
          <w:sz w:val="56"/>
          <w:szCs w:val="56"/>
        </w:rPr>
      </w:pPr>
      <w:r>
        <w:rPr>
          <w:rFonts w:ascii="Garamond" w:hAnsi="Garamond"/>
          <w:b/>
          <w:bCs/>
          <w:color w:val="800000"/>
          <w:sz w:val="56"/>
          <w:szCs w:val="56"/>
        </w:rPr>
        <w:t>[Steuergerechtigkeit]</w:t>
      </w:r>
    </w:p>
    <w:p w14:paraId="08C48607" w14:textId="77777777" w:rsidR="00F45949" w:rsidRDefault="00F45949" w:rsidP="00AE35F4">
      <w:pPr>
        <w:spacing w:before="120" w:after="120"/>
        <w:rPr>
          <w:rFonts w:ascii="Garamond" w:hAnsi="Garamond"/>
          <w:b/>
          <w:bCs/>
          <w:color w:val="800000"/>
          <w:sz w:val="30"/>
          <w:szCs w:val="30"/>
        </w:rPr>
      </w:pPr>
    </w:p>
    <w:p w14:paraId="76567565" w14:textId="77777777" w:rsidR="00F45949" w:rsidRDefault="00F45949" w:rsidP="00AE35F4">
      <w:pPr>
        <w:spacing w:before="120" w:after="120"/>
        <w:rPr>
          <w:rFonts w:ascii="Garamond" w:hAnsi="Garamond"/>
          <w:b/>
          <w:bCs/>
          <w:color w:val="800000"/>
          <w:sz w:val="30"/>
          <w:szCs w:val="30"/>
        </w:rPr>
      </w:pPr>
    </w:p>
    <w:p w14:paraId="6DE2AABF" w14:textId="77777777" w:rsidR="00F45949" w:rsidRDefault="007E2013" w:rsidP="00AE35F4">
      <w:pPr>
        <w:spacing w:before="120" w:after="120"/>
        <w:jc w:val="center"/>
        <w:rPr>
          <w:rFonts w:ascii="Garamond" w:hAnsi="Garamond"/>
          <w:b/>
          <w:bCs/>
          <w:color w:val="060606"/>
          <w:sz w:val="30"/>
          <w:szCs w:val="30"/>
        </w:rPr>
      </w:pPr>
      <w:r>
        <w:rPr>
          <w:rFonts w:ascii="Garamond" w:hAnsi="Garamond"/>
          <w:b/>
          <w:bCs/>
          <w:color w:val="060606"/>
          <w:sz w:val="30"/>
          <w:szCs w:val="30"/>
        </w:rPr>
        <w:t>Globale Ungleichheit, Steuerhinterziehung und Steuervermeidung</w:t>
      </w:r>
    </w:p>
    <w:p w14:paraId="2BBD5E25" w14:textId="77777777" w:rsidR="00F45949" w:rsidRDefault="00F45949" w:rsidP="00AE35F4">
      <w:pPr>
        <w:spacing w:before="120" w:after="120"/>
        <w:jc w:val="center"/>
        <w:rPr>
          <w:rFonts w:ascii="Garamond" w:hAnsi="Garamond"/>
          <w:b/>
          <w:bCs/>
          <w:color w:val="060606"/>
          <w:sz w:val="30"/>
          <w:szCs w:val="30"/>
        </w:rPr>
      </w:pPr>
    </w:p>
    <w:p w14:paraId="1AD1758E" w14:textId="7D9C37F1" w:rsidR="00F45949" w:rsidRDefault="003C5529" w:rsidP="00AE35F4">
      <w:pPr>
        <w:pStyle w:val="Listenabsatz"/>
        <w:spacing w:before="120" w:after="120"/>
        <w:jc w:val="center"/>
        <w:rPr>
          <w:rFonts w:ascii="Garamond" w:eastAsia="Arial" w:hAnsi="Garamond"/>
          <w:i/>
          <w:iCs/>
          <w:color w:val="060606"/>
          <w:sz w:val="30"/>
          <w:szCs w:val="30"/>
        </w:rPr>
      </w:pPr>
      <w:r>
        <w:rPr>
          <w:rFonts w:ascii="Garamond" w:eastAsia="Arial" w:hAnsi="Garamond"/>
          <w:i/>
          <w:iCs/>
          <w:color w:val="060606"/>
          <w:sz w:val="30"/>
          <w:szCs w:val="30"/>
        </w:rPr>
        <w:t>Bildungsmaterialien für Schüler</w:t>
      </w:r>
      <w:r w:rsidR="007E2013">
        <w:rPr>
          <w:rFonts w:ascii="Garamond" w:eastAsia="Arial" w:hAnsi="Garamond"/>
          <w:i/>
          <w:iCs/>
          <w:color w:val="060606"/>
          <w:sz w:val="30"/>
          <w:szCs w:val="30"/>
        </w:rPr>
        <w:t xml:space="preserve">innen </w:t>
      </w:r>
      <w:r>
        <w:rPr>
          <w:rFonts w:ascii="Garamond" w:eastAsia="Arial" w:hAnsi="Garamond"/>
          <w:i/>
          <w:iCs/>
          <w:color w:val="060606"/>
          <w:sz w:val="30"/>
          <w:szCs w:val="30"/>
        </w:rPr>
        <w:t xml:space="preserve">und Schüler </w:t>
      </w:r>
      <w:r w:rsidR="007E2013">
        <w:rPr>
          <w:rFonts w:ascii="Garamond" w:eastAsia="Arial" w:hAnsi="Garamond"/>
          <w:i/>
          <w:iCs/>
          <w:color w:val="060606"/>
          <w:sz w:val="30"/>
          <w:szCs w:val="30"/>
        </w:rPr>
        <w:t>der Sekundarstufe 2 sowie wirtschaftsorientierten Fachoberschulen</w:t>
      </w:r>
    </w:p>
    <w:p w14:paraId="70978054" w14:textId="77777777" w:rsidR="00BF0A2A" w:rsidRPr="00012A7B" w:rsidRDefault="00BF0A2A" w:rsidP="00AE35F4">
      <w:pPr>
        <w:spacing w:before="120" w:after="120"/>
        <w:rPr>
          <w:rFonts w:ascii="Garamond" w:hAnsi="Garamond"/>
          <w:b/>
          <w:bCs/>
          <w:color w:val="800000"/>
          <w:sz w:val="30"/>
          <w:szCs w:val="30"/>
        </w:rPr>
      </w:pPr>
      <w:r>
        <w:rPr>
          <w:rFonts w:ascii="Garamond" w:hAnsi="Garamond"/>
          <w:b/>
          <w:bCs/>
          <w:color w:val="800000"/>
          <w:sz w:val="30"/>
          <w:szCs w:val="30"/>
        </w:rPr>
        <w:br w:type="page"/>
      </w:r>
    </w:p>
    <w:p w14:paraId="7F231C1C" w14:textId="77777777" w:rsidR="00F45949" w:rsidRDefault="007E2013" w:rsidP="00AE35F4">
      <w:pPr>
        <w:pStyle w:val="berschrift1"/>
        <w:spacing w:before="120" w:after="120"/>
        <w:ind w:left="851"/>
      </w:pPr>
      <w:bookmarkStart w:id="0" w:name="_Toc86919988"/>
      <w:r>
        <w:lastRenderedPageBreak/>
        <w:t>Vorwort</w:t>
      </w:r>
      <w:bookmarkEnd w:id="0"/>
    </w:p>
    <w:p w14:paraId="00FA5949" w14:textId="77777777" w:rsidR="00F45949" w:rsidRDefault="00F45949" w:rsidP="00AE35F4">
      <w:pPr>
        <w:spacing w:before="120" w:after="120"/>
        <w:ind w:left="851"/>
        <w:rPr>
          <w:rFonts w:ascii="Garamond" w:hAnsi="Garamond"/>
          <w:b/>
          <w:bCs/>
          <w:color w:val="800000"/>
          <w:sz w:val="30"/>
          <w:szCs w:val="30"/>
        </w:rPr>
      </w:pPr>
    </w:p>
    <w:p w14:paraId="1F3FE36B" w14:textId="1D6B8341" w:rsidR="00F45949" w:rsidRDefault="007E2013" w:rsidP="00AE35F4">
      <w:pPr>
        <w:spacing w:before="120" w:after="120"/>
        <w:ind w:left="851"/>
        <w:rPr>
          <w:rFonts w:ascii="Garamond" w:hAnsi="Garamond"/>
          <w:color w:val="060606"/>
        </w:rPr>
      </w:pPr>
      <w:r>
        <w:rPr>
          <w:rFonts w:ascii="Garamond" w:hAnsi="Garamond"/>
          <w:color w:val="060606"/>
          <w:sz w:val="30"/>
          <w:szCs w:val="30"/>
        </w:rPr>
        <w:t xml:space="preserve">Liebe </w:t>
      </w:r>
      <w:r w:rsidR="00B252D1">
        <w:rPr>
          <w:rFonts w:ascii="Garamond" w:hAnsi="Garamond"/>
          <w:color w:val="060606"/>
          <w:sz w:val="30"/>
          <w:szCs w:val="30"/>
        </w:rPr>
        <w:t>Lehrerinnen und Lehrer</w:t>
      </w:r>
      <w:r>
        <w:rPr>
          <w:rFonts w:ascii="Garamond" w:hAnsi="Garamond"/>
          <w:color w:val="060606"/>
          <w:sz w:val="30"/>
          <w:szCs w:val="30"/>
        </w:rPr>
        <w:t>,</w:t>
      </w:r>
    </w:p>
    <w:p w14:paraId="7104458E" w14:textId="77777777" w:rsidR="00F45949" w:rsidRDefault="00F45949" w:rsidP="00AE35F4">
      <w:pPr>
        <w:spacing w:before="120" w:after="120"/>
        <w:ind w:left="851"/>
        <w:rPr>
          <w:rFonts w:ascii="Garamond" w:hAnsi="Garamond"/>
          <w:b/>
          <w:bCs/>
          <w:color w:val="060606"/>
          <w:sz w:val="30"/>
          <w:szCs w:val="30"/>
        </w:rPr>
      </w:pPr>
    </w:p>
    <w:p w14:paraId="4BED3B14" w14:textId="1029F2F8" w:rsidR="008E5BBE" w:rsidRDefault="005F1416" w:rsidP="00AE35F4">
      <w:pPr>
        <w:spacing w:before="120" w:after="120"/>
        <w:ind w:left="851"/>
        <w:rPr>
          <w:rFonts w:ascii="Garamond" w:hAnsi="Garamond"/>
          <w:color w:val="060606"/>
          <w:sz w:val="30"/>
          <w:szCs w:val="30"/>
        </w:rPr>
      </w:pPr>
      <w:r>
        <w:rPr>
          <w:rFonts w:ascii="Garamond" w:hAnsi="Garamond"/>
          <w:color w:val="060606"/>
          <w:sz w:val="30"/>
          <w:szCs w:val="30"/>
        </w:rPr>
        <w:t xml:space="preserve">Jeder Mensch hat das Recht auf gleiche Startchancen und </w:t>
      </w:r>
      <w:r w:rsidRPr="005F1416">
        <w:rPr>
          <w:rFonts w:ascii="Garamond" w:hAnsi="Garamond"/>
          <w:color w:val="060606"/>
          <w:sz w:val="30"/>
          <w:szCs w:val="30"/>
        </w:rPr>
        <w:t>die freie Entwicklung der eigenen Persönlichkeit</w:t>
      </w:r>
      <w:r w:rsidR="00BF0A2A">
        <w:rPr>
          <w:rFonts w:ascii="Garamond" w:hAnsi="Garamond"/>
          <w:color w:val="060606"/>
          <w:sz w:val="30"/>
          <w:szCs w:val="30"/>
        </w:rPr>
        <w:t>. Gute Bildung ist dafür ein wesentlicher Baustein. Steuern tragen nicht nur dazu bei</w:t>
      </w:r>
      <w:r w:rsidR="000B1042">
        <w:rPr>
          <w:rFonts w:ascii="Garamond" w:hAnsi="Garamond"/>
          <w:color w:val="060606"/>
          <w:sz w:val="30"/>
          <w:szCs w:val="30"/>
        </w:rPr>
        <w:t>,</w:t>
      </w:r>
      <w:r w:rsidR="00BF0A2A">
        <w:rPr>
          <w:rFonts w:ascii="Garamond" w:hAnsi="Garamond"/>
          <w:color w:val="060606"/>
          <w:sz w:val="30"/>
          <w:szCs w:val="30"/>
        </w:rPr>
        <w:t xml:space="preserve"> </w:t>
      </w:r>
      <w:r w:rsidR="000B1042">
        <w:rPr>
          <w:rFonts w:ascii="Garamond" w:hAnsi="Garamond"/>
          <w:color w:val="060606"/>
          <w:sz w:val="30"/>
          <w:szCs w:val="30"/>
        </w:rPr>
        <w:t xml:space="preserve">gute </w:t>
      </w:r>
      <w:r w:rsidR="00BF0A2A">
        <w:rPr>
          <w:rFonts w:ascii="Garamond" w:hAnsi="Garamond"/>
          <w:color w:val="060606"/>
          <w:sz w:val="30"/>
          <w:szCs w:val="30"/>
        </w:rPr>
        <w:t>Bil</w:t>
      </w:r>
      <w:r w:rsidR="000B1042">
        <w:rPr>
          <w:rFonts w:ascii="Garamond" w:hAnsi="Garamond"/>
          <w:color w:val="060606"/>
          <w:sz w:val="30"/>
          <w:szCs w:val="30"/>
        </w:rPr>
        <w:t>dung zu finanzieren. Schon ihre Erhebung sorgt idealerweise für mehr Gerechtigkeit</w:t>
      </w:r>
      <w:r w:rsidR="00BF0A2A">
        <w:rPr>
          <w:rFonts w:ascii="Garamond" w:hAnsi="Garamond"/>
          <w:color w:val="060606"/>
          <w:sz w:val="30"/>
          <w:szCs w:val="30"/>
        </w:rPr>
        <w:t xml:space="preserve"> – in Deutschland und weltweit</w:t>
      </w:r>
      <w:r w:rsidR="000B1042">
        <w:rPr>
          <w:rFonts w:ascii="Garamond" w:hAnsi="Garamond"/>
          <w:color w:val="060606"/>
          <w:sz w:val="30"/>
          <w:szCs w:val="30"/>
        </w:rPr>
        <w:t>. Wir alle – und auch ihre Schülerinnen und Schüler zahlen jeden Tag Steuern – beim Kauf eines Brötchens in der</w:t>
      </w:r>
      <w:r w:rsidR="007E2013">
        <w:rPr>
          <w:rFonts w:ascii="Garamond" w:hAnsi="Garamond"/>
          <w:color w:val="060606"/>
          <w:sz w:val="30"/>
          <w:szCs w:val="30"/>
        </w:rPr>
        <w:t xml:space="preserve"> Kantine </w:t>
      </w:r>
      <w:r w:rsidR="000B1042">
        <w:rPr>
          <w:rFonts w:ascii="Garamond" w:hAnsi="Garamond"/>
          <w:color w:val="060606"/>
          <w:sz w:val="30"/>
          <w:szCs w:val="30"/>
        </w:rPr>
        <w:t xml:space="preserve">genauso wie auf das erste </w:t>
      </w:r>
      <w:proofErr w:type="gramStart"/>
      <w:r w:rsidR="000B1042">
        <w:rPr>
          <w:rFonts w:ascii="Garamond" w:hAnsi="Garamond"/>
          <w:color w:val="060606"/>
          <w:sz w:val="30"/>
          <w:szCs w:val="30"/>
        </w:rPr>
        <w:t>größere</w:t>
      </w:r>
      <w:proofErr w:type="gramEnd"/>
      <w:r w:rsidR="000B1042">
        <w:rPr>
          <w:rFonts w:ascii="Garamond" w:hAnsi="Garamond"/>
          <w:color w:val="060606"/>
          <w:sz w:val="30"/>
          <w:szCs w:val="30"/>
        </w:rPr>
        <w:t xml:space="preserve"> Gehalt nach der Schule. Wenn Steuern </w:t>
      </w:r>
      <w:r w:rsidR="00F9549B">
        <w:rPr>
          <w:rFonts w:ascii="Garamond" w:hAnsi="Garamond"/>
          <w:color w:val="060606"/>
          <w:sz w:val="30"/>
          <w:szCs w:val="30"/>
        </w:rPr>
        <w:t xml:space="preserve">bisher </w:t>
      </w:r>
      <w:r w:rsidR="000B1042">
        <w:rPr>
          <w:rFonts w:ascii="Garamond" w:hAnsi="Garamond"/>
          <w:color w:val="060606"/>
          <w:sz w:val="30"/>
          <w:szCs w:val="30"/>
        </w:rPr>
        <w:t xml:space="preserve">an der Schule überhaupt eine Rolle spielen, dann </w:t>
      </w:r>
      <w:r w:rsidR="00F9549B">
        <w:rPr>
          <w:rFonts w:ascii="Garamond" w:hAnsi="Garamond"/>
          <w:color w:val="060606"/>
          <w:sz w:val="30"/>
          <w:szCs w:val="30"/>
        </w:rPr>
        <w:t xml:space="preserve">leider </w:t>
      </w:r>
      <w:r w:rsidR="000B1042">
        <w:rPr>
          <w:rFonts w:ascii="Garamond" w:hAnsi="Garamond"/>
          <w:color w:val="060606"/>
          <w:sz w:val="30"/>
          <w:szCs w:val="30"/>
        </w:rPr>
        <w:t>oft in der Form von Tipps für die erste Steuererklärung</w:t>
      </w:r>
      <w:r w:rsidR="007E2013">
        <w:rPr>
          <w:rFonts w:ascii="Garamond" w:hAnsi="Garamond"/>
          <w:color w:val="060606"/>
          <w:sz w:val="30"/>
          <w:szCs w:val="30"/>
        </w:rPr>
        <w:t>.</w:t>
      </w:r>
      <w:r w:rsidR="000B1042">
        <w:rPr>
          <w:rFonts w:ascii="Garamond" w:hAnsi="Garamond"/>
          <w:color w:val="060606"/>
          <w:sz w:val="30"/>
          <w:szCs w:val="30"/>
        </w:rPr>
        <w:t xml:space="preserve"> Mehrere Wirtschaftsverbände produzieren und verbreiten entsprechende Materialien. </w:t>
      </w:r>
    </w:p>
    <w:p w14:paraId="40AB0CB7" w14:textId="77777777" w:rsidR="00F9549B" w:rsidRDefault="000B1042" w:rsidP="00F9549B">
      <w:pPr>
        <w:spacing w:before="120" w:after="120"/>
        <w:ind w:left="851"/>
        <w:rPr>
          <w:rFonts w:ascii="Garamond" w:hAnsi="Garamond"/>
          <w:color w:val="060606"/>
          <w:sz w:val="30"/>
          <w:szCs w:val="30"/>
        </w:rPr>
      </w:pPr>
      <w:r>
        <w:rPr>
          <w:rFonts w:ascii="Garamond" w:hAnsi="Garamond"/>
          <w:color w:val="060606"/>
          <w:sz w:val="30"/>
          <w:szCs w:val="30"/>
        </w:rPr>
        <w:t xml:space="preserve">Viel zu selten wird über die grundlegende Bedeutung von Steuern für das Funktionieren unserer Gesellschaft genauso wie für nationale und internationale Gerechtigkeit gesprochen. Mit </w:t>
      </w:r>
      <w:r w:rsidR="008E5BBE">
        <w:rPr>
          <w:rFonts w:ascii="Garamond" w:hAnsi="Garamond"/>
          <w:color w:val="060606"/>
          <w:sz w:val="30"/>
          <w:szCs w:val="30"/>
        </w:rPr>
        <w:t>unseren</w:t>
      </w:r>
      <w:r>
        <w:rPr>
          <w:rFonts w:ascii="Garamond" w:hAnsi="Garamond"/>
          <w:color w:val="060606"/>
          <w:sz w:val="30"/>
          <w:szCs w:val="30"/>
        </w:rPr>
        <w:t xml:space="preserve"> Materialien wollen wir dafür Anregung und Hilfestellung bieten.</w:t>
      </w:r>
      <w:r w:rsidR="005F1416">
        <w:rPr>
          <w:rFonts w:ascii="Garamond" w:hAnsi="Garamond"/>
          <w:color w:val="060606"/>
          <w:sz w:val="30"/>
          <w:szCs w:val="30"/>
        </w:rPr>
        <w:t xml:space="preserve"> In </w:t>
      </w:r>
      <w:r w:rsidR="003C5529">
        <w:rPr>
          <w:rFonts w:ascii="Garamond" w:hAnsi="Garamond"/>
          <w:color w:val="060606"/>
          <w:sz w:val="30"/>
          <w:szCs w:val="30"/>
        </w:rPr>
        <w:t>drei 12 bis 18</w:t>
      </w:r>
      <w:r w:rsidR="008E5BBE">
        <w:rPr>
          <w:rFonts w:ascii="Garamond" w:hAnsi="Garamond"/>
          <w:color w:val="060606"/>
          <w:sz w:val="30"/>
          <w:szCs w:val="30"/>
        </w:rPr>
        <w:t>-minütigen Videos haben wir die wichtigsten Informationen zu Steuern und globaler Ungleichheit, Steuervermeidung von großen Konzernen und den Schäden durch Steuerhinterziehung und globale Schattenfinanzzentren zusammengestellt. Dazu passe</w:t>
      </w:r>
      <w:r w:rsidR="00F9549B">
        <w:rPr>
          <w:rFonts w:ascii="Garamond" w:hAnsi="Garamond"/>
          <w:color w:val="060606"/>
          <w:sz w:val="30"/>
          <w:szCs w:val="30"/>
        </w:rPr>
        <w:t>nd gibt es flexibel verwendbare</w:t>
      </w:r>
      <w:r w:rsidR="008E5BBE">
        <w:rPr>
          <w:rFonts w:ascii="Garamond" w:hAnsi="Garamond"/>
          <w:color w:val="060606"/>
          <w:sz w:val="30"/>
          <w:szCs w:val="30"/>
        </w:rPr>
        <w:t xml:space="preserve"> </w:t>
      </w:r>
      <w:r w:rsidR="00F9549B">
        <w:rPr>
          <w:rFonts w:ascii="Garamond" w:hAnsi="Garamond"/>
          <w:color w:val="060606"/>
          <w:sz w:val="30"/>
          <w:szCs w:val="30"/>
        </w:rPr>
        <w:t>A</w:t>
      </w:r>
      <w:r w:rsidR="00427EFE">
        <w:rPr>
          <w:rFonts w:ascii="Garamond" w:hAnsi="Garamond"/>
          <w:color w:val="060606"/>
          <w:sz w:val="30"/>
          <w:szCs w:val="30"/>
        </w:rPr>
        <w:t>ufgabe</w:t>
      </w:r>
      <w:r w:rsidR="008E5BBE">
        <w:rPr>
          <w:rFonts w:ascii="Garamond" w:hAnsi="Garamond"/>
          <w:color w:val="060606"/>
          <w:sz w:val="30"/>
          <w:szCs w:val="30"/>
        </w:rPr>
        <w:t>n - für den normalen oder digitalen Unterricht im Klassenverband oder als Projektarbeit.</w:t>
      </w:r>
    </w:p>
    <w:p w14:paraId="1267B3A3" w14:textId="01226168" w:rsidR="00F45949" w:rsidRDefault="00F9549B" w:rsidP="00F9549B">
      <w:pPr>
        <w:spacing w:before="120" w:after="120"/>
        <w:ind w:left="851"/>
        <w:rPr>
          <w:rFonts w:ascii="Garamond" w:hAnsi="Garamond"/>
          <w:color w:val="060606"/>
          <w:sz w:val="30"/>
          <w:szCs w:val="30"/>
        </w:rPr>
      </w:pPr>
      <w:r>
        <w:rPr>
          <w:rFonts w:ascii="Garamond" w:hAnsi="Garamond"/>
          <w:color w:val="060606"/>
          <w:sz w:val="30"/>
          <w:szCs w:val="30"/>
        </w:rPr>
        <w:t>G</w:t>
      </w:r>
      <w:r>
        <w:rPr>
          <w:rFonts w:ascii="Garamond" w:hAnsi="Garamond"/>
          <w:color w:val="060606"/>
          <w:sz w:val="30"/>
          <w:szCs w:val="30"/>
        </w:rPr>
        <w:t>erne beraten und unterstützen wir Sie beim Einsatz der Mat</w:t>
      </w:r>
      <w:r>
        <w:rPr>
          <w:rFonts w:ascii="Garamond" w:hAnsi="Garamond"/>
          <w:color w:val="060606"/>
          <w:sz w:val="30"/>
          <w:szCs w:val="30"/>
        </w:rPr>
        <w:t>erialien und freuen uns für deren Weiterentwicklung über Ihre Verbesserungsvorschläge und Wünsche. Die aktuellsten Materialien und weitere Hintergründe finden Sie auf unserer Website (www.netzwerk-steuergerechtigkeit.de/schule).</w:t>
      </w:r>
    </w:p>
    <w:p w14:paraId="680E0731" w14:textId="77777777" w:rsidR="00F9549B" w:rsidRDefault="00F9549B" w:rsidP="00AE35F4">
      <w:pPr>
        <w:spacing w:before="120" w:after="120"/>
        <w:ind w:left="851"/>
        <w:rPr>
          <w:rFonts w:ascii="Garamond" w:hAnsi="Garamond"/>
          <w:color w:val="060606"/>
          <w:sz w:val="30"/>
          <w:szCs w:val="30"/>
        </w:rPr>
      </w:pPr>
    </w:p>
    <w:p w14:paraId="7D36CF38" w14:textId="6B88A9E0" w:rsidR="00F9549B" w:rsidRDefault="00F9549B" w:rsidP="00AE35F4">
      <w:pPr>
        <w:spacing w:before="120" w:after="120"/>
        <w:ind w:left="851"/>
        <w:rPr>
          <w:rFonts w:ascii="Garamond" w:hAnsi="Garamond"/>
          <w:color w:val="060606"/>
          <w:sz w:val="30"/>
          <w:szCs w:val="30"/>
        </w:rPr>
      </w:pPr>
      <w:r>
        <w:rPr>
          <w:rFonts w:ascii="Garamond" w:hAnsi="Garamond"/>
          <w:color w:val="060606"/>
          <w:sz w:val="30"/>
          <w:szCs w:val="30"/>
        </w:rPr>
        <w:t>Wir wünschen Ihnen</w:t>
      </w:r>
      <w:r>
        <w:rPr>
          <w:rFonts w:ascii="Garamond" w:hAnsi="Garamond"/>
          <w:color w:val="060606"/>
          <w:sz w:val="30"/>
          <w:szCs w:val="30"/>
        </w:rPr>
        <w:t xml:space="preserve"> und vor allem </w:t>
      </w:r>
      <w:bookmarkStart w:id="1" w:name="_GoBack"/>
      <w:bookmarkEnd w:id="1"/>
      <w:r>
        <w:rPr>
          <w:rFonts w:ascii="Garamond" w:hAnsi="Garamond"/>
          <w:color w:val="060606"/>
          <w:sz w:val="30"/>
          <w:szCs w:val="30"/>
        </w:rPr>
        <w:t>Ihren Schülerinnen und Schülern</w:t>
      </w:r>
      <w:r>
        <w:rPr>
          <w:rFonts w:ascii="Garamond" w:hAnsi="Garamond"/>
          <w:color w:val="060606"/>
          <w:sz w:val="30"/>
          <w:szCs w:val="30"/>
        </w:rPr>
        <w:t xml:space="preserve"> interessante und inspirierende Schulstunden</w:t>
      </w:r>
      <w:r>
        <w:rPr>
          <w:rFonts w:ascii="Garamond" w:hAnsi="Garamond"/>
          <w:color w:val="060606"/>
          <w:sz w:val="30"/>
          <w:szCs w:val="30"/>
        </w:rPr>
        <w:t>!</w:t>
      </w:r>
    </w:p>
    <w:p w14:paraId="2F632DFC" w14:textId="77777777" w:rsidR="00F45949" w:rsidRDefault="00F45949" w:rsidP="00AE35F4">
      <w:pPr>
        <w:spacing w:before="120" w:after="120"/>
        <w:ind w:left="851"/>
        <w:rPr>
          <w:rFonts w:ascii="Garamond" w:hAnsi="Garamond"/>
          <w:color w:val="060606"/>
          <w:sz w:val="30"/>
          <w:szCs w:val="30"/>
        </w:rPr>
      </w:pPr>
    </w:p>
    <w:p w14:paraId="0AE7F81D" w14:textId="77777777" w:rsidR="00F45949" w:rsidRDefault="007E2013" w:rsidP="00AE35F4">
      <w:pPr>
        <w:spacing w:before="120" w:after="120"/>
        <w:ind w:left="851"/>
        <w:rPr>
          <w:rFonts w:ascii="Garamond" w:hAnsi="Garamond"/>
          <w:color w:val="060606"/>
          <w:sz w:val="30"/>
          <w:szCs w:val="30"/>
        </w:rPr>
      </w:pPr>
      <w:r>
        <w:rPr>
          <w:rFonts w:ascii="Garamond" w:hAnsi="Garamond"/>
          <w:color w:val="060606"/>
          <w:sz w:val="30"/>
          <w:szCs w:val="30"/>
        </w:rPr>
        <w:t>Ihr Team</w:t>
      </w:r>
      <w:r w:rsidR="003C5529">
        <w:rPr>
          <w:rFonts w:ascii="Garamond" w:hAnsi="Garamond"/>
          <w:color w:val="060606"/>
          <w:sz w:val="30"/>
          <w:szCs w:val="30"/>
        </w:rPr>
        <w:t xml:space="preserve"> vom </w:t>
      </w:r>
      <w:r>
        <w:rPr>
          <w:rFonts w:ascii="Garamond" w:hAnsi="Garamond"/>
          <w:color w:val="060606"/>
          <w:sz w:val="30"/>
          <w:szCs w:val="30"/>
        </w:rPr>
        <w:t>Netzwerk für Steuergerechtigkeit</w:t>
      </w:r>
    </w:p>
    <w:p w14:paraId="002622AB" w14:textId="77777777" w:rsidR="00012A7B" w:rsidRDefault="00012A7B" w:rsidP="00AE35F4">
      <w:pPr>
        <w:spacing w:before="120" w:after="120"/>
        <w:ind w:left="851"/>
        <w:rPr>
          <w:rFonts w:ascii="Garamond" w:hAnsi="Garamond"/>
          <w:color w:val="060606"/>
          <w:sz w:val="30"/>
          <w:szCs w:val="30"/>
        </w:rPr>
      </w:pPr>
    </w:p>
    <w:p w14:paraId="520C9B17" w14:textId="77777777" w:rsidR="00012A7B" w:rsidRDefault="00012A7B" w:rsidP="00AE35F4">
      <w:pPr>
        <w:spacing w:before="120" w:after="120"/>
        <w:rPr>
          <w:rFonts w:ascii="Garamond" w:hAnsi="Garamond"/>
          <w:color w:val="060606"/>
          <w:sz w:val="30"/>
          <w:szCs w:val="30"/>
        </w:rPr>
      </w:pPr>
      <w:r>
        <w:rPr>
          <w:rFonts w:ascii="Garamond" w:hAnsi="Garamond"/>
          <w:color w:val="060606"/>
          <w:sz w:val="30"/>
          <w:szCs w:val="30"/>
        </w:rPr>
        <w:br w:type="page"/>
      </w:r>
    </w:p>
    <w:bookmarkStart w:id="2" w:name="_Toc86919989" w:displacedByCustomXml="next"/>
    <w:sdt>
      <w:sdtPr>
        <w:rPr>
          <w:rFonts w:cs="Mangal"/>
          <w:b w:val="0"/>
          <w:bCs w:val="0"/>
          <w:caps w:val="0"/>
          <w:color w:val="auto"/>
          <w:spacing w:val="0"/>
          <w:sz w:val="20"/>
          <w:szCs w:val="20"/>
        </w:rPr>
        <w:id w:val="254862233"/>
        <w:docPartObj>
          <w:docPartGallery w:val="Table of Contents"/>
          <w:docPartUnique/>
        </w:docPartObj>
      </w:sdtPr>
      <w:sdtEndPr>
        <w:rPr>
          <w:sz w:val="24"/>
          <w:szCs w:val="18"/>
        </w:rPr>
      </w:sdtEndPr>
      <w:sdtContent>
        <w:p w14:paraId="48A69833" w14:textId="77777777" w:rsidR="00012A7B" w:rsidRDefault="00012A7B" w:rsidP="00AE35F4">
          <w:pPr>
            <w:pStyle w:val="berschrift1"/>
            <w:spacing w:before="120" w:after="120"/>
          </w:pPr>
          <w:r>
            <w:t>Inhalt</w:t>
          </w:r>
          <w:bookmarkEnd w:id="2"/>
        </w:p>
        <w:p w14:paraId="25260380" w14:textId="77777777" w:rsidR="00CA4D84" w:rsidRDefault="00012A7B">
          <w:pPr>
            <w:pStyle w:val="Verzeichnis1"/>
            <w:tabs>
              <w:tab w:val="right" w:leader="dot" w:pos="962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6919988" w:history="1">
            <w:r w:rsidR="00CA4D84" w:rsidRPr="00844390">
              <w:rPr>
                <w:rStyle w:val="Hyperlink"/>
                <w:noProof/>
              </w:rPr>
              <w:t>Vorwort</w:t>
            </w:r>
            <w:r w:rsidR="00CA4D84">
              <w:rPr>
                <w:noProof/>
                <w:webHidden/>
              </w:rPr>
              <w:tab/>
            </w:r>
            <w:r w:rsidR="00CA4D84">
              <w:rPr>
                <w:noProof/>
                <w:webHidden/>
              </w:rPr>
              <w:fldChar w:fldCharType="begin"/>
            </w:r>
            <w:r w:rsidR="00CA4D84">
              <w:rPr>
                <w:noProof/>
                <w:webHidden/>
              </w:rPr>
              <w:instrText xml:space="preserve"> PAGEREF _Toc86919988 \h </w:instrText>
            </w:r>
            <w:r w:rsidR="00CA4D84">
              <w:rPr>
                <w:noProof/>
                <w:webHidden/>
              </w:rPr>
            </w:r>
            <w:r w:rsidR="00CA4D84">
              <w:rPr>
                <w:noProof/>
                <w:webHidden/>
              </w:rPr>
              <w:fldChar w:fldCharType="separate"/>
            </w:r>
            <w:r w:rsidR="0034312B">
              <w:rPr>
                <w:noProof/>
                <w:webHidden/>
              </w:rPr>
              <w:t>2</w:t>
            </w:r>
            <w:r w:rsidR="00CA4D84">
              <w:rPr>
                <w:noProof/>
                <w:webHidden/>
              </w:rPr>
              <w:fldChar w:fldCharType="end"/>
            </w:r>
          </w:hyperlink>
        </w:p>
        <w:p w14:paraId="3E6109FC" w14:textId="77777777" w:rsidR="00CA4D84" w:rsidRDefault="001A2258">
          <w:pPr>
            <w:pStyle w:val="Verzeichnis1"/>
            <w:tabs>
              <w:tab w:val="right" w:leader="dot" w:pos="9628"/>
            </w:tabs>
            <w:rPr>
              <w:rFonts w:asciiTheme="minorHAnsi" w:eastAsiaTheme="minorEastAsia" w:hAnsiTheme="minorHAnsi" w:cstheme="minorBidi"/>
              <w:noProof/>
              <w:sz w:val="22"/>
              <w:szCs w:val="22"/>
            </w:rPr>
          </w:pPr>
          <w:hyperlink w:anchor="_Toc86919989" w:history="1">
            <w:r w:rsidR="00CA4D84" w:rsidRPr="00844390">
              <w:rPr>
                <w:rStyle w:val="Hyperlink"/>
                <w:noProof/>
              </w:rPr>
              <w:t>Inhalt</w:t>
            </w:r>
            <w:r w:rsidR="00CA4D84">
              <w:rPr>
                <w:noProof/>
                <w:webHidden/>
              </w:rPr>
              <w:tab/>
            </w:r>
            <w:r w:rsidR="00CA4D84">
              <w:rPr>
                <w:noProof/>
                <w:webHidden/>
              </w:rPr>
              <w:fldChar w:fldCharType="begin"/>
            </w:r>
            <w:r w:rsidR="00CA4D84">
              <w:rPr>
                <w:noProof/>
                <w:webHidden/>
              </w:rPr>
              <w:instrText xml:space="preserve"> PAGEREF _Toc86919989 \h </w:instrText>
            </w:r>
            <w:r w:rsidR="00CA4D84">
              <w:rPr>
                <w:noProof/>
                <w:webHidden/>
              </w:rPr>
            </w:r>
            <w:r w:rsidR="00CA4D84">
              <w:rPr>
                <w:noProof/>
                <w:webHidden/>
              </w:rPr>
              <w:fldChar w:fldCharType="separate"/>
            </w:r>
            <w:r w:rsidR="0034312B">
              <w:rPr>
                <w:noProof/>
                <w:webHidden/>
              </w:rPr>
              <w:t>3</w:t>
            </w:r>
            <w:r w:rsidR="00CA4D84">
              <w:rPr>
                <w:noProof/>
                <w:webHidden/>
              </w:rPr>
              <w:fldChar w:fldCharType="end"/>
            </w:r>
          </w:hyperlink>
        </w:p>
        <w:p w14:paraId="2BC8E323" w14:textId="77777777" w:rsidR="00CA4D84" w:rsidRDefault="001A2258">
          <w:pPr>
            <w:pStyle w:val="Verzeichnis1"/>
            <w:tabs>
              <w:tab w:val="right" w:leader="dot" w:pos="9628"/>
            </w:tabs>
            <w:rPr>
              <w:rFonts w:asciiTheme="minorHAnsi" w:eastAsiaTheme="minorEastAsia" w:hAnsiTheme="minorHAnsi" w:cstheme="minorBidi"/>
              <w:noProof/>
              <w:sz w:val="22"/>
              <w:szCs w:val="22"/>
            </w:rPr>
          </w:pPr>
          <w:hyperlink w:anchor="_Toc86919990" w:history="1">
            <w:r w:rsidR="00CA4D84" w:rsidRPr="00844390">
              <w:rPr>
                <w:rStyle w:val="Hyperlink"/>
                <w:noProof/>
              </w:rPr>
              <w:t>Didaktische Ziele der Bildungsmaterialien</w:t>
            </w:r>
            <w:r w:rsidR="00CA4D84">
              <w:rPr>
                <w:noProof/>
                <w:webHidden/>
              </w:rPr>
              <w:tab/>
            </w:r>
            <w:r w:rsidR="00CA4D84">
              <w:rPr>
                <w:noProof/>
                <w:webHidden/>
              </w:rPr>
              <w:fldChar w:fldCharType="begin"/>
            </w:r>
            <w:r w:rsidR="00CA4D84">
              <w:rPr>
                <w:noProof/>
                <w:webHidden/>
              </w:rPr>
              <w:instrText xml:space="preserve"> PAGEREF _Toc86919990 \h </w:instrText>
            </w:r>
            <w:r w:rsidR="00CA4D84">
              <w:rPr>
                <w:noProof/>
                <w:webHidden/>
              </w:rPr>
            </w:r>
            <w:r w:rsidR="00CA4D84">
              <w:rPr>
                <w:noProof/>
                <w:webHidden/>
              </w:rPr>
              <w:fldChar w:fldCharType="separate"/>
            </w:r>
            <w:r w:rsidR="0034312B">
              <w:rPr>
                <w:noProof/>
                <w:webHidden/>
              </w:rPr>
              <w:t>3</w:t>
            </w:r>
            <w:r w:rsidR="00CA4D84">
              <w:rPr>
                <w:noProof/>
                <w:webHidden/>
              </w:rPr>
              <w:fldChar w:fldCharType="end"/>
            </w:r>
          </w:hyperlink>
        </w:p>
        <w:p w14:paraId="54BE8058" w14:textId="77777777" w:rsidR="00CA4D84" w:rsidRDefault="001A2258">
          <w:pPr>
            <w:pStyle w:val="Verzeichnis1"/>
            <w:tabs>
              <w:tab w:val="right" w:leader="dot" w:pos="9628"/>
            </w:tabs>
            <w:rPr>
              <w:rFonts w:asciiTheme="minorHAnsi" w:eastAsiaTheme="minorEastAsia" w:hAnsiTheme="minorHAnsi" w:cstheme="minorBidi"/>
              <w:noProof/>
              <w:sz w:val="22"/>
              <w:szCs w:val="22"/>
            </w:rPr>
          </w:pPr>
          <w:hyperlink w:anchor="_Toc86919991" w:history="1">
            <w:r w:rsidR="00CA4D84" w:rsidRPr="00844390">
              <w:rPr>
                <w:rStyle w:val="Hyperlink"/>
                <w:noProof/>
              </w:rPr>
              <w:t>Lehrplananbindung</w:t>
            </w:r>
            <w:r w:rsidR="00CA4D84">
              <w:rPr>
                <w:noProof/>
                <w:webHidden/>
              </w:rPr>
              <w:tab/>
            </w:r>
            <w:r w:rsidR="00CA4D84">
              <w:rPr>
                <w:noProof/>
                <w:webHidden/>
              </w:rPr>
              <w:fldChar w:fldCharType="begin"/>
            </w:r>
            <w:r w:rsidR="00CA4D84">
              <w:rPr>
                <w:noProof/>
                <w:webHidden/>
              </w:rPr>
              <w:instrText xml:space="preserve"> PAGEREF _Toc86919991 \h </w:instrText>
            </w:r>
            <w:r w:rsidR="00CA4D84">
              <w:rPr>
                <w:noProof/>
                <w:webHidden/>
              </w:rPr>
            </w:r>
            <w:r w:rsidR="00CA4D84">
              <w:rPr>
                <w:noProof/>
                <w:webHidden/>
              </w:rPr>
              <w:fldChar w:fldCharType="separate"/>
            </w:r>
            <w:r w:rsidR="0034312B">
              <w:rPr>
                <w:noProof/>
                <w:webHidden/>
              </w:rPr>
              <w:t>4</w:t>
            </w:r>
            <w:r w:rsidR="00CA4D84">
              <w:rPr>
                <w:noProof/>
                <w:webHidden/>
              </w:rPr>
              <w:fldChar w:fldCharType="end"/>
            </w:r>
          </w:hyperlink>
        </w:p>
        <w:p w14:paraId="2B4E8683" w14:textId="77777777" w:rsidR="00CA4D84" w:rsidRDefault="001A2258">
          <w:pPr>
            <w:pStyle w:val="Verzeichnis1"/>
            <w:tabs>
              <w:tab w:val="right" w:leader="dot" w:pos="9628"/>
            </w:tabs>
            <w:rPr>
              <w:rFonts w:asciiTheme="minorHAnsi" w:eastAsiaTheme="minorEastAsia" w:hAnsiTheme="minorHAnsi" w:cstheme="minorBidi"/>
              <w:noProof/>
              <w:sz w:val="22"/>
              <w:szCs w:val="22"/>
            </w:rPr>
          </w:pPr>
          <w:hyperlink w:anchor="_Toc86919992" w:history="1">
            <w:r w:rsidR="00CA4D84" w:rsidRPr="00844390">
              <w:rPr>
                <w:rStyle w:val="Hyperlink"/>
                <w:noProof/>
              </w:rPr>
              <w:t>Überblick der Bildungsmaterialien und mögliche Stundenentwürfe</w:t>
            </w:r>
            <w:r w:rsidR="00CA4D84">
              <w:rPr>
                <w:noProof/>
                <w:webHidden/>
              </w:rPr>
              <w:tab/>
            </w:r>
            <w:r w:rsidR="00CA4D84">
              <w:rPr>
                <w:noProof/>
                <w:webHidden/>
              </w:rPr>
              <w:fldChar w:fldCharType="begin"/>
            </w:r>
            <w:r w:rsidR="00CA4D84">
              <w:rPr>
                <w:noProof/>
                <w:webHidden/>
              </w:rPr>
              <w:instrText xml:space="preserve"> PAGEREF _Toc86919992 \h </w:instrText>
            </w:r>
            <w:r w:rsidR="00CA4D84">
              <w:rPr>
                <w:noProof/>
                <w:webHidden/>
              </w:rPr>
            </w:r>
            <w:r w:rsidR="00CA4D84">
              <w:rPr>
                <w:noProof/>
                <w:webHidden/>
              </w:rPr>
              <w:fldChar w:fldCharType="separate"/>
            </w:r>
            <w:r w:rsidR="0034312B">
              <w:rPr>
                <w:noProof/>
                <w:webHidden/>
              </w:rPr>
              <w:t>5</w:t>
            </w:r>
            <w:r w:rsidR="00CA4D84">
              <w:rPr>
                <w:noProof/>
                <w:webHidden/>
              </w:rPr>
              <w:fldChar w:fldCharType="end"/>
            </w:r>
          </w:hyperlink>
        </w:p>
        <w:p w14:paraId="7E8B218F" w14:textId="77777777" w:rsidR="00CA4D84" w:rsidRDefault="001A2258">
          <w:pPr>
            <w:pStyle w:val="Verzeichnis2"/>
            <w:tabs>
              <w:tab w:val="right" w:leader="dot" w:pos="9628"/>
            </w:tabs>
            <w:rPr>
              <w:rFonts w:asciiTheme="minorHAnsi" w:eastAsiaTheme="minorEastAsia" w:hAnsiTheme="minorHAnsi" w:cstheme="minorBidi"/>
              <w:noProof/>
              <w:sz w:val="22"/>
              <w:szCs w:val="22"/>
            </w:rPr>
          </w:pPr>
          <w:hyperlink w:anchor="_Toc86919993" w:history="1">
            <w:r w:rsidR="00CA4D84" w:rsidRPr="00844390">
              <w:rPr>
                <w:rStyle w:val="Hyperlink"/>
                <w:noProof/>
              </w:rPr>
              <w:t>Vorschläge für die Unterrichtsgestaltung:</w:t>
            </w:r>
            <w:r w:rsidR="00CA4D84">
              <w:rPr>
                <w:noProof/>
                <w:webHidden/>
              </w:rPr>
              <w:tab/>
            </w:r>
            <w:r w:rsidR="00CA4D84">
              <w:rPr>
                <w:noProof/>
                <w:webHidden/>
              </w:rPr>
              <w:fldChar w:fldCharType="begin"/>
            </w:r>
            <w:r w:rsidR="00CA4D84">
              <w:rPr>
                <w:noProof/>
                <w:webHidden/>
              </w:rPr>
              <w:instrText xml:space="preserve"> PAGEREF _Toc86919993 \h </w:instrText>
            </w:r>
            <w:r w:rsidR="00CA4D84">
              <w:rPr>
                <w:noProof/>
                <w:webHidden/>
              </w:rPr>
            </w:r>
            <w:r w:rsidR="00CA4D84">
              <w:rPr>
                <w:noProof/>
                <w:webHidden/>
              </w:rPr>
              <w:fldChar w:fldCharType="separate"/>
            </w:r>
            <w:r w:rsidR="0034312B">
              <w:rPr>
                <w:noProof/>
                <w:webHidden/>
              </w:rPr>
              <w:t>6</w:t>
            </w:r>
            <w:r w:rsidR="00CA4D84">
              <w:rPr>
                <w:noProof/>
                <w:webHidden/>
              </w:rPr>
              <w:fldChar w:fldCharType="end"/>
            </w:r>
          </w:hyperlink>
        </w:p>
        <w:p w14:paraId="3A936036" w14:textId="77777777" w:rsidR="00CA4D84" w:rsidRDefault="001A2258">
          <w:pPr>
            <w:pStyle w:val="Verzeichnis3"/>
            <w:tabs>
              <w:tab w:val="right" w:leader="dot" w:pos="9628"/>
            </w:tabs>
            <w:rPr>
              <w:rFonts w:asciiTheme="minorHAnsi" w:eastAsiaTheme="minorEastAsia" w:hAnsiTheme="minorHAnsi" w:cstheme="minorBidi"/>
              <w:noProof/>
              <w:sz w:val="22"/>
              <w:szCs w:val="22"/>
            </w:rPr>
          </w:pPr>
          <w:hyperlink w:anchor="_Toc86919994" w:history="1">
            <w:r w:rsidR="00CA4D84" w:rsidRPr="00844390">
              <w:rPr>
                <w:rStyle w:val="Hyperlink"/>
                <w:noProof/>
              </w:rPr>
              <w:t>„Traditioneller Unterricht“ in bis zu 3 Doppelstunden</w:t>
            </w:r>
            <w:r w:rsidR="00CA4D84">
              <w:rPr>
                <w:noProof/>
                <w:webHidden/>
              </w:rPr>
              <w:tab/>
            </w:r>
            <w:r w:rsidR="00CA4D84">
              <w:rPr>
                <w:noProof/>
                <w:webHidden/>
              </w:rPr>
              <w:fldChar w:fldCharType="begin"/>
            </w:r>
            <w:r w:rsidR="00CA4D84">
              <w:rPr>
                <w:noProof/>
                <w:webHidden/>
              </w:rPr>
              <w:instrText xml:space="preserve"> PAGEREF _Toc86919994 \h </w:instrText>
            </w:r>
            <w:r w:rsidR="00CA4D84">
              <w:rPr>
                <w:noProof/>
                <w:webHidden/>
              </w:rPr>
            </w:r>
            <w:r w:rsidR="00CA4D84">
              <w:rPr>
                <w:noProof/>
                <w:webHidden/>
              </w:rPr>
              <w:fldChar w:fldCharType="separate"/>
            </w:r>
            <w:r w:rsidR="0034312B">
              <w:rPr>
                <w:noProof/>
                <w:webHidden/>
              </w:rPr>
              <w:t>6</w:t>
            </w:r>
            <w:r w:rsidR="00CA4D84">
              <w:rPr>
                <w:noProof/>
                <w:webHidden/>
              </w:rPr>
              <w:fldChar w:fldCharType="end"/>
            </w:r>
          </w:hyperlink>
        </w:p>
        <w:p w14:paraId="42DEDBCC" w14:textId="77777777" w:rsidR="00CA4D84" w:rsidRDefault="001A2258">
          <w:pPr>
            <w:pStyle w:val="Verzeichnis3"/>
            <w:tabs>
              <w:tab w:val="right" w:leader="dot" w:pos="9628"/>
            </w:tabs>
            <w:rPr>
              <w:rFonts w:asciiTheme="minorHAnsi" w:eastAsiaTheme="minorEastAsia" w:hAnsiTheme="minorHAnsi" w:cstheme="minorBidi"/>
              <w:noProof/>
              <w:sz w:val="22"/>
              <w:szCs w:val="22"/>
            </w:rPr>
          </w:pPr>
          <w:hyperlink w:anchor="_Toc86919995" w:history="1">
            <w:r w:rsidR="00CA4D84" w:rsidRPr="00844390">
              <w:rPr>
                <w:rStyle w:val="Hyperlink"/>
                <w:noProof/>
              </w:rPr>
              <w:t>Stationenlernen in bis zu 3 Stationen</w:t>
            </w:r>
            <w:r w:rsidR="00CA4D84">
              <w:rPr>
                <w:noProof/>
                <w:webHidden/>
              </w:rPr>
              <w:tab/>
            </w:r>
            <w:r w:rsidR="00CA4D84">
              <w:rPr>
                <w:noProof/>
                <w:webHidden/>
              </w:rPr>
              <w:fldChar w:fldCharType="begin"/>
            </w:r>
            <w:r w:rsidR="00CA4D84">
              <w:rPr>
                <w:noProof/>
                <w:webHidden/>
              </w:rPr>
              <w:instrText xml:space="preserve"> PAGEREF _Toc86919995 \h </w:instrText>
            </w:r>
            <w:r w:rsidR="00CA4D84">
              <w:rPr>
                <w:noProof/>
                <w:webHidden/>
              </w:rPr>
            </w:r>
            <w:r w:rsidR="00CA4D84">
              <w:rPr>
                <w:noProof/>
                <w:webHidden/>
              </w:rPr>
              <w:fldChar w:fldCharType="separate"/>
            </w:r>
            <w:r w:rsidR="0034312B">
              <w:rPr>
                <w:noProof/>
                <w:webHidden/>
              </w:rPr>
              <w:t>6</w:t>
            </w:r>
            <w:r w:rsidR="00CA4D84">
              <w:rPr>
                <w:noProof/>
                <w:webHidden/>
              </w:rPr>
              <w:fldChar w:fldCharType="end"/>
            </w:r>
          </w:hyperlink>
        </w:p>
        <w:p w14:paraId="7AA2F553" w14:textId="77777777" w:rsidR="00CA4D84" w:rsidRDefault="001A2258">
          <w:pPr>
            <w:pStyle w:val="Verzeichnis3"/>
            <w:tabs>
              <w:tab w:val="right" w:leader="dot" w:pos="9628"/>
            </w:tabs>
            <w:rPr>
              <w:rFonts w:asciiTheme="minorHAnsi" w:eastAsiaTheme="minorEastAsia" w:hAnsiTheme="minorHAnsi" w:cstheme="minorBidi"/>
              <w:noProof/>
              <w:sz w:val="22"/>
              <w:szCs w:val="22"/>
            </w:rPr>
          </w:pPr>
          <w:hyperlink w:anchor="_Toc86919996" w:history="1">
            <w:r w:rsidR="00CA4D84" w:rsidRPr="00844390">
              <w:rPr>
                <w:rStyle w:val="Hyperlink"/>
                <w:noProof/>
              </w:rPr>
              <w:t>Projektunterricht (in der Schule Und digital) – Problem und Lösung</w:t>
            </w:r>
            <w:r w:rsidR="00CA4D84">
              <w:rPr>
                <w:noProof/>
                <w:webHidden/>
              </w:rPr>
              <w:tab/>
            </w:r>
            <w:r w:rsidR="00CA4D84">
              <w:rPr>
                <w:noProof/>
                <w:webHidden/>
              </w:rPr>
              <w:fldChar w:fldCharType="begin"/>
            </w:r>
            <w:r w:rsidR="00CA4D84">
              <w:rPr>
                <w:noProof/>
                <w:webHidden/>
              </w:rPr>
              <w:instrText xml:space="preserve"> PAGEREF _Toc86919996 \h </w:instrText>
            </w:r>
            <w:r w:rsidR="00CA4D84">
              <w:rPr>
                <w:noProof/>
                <w:webHidden/>
              </w:rPr>
            </w:r>
            <w:r w:rsidR="00CA4D84">
              <w:rPr>
                <w:noProof/>
                <w:webHidden/>
              </w:rPr>
              <w:fldChar w:fldCharType="separate"/>
            </w:r>
            <w:r w:rsidR="0034312B">
              <w:rPr>
                <w:noProof/>
                <w:webHidden/>
              </w:rPr>
              <w:t>6</w:t>
            </w:r>
            <w:r w:rsidR="00CA4D84">
              <w:rPr>
                <w:noProof/>
                <w:webHidden/>
              </w:rPr>
              <w:fldChar w:fldCharType="end"/>
            </w:r>
          </w:hyperlink>
        </w:p>
        <w:p w14:paraId="58AA77A6" w14:textId="77777777" w:rsidR="00CA4D84" w:rsidRDefault="001A2258">
          <w:pPr>
            <w:pStyle w:val="Verzeichnis3"/>
            <w:tabs>
              <w:tab w:val="right" w:leader="dot" w:pos="9628"/>
            </w:tabs>
            <w:rPr>
              <w:rFonts w:asciiTheme="minorHAnsi" w:eastAsiaTheme="minorEastAsia" w:hAnsiTheme="minorHAnsi" w:cstheme="minorBidi"/>
              <w:noProof/>
              <w:sz w:val="22"/>
              <w:szCs w:val="22"/>
            </w:rPr>
          </w:pPr>
          <w:hyperlink w:anchor="_Toc86919997" w:history="1">
            <w:r w:rsidR="00CA4D84" w:rsidRPr="00844390">
              <w:rPr>
                <w:rStyle w:val="Hyperlink"/>
                <w:noProof/>
              </w:rPr>
              <w:t>Digitaler Unterricht</w:t>
            </w:r>
            <w:r w:rsidR="00CA4D84">
              <w:rPr>
                <w:noProof/>
                <w:webHidden/>
              </w:rPr>
              <w:tab/>
            </w:r>
            <w:r w:rsidR="00CA4D84">
              <w:rPr>
                <w:noProof/>
                <w:webHidden/>
              </w:rPr>
              <w:fldChar w:fldCharType="begin"/>
            </w:r>
            <w:r w:rsidR="00CA4D84">
              <w:rPr>
                <w:noProof/>
                <w:webHidden/>
              </w:rPr>
              <w:instrText xml:space="preserve"> PAGEREF _Toc86919997 \h </w:instrText>
            </w:r>
            <w:r w:rsidR="00CA4D84">
              <w:rPr>
                <w:noProof/>
                <w:webHidden/>
              </w:rPr>
            </w:r>
            <w:r w:rsidR="00CA4D84">
              <w:rPr>
                <w:noProof/>
                <w:webHidden/>
              </w:rPr>
              <w:fldChar w:fldCharType="separate"/>
            </w:r>
            <w:r w:rsidR="0034312B">
              <w:rPr>
                <w:noProof/>
                <w:webHidden/>
              </w:rPr>
              <w:t>6</w:t>
            </w:r>
            <w:r w:rsidR="00CA4D84">
              <w:rPr>
                <w:noProof/>
                <w:webHidden/>
              </w:rPr>
              <w:fldChar w:fldCharType="end"/>
            </w:r>
          </w:hyperlink>
        </w:p>
        <w:p w14:paraId="1EBCF6F2" w14:textId="77777777" w:rsidR="00CA4D84" w:rsidRDefault="001A2258">
          <w:pPr>
            <w:pStyle w:val="Verzeichnis1"/>
            <w:tabs>
              <w:tab w:val="right" w:leader="dot" w:pos="9628"/>
            </w:tabs>
            <w:rPr>
              <w:rFonts w:asciiTheme="minorHAnsi" w:eastAsiaTheme="minorEastAsia" w:hAnsiTheme="minorHAnsi" w:cstheme="minorBidi"/>
              <w:noProof/>
              <w:sz w:val="22"/>
              <w:szCs w:val="22"/>
            </w:rPr>
          </w:pPr>
          <w:hyperlink w:anchor="_Toc86919998" w:history="1">
            <w:r w:rsidR="00CA4D84" w:rsidRPr="00844390">
              <w:rPr>
                <w:rStyle w:val="Hyperlink"/>
                <w:noProof/>
              </w:rPr>
              <w:t>Wortkarten für die wichtigsten Begriffe</w:t>
            </w:r>
            <w:r w:rsidR="00CA4D84">
              <w:rPr>
                <w:noProof/>
                <w:webHidden/>
              </w:rPr>
              <w:tab/>
            </w:r>
            <w:r w:rsidR="00CA4D84">
              <w:rPr>
                <w:noProof/>
                <w:webHidden/>
              </w:rPr>
              <w:fldChar w:fldCharType="begin"/>
            </w:r>
            <w:r w:rsidR="00CA4D84">
              <w:rPr>
                <w:noProof/>
                <w:webHidden/>
              </w:rPr>
              <w:instrText xml:space="preserve"> PAGEREF _Toc86919998 \h </w:instrText>
            </w:r>
            <w:r w:rsidR="00CA4D84">
              <w:rPr>
                <w:noProof/>
                <w:webHidden/>
              </w:rPr>
            </w:r>
            <w:r w:rsidR="00CA4D84">
              <w:rPr>
                <w:noProof/>
                <w:webHidden/>
              </w:rPr>
              <w:fldChar w:fldCharType="separate"/>
            </w:r>
            <w:r w:rsidR="0034312B">
              <w:rPr>
                <w:noProof/>
                <w:webHidden/>
              </w:rPr>
              <w:t>7</w:t>
            </w:r>
            <w:r w:rsidR="00CA4D84">
              <w:rPr>
                <w:noProof/>
                <w:webHidden/>
              </w:rPr>
              <w:fldChar w:fldCharType="end"/>
            </w:r>
          </w:hyperlink>
        </w:p>
        <w:p w14:paraId="525A5B02" w14:textId="77777777" w:rsidR="00CA4D84" w:rsidRDefault="001A2258">
          <w:pPr>
            <w:pStyle w:val="Verzeichnis1"/>
            <w:tabs>
              <w:tab w:val="right" w:leader="dot" w:pos="9628"/>
            </w:tabs>
            <w:rPr>
              <w:rFonts w:asciiTheme="minorHAnsi" w:eastAsiaTheme="minorEastAsia" w:hAnsiTheme="minorHAnsi" w:cstheme="minorBidi"/>
              <w:noProof/>
              <w:sz w:val="22"/>
              <w:szCs w:val="22"/>
            </w:rPr>
          </w:pPr>
          <w:hyperlink w:anchor="_Toc86919999" w:history="1">
            <w:r w:rsidR="00CA4D84" w:rsidRPr="00844390">
              <w:rPr>
                <w:rStyle w:val="Hyperlink"/>
                <w:noProof/>
              </w:rPr>
              <w:t>Weiterführende Informationen und weitere Bildungsmaterialien</w:t>
            </w:r>
            <w:r w:rsidR="00CA4D84">
              <w:rPr>
                <w:noProof/>
                <w:webHidden/>
              </w:rPr>
              <w:tab/>
            </w:r>
            <w:r w:rsidR="00CA4D84">
              <w:rPr>
                <w:noProof/>
                <w:webHidden/>
              </w:rPr>
              <w:fldChar w:fldCharType="begin"/>
            </w:r>
            <w:r w:rsidR="00CA4D84">
              <w:rPr>
                <w:noProof/>
                <w:webHidden/>
              </w:rPr>
              <w:instrText xml:space="preserve"> PAGEREF _Toc86919999 \h </w:instrText>
            </w:r>
            <w:r w:rsidR="00CA4D84">
              <w:rPr>
                <w:noProof/>
                <w:webHidden/>
              </w:rPr>
            </w:r>
            <w:r w:rsidR="00CA4D84">
              <w:rPr>
                <w:noProof/>
                <w:webHidden/>
              </w:rPr>
              <w:fldChar w:fldCharType="separate"/>
            </w:r>
            <w:r w:rsidR="0034312B">
              <w:rPr>
                <w:noProof/>
                <w:webHidden/>
              </w:rPr>
              <w:t>13</w:t>
            </w:r>
            <w:r w:rsidR="00CA4D84">
              <w:rPr>
                <w:noProof/>
                <w:webHidden/>
              </w:rPr>
              <w:fldChar w:fldCharType="end"/>
            </w:r>
          </w:hyperlink>
        </w:p>
        <w:p w14:paraId="6F62454C" w14:textId="77777777" w:rsidR="00CA4D84" w:rsidRDefault="001A2258">
          <w:pPr>
            <w:pStyle w:val="Verzeichnis1"/>
            <w:tabs>
              <w:tab w:val="right" w:leader="dot" w:pos="9628"/>
            </w:tabs>
            <w:rPr>
              <w:rFonts w:asciiTheme="minorHAnsi" w:eastAsiaTheme="minorEastAsia" w:hAnsiTheme="minorHAnsi" w:cstheme="minorBidi"/>
              <w:noProof/>
              <w:sz w:val="22"/>
              <w:szCs w:val="22"/>
            </w:rPr>
          </w:pPr>
          <w:hyperlink w:anchor="_Toc86920000" w:history="1">
            <w:r w:rsidR="00CA4D84" w:rsidRPr="00844390">
              <w:rPr>
                <w:rStyle w:val="Hyperlink"/>
                <w:noProof/>
              </w:rPr>
              <w:t>Die Materialien im Detail</w:t>
            </w:r>
            <w:r w:rsidR="00CA4D84">
              <w:rPr>
                <w:noProof/>
                <w:webHidden/>
              </w:rPr>
              <w:tab/>
            </w:r>
            <w:r w:rsidR="00CA4D84">
              <w:rPr>
                <w:noProof/>
                <w:webHidden/>
              </w:rPr>
              <w:fldChar w:fldCharType="begin"/>
            </w:r>
            <w:r w:rsidR="00CA4D84">
              <w:rPr>
                <w:noProof/>
                <w:webHidden/>
              </w:rPr>
              <w:instrText xml:space="preserve"> PAGEREF _Toc86920000 \h </w:instrText>
            </w:r>
            <w:r w:rsidR="00CA4D84">
              <w:rPr>
                <w:noProof/>
                <w:webHidden/>
              </w:rPr>
            </w:r>
            <w:r w:rsidR="00CA4D84">
              <w:rPr>
                <w:noProof/>
                <w:webHidden/>
              </w:rPr>
              <w:fldChar w:fldCharType="separate"/>
            </w:r>
            <w:r w:rsidR="0034312B">
              <w:rPr>
                <w:noProof/>
                <w:webHidden/>
              </w:rPr>
              <w:t>14</w:t>
            </w:r>
            <w:r w:rsidR="00CA4D84">
              <w:rPr>
                <w:noProof/>
                <w:webHidden/>
              </w:rPr>
              <w:fldChar w:fldCharType="end"/>
            </w:r>
          </w:hyperlink>
        </w:p>
        <w:p w14:paraId="28097231" w14:textId="77777777" w:rsidR="00CA4D84" w:rsidRDefault="001A2258">
          <w:pPr>
            <w:pStyle w:val="Verzeichnis2"/>
            <w:tabs>
              <w:tab w:val="right" w:leader="dot" w:pos="9628"/>
            </w:tabs>
            <w:rPr>
              <w:rFonts w:asciiTheme="minorHAnsi" w:eastAsiaTheme="minorEastAsia" w:hAnsiTheme="minorHAnsi" w:cstheme="minorBidi"/>
              <w:noProof/>
              <w:sz w:val="22"/>
              <w:szCs w:val="22"/>
            </w:rPr>
          </w:pPr>
          <w:hyperlink w:anchor="_Toc86920001" w:history="1">
            <w:r w:rsidR="00CA4D84" w:rsidRPr="00844390">
              <w:rPr>
                <w:rStyle w:val="Hyperlink"/>
                <w:noProof/>
              </w:rPr>
              <w:t>Einführung: Staat und Steuern</w:t>
            </w:r>
            <w:r w:rsidR="00CA4D84">
              <w:rPr>
                <w:noProof/>
                <w:webHidden/>
              </w:rPr>
              <w:tab/>
            </w:r>
            <w:r w:rsidR="00CA4D84">
              <w:rPr>
                <w:noProof/>
                <w:webHidden/>
              </w:rPr>
              <w:fldChar w:fldCharType="begin"/>
            </w:r>
            <w:r w:rsidR="00CA4D84">
              <w:rPr>
                <w:noProof/>
                <w:webHidden/>
              </w:rPr>
              <w:instrText xml:space="preserve"> PAGEREF _Toc86920001 \h </w:instrText>
            </w:r>
            <w:r w:rsidR="00CA4D84">
              <w:rPr>
                <w:noProof/>
                <w:webHidden/>
              </w:rPr>
            </w:r>
            <w:r w:rsidR="00CA4D84">
              <w:rPr>
                <w:noProof/>
                <w:webHidden/>
              </w:rPr>
              <w:fldChar w:fldCharType="separate"/>
            </w:r>
            <w:r w:rsidR="0034312B">
              <w:rPr>
                <w:noProof/>
                <w:webHidden/>
              </w:rPr>
              <w:t>14</w:t>
            </w:r>
            <w:r w:rsidR="00CA4D84">
              <w:rPr>
                <w:noProof/>
                <w:webHidden/>
              </w:rPr>
              <w:fldChar w:fldCharType="end"/>
            </w:r>
          </w:hyperlink>
        </w:p>
        <w:p w14:paraId="0D6E85C4" w14:textId="77777777" w:rsidR="00CA4D84" w:rsidRDefault="001A2258">
          <w:pPr>
            <w:pStyle w:val="Verzeichnis3"/>
            <w:tabs>
              <w:tab w:val="right" w:leader="dot" w:pos="9628"/>
            </w:tabs>
            <w:rPr>
              <w:rFonts w:asciiTheme="minorHAnsi" w:eastAsiaTheme="minorEastAsia" w:hAnsiTheme="minorHAnsi" w:cstheme="minorBidi"/>
              <w:noProof/>
              <w:sz w:val="22"/>
              <w:szCs w:val="22"/>
            </w:rPr>
          </w:pPr>
          <w:hyperlink w:anchor="_Toc86920002" w:history="1">
            <w:r w:rsidR="00CA4D84" w:rsidRPr="00844390">
              <w:rPr>
                <w:rStyle w:val="Hyperlink"/>
                <w:noProof/>
              </w:rPr>
              <w:t>Materialsammlung für die Basiseinheit</w:t>
            </w:r>
            <w:r w:rsidR="00CA4D84">
              <w:rPr>
                <w:noProof/>
                <w:webHidden/>
              </w:rPr>
              <w:tab/>
            </w:r>
            <w:r w:rsidR="00CA4D84">
              <w:rPr>
                <w:noProof/>
                <w:webHidden/>
              </w:rPr>
              <w:fldChar w:fldCharType="begin"/>
            </w:r>
            <w:r w:rsidR="00CA4D84">
              <w:rPr>
                <w:noProof/>
                <w:webHidden/>
              </w:rPr>
              <w:instrText xml:space="preserve"> PAGEREF _Toc86920002 \h </w:instrText>
            </w:r>
            <w:r w:rsidR="00CA4D84">
              <w:rPr>
                <w:noProof/>
                <w:webHidden/>
              </w:rPr>
            </w:r>
            <w:r w:rsidR="00CA4D84">
              <w:rPr>
                <w:noProof/>
                <w:webHidden/>
              </w:rPr>
              <w:fldChar w:fldCharType="separate"/>
            </w:r>
            <w:r w:rsidR="0034312B">
              <w:rPr>
                <w:noProof/>
                <w:webHidden/>
              </w:rPr>
              <w:t>14</w:t>
            </w:r>
            <w:r w:rsidR="00CA4D84">
              <w:rPr>
                <w:noProof/>
                <w:webHidden/>
              </w:rPr>
              <w:fldChar w:fldCharType="end"/>
            </w:r>
          </w:hyperlink>
        </w:p>
        <w:p w14:paraId="640E5A03" w14:textId="77777777" w:rsidR="00CA4D84" w:rsidRDefault="001A2258">
          <w:pPr>
            <w:pStyle w:val="Verzeichnis3"/>
            <w:tabs>
              <w:tab w:val="right" w:leader="dot" w:pos="9628"/>
            </w:tabs>
            <w:rPr>
              <w:rFonts w:asciiTheme="minorHAnsi" w:eastAsiaTheme="minorEastAsia" w:hAnsiTheme="minorHAnsi" w:cstheme="minorBidi"/>
              <w:noProof/>
              <w:sz w:val="22"/>
              <w:szCs w:val="22"/>
            </w:rPr>
          </w:pPr>
          <w:hyperlink w:anchor="_Toc86920003" w:history="1">
            <w:r w:rsidR="00CA4D84" w:rsidRPr="00844390">
              <w:rPr>
                <w:rStyle w:val="Hyperlink"/>
                <w:noProof/>
              </w:rPr>
              <w:t>Ergänzende Unterrichtsaufgaben</w:t>
            </w:r>
            <w:r w:rsidR="00CA4D84">
              <w:rPr>
                <w:noProof/>
                <w:webHidden/>
              </w:rPr>
              <w:tab/>
            </w:r>
            <w:r w:rsidR="00CA4D84">
              <w:rPr>
                <w:noProof/>
                <w:webHidden/>
              </w:rPr>
              <w:fldChar w:fldCharType="begin"/>
            </w:r>
            <w:r w:rsidR="00CA4D84">
              <w:rPr>
                <w:noProof/>
                <w:webHidden/>
              </w:rPr>
              <w:instrText xml:space="preserve"> PAGEREF _Toc86920003 \h </w:instrText>
            </w:r>
            <w:r w:rsidR="00CA4D84">
              <w:rPr>
                <w:noProof/>
                <w:webHidden/>
              </w:rPr>
            </w:r>
            <w:r w:rsidR="00CA4D84">
              <w:rPr>
                <w:noProof/>
                <w:webHidden/>
              </w:rPr>
              <w:fldChar w:fldCharType="separate"/>
            </w:r>
            <w:r w:rsidR="0034312B">
              <w:rPr>
                <w:noProof/>
                <w:webHidden/>
              </w:rPr>
              <w:t>15</w:t>
            </w:r>
            <w:r w:rsidR="00CA4D84">
              <w:rPr>
                <w:noProof/>
                <w:webHidden/>
              </w:rPr>
              <w:fldChar w:fldCharType="end"/>
            </w:r>
          </w:hyperlink>
        </w:p>
        <w:p w14:paraId="15A00C92" w14:textId="77777777" w:rsidR="00CA4D84" w:rsidRDefault="001A2258">
          <w:pPr>
            <w:pStyle w:val="Verzeichnis3"/>
            <w:tabs>
              <w:tab w:val="right" w:leader="dot" w:pos="9628"/>
            </w:tabs>
            <w:rPr>
              <w:rFonts w:asciiTheme="minorHAnsi" w:eastAsiaTheme="minorEastAsia" w:hAnsiTheme="minorHAnsi" w:cstheme="minorBidi"/>
              <w:noProof/>
              <w:sz w:val="22"/>
              <w:szCs w:val="22"/>
            </w:rPr>
          </w:pPr>
          <w:hyperlink w:anchor="_Toc86920004" w:history="1">
            <w:r w:rsidR="00CA4D84" w:rsidRPr="00844390">
              <w:rPr>
                <w:rStyle w:val="Hyperlink"/>
                <w:noProof/>
              </w:rPr>
              <w:t>Projektaufgaben</w:t>
            </w:r>
            <w:r w:rsidR="00CA4D84">
              <w:rPr>
                <w:noProof/>
                <w:webHidden/>
              </w:rPr>
              <w:tab/>
            </w:r>
            <w:r w:rsidR="00CA4D84">
              <w:rPr>
                <w:noProof/>
                <w:webHidden/>
              </w:rPr>
              <w:fldChar w:fldCharType="begin"/>
            </w:r>
            <w:r w:rsidR="00CA4D84">
              <w:rPr>
                <w:noProof/>
                <w:webHidden/>
              </w:rPr>
              <w:instrText xml:space="preserve"> PAGEREF _Toc86920004 \h </w:instrText>
            </w:r>
            <w:r w:rsidR="00CA4D84">
              <w:rPr>
                <w:noProof/>
                <w:webHidden/>
              </w:rPr>
            </w:r>
            <w:r w:rsidR="00CA4D84">
              <w:rPr>
                <w:noProof/>
                <w:webHidden/>
              </w:rPr>
              <w:fldChar w:fldCharType="separate"/>
            </w:r>
            <w:r w:rsidR="0034312B">
              <w:rPr>
                <w:noProof/>
                <w:webHidden/>
              </w:rPr>
              <w:t>16</w:t>
            </w:r>
            <w:r w:rsidR="00CA4D84">
              <w:rPr>
                <w:noProof/>
                <w:webHidden/>
              </w:rPr>
              <w:fldChar w:fldCharType="end"/>
            </w:r>
          </w:hyperlink>
        </w:p>
        <w:p w14:paraId="380EEA99" w14:textId="77777777" w:rsidR="00CA4D84" w:rsidRDefault="001A2258">
          <w:pPr>
            <w:pStyle w:val="Verzeichnis2"/>
            <w:tabs>
              <w:tab w:val="left" w:pos="1320"/>
              <w:tab w:val="right" w:leader="dot" w:pos="9628"/>
            </w:tabs>
            <w:rPr>
              <w:rFonts w:asciiTheme="minorHAnsi" w:eastAsiaTheme="minorEastAsia" w:hAnsiTheme="minorHAnsi" w:cstheme="minorBidi"/>
              <w:noProof/>
              <w:sz w:val="22"/>
              <w:szCs w:val="22"/>
            </w:rPr>
          </w:pPr>
          <w:hyperlink w:anchor="_Toc86920005" w:history="1">
            <w:r w:rsidR="00CA4D84" w:rsidRPr="00844390">
              <w:rPr>
                <w:rStyle w:val="Hyperlink"/>
                <w:noProof/>
              </w:rPr>
              <w:t>Block A</w:t>
            </w:r>
            <w:r w:rsidR="00CA4D84">
              <w:rPr>
                <w:rFonts w:asciiTheme="minorHAnsi" w:eastAsiaTheme="minorEastAsia" w:hAnsiTheme="minorHAnsi" w:cstheme="minorBidi"/>
                <w:noProof/>
                <w:sz w:val="22"/>
                <w:szCs w:val="22"/>
              </w:rPr>
              <w:tab/>
            </w:r>
            <w:r w:rsidR="00CA4D84" w:rsidRPr="00844390">
              <w:rPr>
                <w:rStyle w:val="Hyperlink"/>
                <w:noProof/>
              </w:rPr>
              <w:t>Globale Ungleichheit</w:t>
            </w:r>
            <w:r w:rsidR="00CA4D84">
              <w:rPr>
                <w:noProof/>
                <w:webHidden/>
              </w:rPr>
              <w:tab/>
            </w:r>
            <w:r w:rsidR="00CA4D84">
              <w:rPr>
                <w:noProof/>
                <w:webHidden/>
              </w:rPr>
              <w:fldChar w:fldCharType="begin"/>
            </w:r>
            <w:r w:rsidR="00CA4D84">
              <w:rPr>
                <w:noProof/>
                <w:webHidden/>
              </w:rPr>
              <w:instrText xml:space="preserve"> PAGEREF _Toc86920005 \h </w:instrText>
            </w:r>
            <w:r w:rsidR="00CA4D84">
              <w:rPr>
                <w:noProof/>
                <w:webHidden/>
              </w:rPr>
            </w:r>
            <w:r w:rsidR="00CA4D84">
              <w:rPr>
                <w:noProof/>
                <w:webHidden/>
              </w:rPr>
              <w:fldChar w:fldCharType="separate"/>
            </w:r>
            <w:r w:rsidR="0034312B">
              <w:rPr>
                <w:noProof/>
                <w:webHidden/>
              </w:rPr>
              <w:t>17</w:t>
            </w:r>
            <w:r w:rsidR="00CA4D84">
              <w:rPr>
                <w:noProof/>
                <w:webHidden/>
              </w:rPr>
              <w:fldChar w:fldCharType="end"/>
            </w:r>
          </w:hyperlink>
        </w:p>
        <w:p w14:paraId="2F4AB3D8" w14:textId="77777777" w:rsidR="00CA4D84" w:rsidRDefault="001A2258">
          <w:pPr>
            <w:pStyle w:val="Verzeichnis3"/>
            <w:tabs>
              <w:tab w:val="right" w:leader="dot" w:pos="9628"/>
            </w:tabs>
            <w:rPr>
              <w:rFonts w:asciiTheme="minorHAnsi" w:eastAsiaTheme="minorEastAsia" w:hAnsiTheme="minorHAnsi" w:cstheme="minorBidi"/>
              <w:noProof/>
              <w:sz w:val="22"/>
              <w:szCs w:val="22"/>
            </w:rPr>
          </w:pPr>
          <w:hyperlink w:anchor="_Toc86920006" w:history="1">
            <w:r w:rsidR="00CA4D84" w:rsidRPr="00844390">
              <w:rPr>
                <w:rStyle w:val="Hyperlink"/>
                <w:noProof/>
              </w:rPr>
              <w:t>Basiseinheit</w:t>
            </w:r>
            <w:r w:rsidR="00CA4D84">
              <w:rPr>
                <w:noProof/>
                <w:webHidden/>
              </w:rPr>
              <w:tab/>
            </w:r>
            <w:r w:rsidR="00CA4D84">
              <w:rPr>
                <w:noProof/>
                <w:webHidden/>
              </w:rPr>
              <w:fldChar w:fldCharType="begin"/>
            </w:r>
            <w:r w:rsidR="00CA4D84">
              <w:rPr>
                <w:noProof/>
                <w:webHidden/>
              </w:rPr>
              <w:instrText xml:space="preserve"> PAGEREF _Toc86920006 \h </w:instrText>
            </w:r>
            <w:r w:rsidR="00CA4D84">
              <w:rPr>
                <w:noProof/>
                <w:webHidden/>
              </w:rPr>
            </w:r>
            <w:r w:rsidR="00CA4D84">
              <w:rPr>
                <w:noProof/>
                <w:webHidden/>
              </w:rPr>
              <w:fldChar w:fldCharType="separate"/>
            </w:r>
            <w:r w:rsidR="0034312B">
              <w:rPr>
                <w:noProof/>
                <w:webHidden/>
              </w:rPr>
              <w:t>17</w:t>
            </w:r>
            <w:r w:rsidR="00CA4D84">
              <w:rPr>
                <w:noProof/>
                <w:webHidden/>
              </w:rPr>
              <w:fldChar w:fldCharType="end"/>
            </w:r>
          </w:hyperlink>
        </w:p>
        <w:p w14:paraId="5FE22B27" w14:textId="77777777" w:rsidR="00CA4D84" w:rsidRDefault="001A2258">
          <w:pPr>
            <w:pStyle w:val="Verzeichnis3"/>
            <w:tabs>
              <w:tab w:val="right" w:leader="dot" w:pos="9628"/>
            </w:tabs>
            <w:rPr>
              <w:rFonts w:asciiTheme="minorHAnsi" w:eastAsiaTheme="minorEastAsia" w:hAnsiTheme="minorHAnsi" w:cstheme="minorBidi"/>
              <w:noProof/>
              <w:sz w:val="22"/>
              <w:szCs w:val="22"/>
            </w:rPr>
          </w:pPr>
          <w:hyperlink w:anchor="_Toc86920007" w:history="1">
            <w:r w:rsidR="00CA4D84" w:rsidRPr="00844390">
              <w:rPr>
                <w:rStyle w:val="Hyperlink"/>
                <w:noProof/>
              </w:rPr>
              <w:t>Ergänzende Unterrichtsaufgaben</w:t>
            </w:r>
            <w:r w:rsidR="00CA4D84">
              <w:rPr>
                <w:noProof/>
                <w:webHidden/>
              </w:rPr>
              <w:tab/>
            </w:r>
            <w:r w:rsidR="00CA4D84">
              <w:rPr>
                <w:noProof/>
                <w:webHidden/>
              </w:rPr>
              <w:fldChar w:fldCharType="begin"/>
            </w:r>
            <w:r w:rsidR="00CA4D84">
              <w:rPr>
                <w:noProof/>
                <w:webHidden/>
              </w:rPr>
              <w:instrText xml:space="preserve"> PAGEREF _Toc86920007 \h </w:instrText>
            </w:r>
            <w:r w:rsidR="00CA4D84">
              <w:rPr>
                <w:noProof/>
                <w:webHidden/>
              </w:rPr>
            </w:r>
            <w:r w:rsidR="00CA4D84">
              <w:rPr>
                <w:noProof/>
                <w:webHidden/>
              </w:rPr>
              <w:fldChar w:fldCharType="separate"/>
            </w:r>
            <w:r w:rsidR="0034312B">
              <w:rPr>
                <w:noProof/>
                <w:webHidden/>
              </w:rPr>
              <w:t>22</w:t>
            </w:r>
            <w:r w:rsidR="00CA4D84">
              <w:rPr>
                <w:noProof/>
                <w:webHidden/>
              </w:rPr>
              <w:fldChar w:fldCharType="end"/>
            </w:r>
          </w:hyperlink>
        </w:p>
        <w:p w14:paraId="029E4E2A" w14:textId="77777777" w:rsidR="00CA4D84" w:rsidRDefault="001A2258">
          <w:pPr>
            <w:pStyle w:val="Verzeichnis3"/>
            <w:tabs>
              <w:tab w:val="right" w:leader="dot" w:pos="9628"/>
            </w:tabs>
            <w:rPr>
              <w:rFonts w:asciiTheme="minorHAnsi" w:eastAsiaTheme="minorEastAsia" w:hAnsiTheme="minorHAnsi" w:cstheme="minorBidi"/>
              <w:noProof/>
              <w:sz w:val="22"/>
              <w:szCs w:val="22"/>
            </w:rPr>
          </w:pPr>
          <w:hyperlink w:anchor="_Toc86920008" w:history="1">
            <w:r w:rsidR="00CA4D84" w:rsidRPr="00844390">
              <w:rPr>
                <w:rStyle w:val="Hyperlink"/>
                <w:noProof/>
              </w:rPr>
              <w:t>Projektaufgaben</w:t>
            </w:r>
            <w:r w:rsidR="00CA4D84">
              <w:rPr>
                <w:noProof/>
                <w:webHidden/>
              </w:rPr>
              <w:tab/>
            </w:r>
            <w:r w:rsidR="00CA4D84">
              <w:rPr>
                <w:noProof/>
                <w:webHidden/>
              </w:rPr>
              <w:fldChar w:fldCharType="begin"/>
            </w:r>
            <w:r w:rsidR="00CA4D84">
              <w:rPr>
                <w:noProof/>
                <w:webHidden/>
              </w:rPr>
              <w:instrText xml:space="preserve"> PAGEREF _Toc86920008 \h </w:instrText>
            </w:r>
            <w:r w:rsidR="00CA4D84">
              <w:rPr>
                <w:noProof/>
                <w:webHidden/>
              </w:rPr>
            </w:r>
            <w:r w:rsidR="00CA4D84">
              <w:rPr>
                <w:noProof/>
                <w:webHidden/>
              </w:rPr>
              <w:fldChar w:fldCharType="separate"/>
            </w:r>
            <w:r w:rsidR="0034312B">
              <w:rPr>
                <w:noProof/>
                <w:webHidden/>
              </w:rPr>
              <w:t>32</w:t>
            </w:r>
            <w:r w:rsidR="00CA4D84">
              <w:rPr>
                <w:noProof/>
                <w:webHidden/>
              </w:rPr>
              <w:fldChar w:fldCharType="end"/>
            </w:r>
          </w:hyperlink>
        </w:p>
        <w:p w14:paraId="0E295051" w14:textId="77777777" w:rsidR="00CA4D84" w:rsidRDefault="001A2258">
          <w:pPr>
            <w:pStyle w:val="Verzeichnis2"/>
            <w:tabs>
              <w:tab w:val="left" w:pos="1320"/>
              <w:tab w:val="right" w:leader="dot" w:pos="9628"/>
            </w:tabs>
            <w:rPr>
              <w:rFonts w:asciiTheme="minorHAnsi" w:eastAsiaTheme="minorEastAsia" w:hAnsiTheme="minorHAnsi" w:cstheme="minorBidi"/>
              <w:noProof/>
              <w:sz w:val="22"/>
              <w:szCs w:val="22"/>
            </w:rPr>
          </w:pPr>
          <w:hyperlink w:anchor="_Toc86920009" w:history="1">
            <w:r w:rsidR="00CA4D84" w:rsidRPr="00844390">
              <w:rPr>
                <w:rStyle w:val="Hyperlink"/>
                <w:noProof/>
              </w:rPr>
              <w:t>Block B</w:t>
            </w:r>
            <w:r w:rsidR="00CA4D84">
              <w:rPr>
                <w:rFonts w:asciiTheme="minorHAnsi" w:eastAsiaTheme="minorEastAsia" w:hAnsiTheme="minorHAnsi" w:cstheme="minorBidi"/>
                <w:noProof/>
                <w:sz w:val="22"/>
                <w:szCs w:val="22"/>
              </w:rPr>
              <w:tab/>
            </w:r>
            <w:r w:rsidR="00CA4D84" w:rsidRPr="00844390">
              <w:rPr>
                <w:rStyle w:val="Hyperlink"/>
                <w:noProof/>
              </w:rPr>
              <w:t xml:space="preserve"> Steuervermeidung durch Unternehmen</w:t>
            </w:r>
            <w:r w:rsidR="00CA4D84">
              <w:rPr>
                <w:noProof/>
                <w:webHidden/>
              </w:rPr>
              <w:tab/>
            </w:r>
            <w:r w:rsidR="00CA4D84">
              <w:rPr>
                <w:noProof/>
                <w:webHidden/>
              </w:rPr>
              <w:fldChar w:fldCharType="begin"/>
            </w:r>
            <w:r w:rsidR="00CA4D84">
              <w:rPr>
                <w:noProof/>
                <w:webHidden/>
              </w:rPr>
              <w:instrText xml:space="preserve"> PAGEREF _Toc86920009 \h </w:instrText>
            </w:r>
            <w:r w:rsidR="00CA4D84">
              <w:rPr>
                <w:noProof/>
                <w:webHidden/>
              </w:rPr>
            </w:r>
            <w:r w:rsidR="00CA4D84">
              <w:rPr>
                <w:noProof/>
                <w:webHidden/>
              </w:rPr>
              <w:fldChar w:fldCharType="separate"/>
            </w:r>
            <w:r w:rsidR="0034312B">
              <w:rPr>
                <w:noProof/>
                <w:webHidden/>
              </w:rPr>
              <w:t>34</w:t>
            </w:r>
            <w:r w:rsidR="00CA4D84">
              <w:rPr>
                <w:noProof/>
                <w:webHidden/>
              </w:rPr>
              <w:fldChar w:fldCharType="end"/>
            </w:r>
          </w:hyperlink>
        </w:p>
        <w:p w14:paraId="61FAE999" w14:textId="77777777" w:rsidR="00CA4D84" w:rsidRDefault="001A2258">
          <w:pPr>
            <w:pStyle w:val="Verzeichnis3"/>
            <w:tabs>
              <w:tab w:val="right" w:leader="dot" w:pos="9628"/>
            </w:tabs>
            <w:rPr>
              <w:rFonts w:asciiTheme="minorHAnsi" w:eastAsiaTheme="minorEastAsia" w:hAnsiTheme="minorHAnsi" w:cstheme="minorBidi"/>
              <w:noProof/>
              <w:sz w:val="22"/>
              <w:szCs w:val="22"/>
            </w:rPr>
          </w:pPr>
          <w:hyperlink w:anchor="_Toc86920010" w:history="1">
            <w:r w:rsidR="00CA4D84" w:rsidRPr="00844390">
              <w:rPr>
                <w:rStyle w:val="Hyperlink"/>
                <w:noProof/>
              </w:rPr>
              <w:t>Basiseinheit</w:t>
            </w:r>
            <w:r w:rsidR="00CA4D84">
              <w:rPr>
                <w:noProof/>
                <w:webHidden/>
              </w:rPr>
              <w:tab/>
            </w:r>
            <w:r w:rsidR="00CA4D84">
              <w:rPr>
                <w:noProof/>
                <w:webHidden/>
              </w:rPr>
              <w:fldChar w:fldCharType="begin"/>
            </w:r>
            <w:r w:rsidR="00CA4D84">
              <w:rPr>
                <w:noProof/>
                <w:webHidden/>
              </w:rPr>
              <w:instrText xml:space="preserve"> PAGEREF _Toc86920010 \h </w:instrText>
            </w:r>
            <w:r w:rsidR="00CA4D84">
              <w:rPr>
                <w:noProof/>
                <w:webHidden/>
              </w:rPr>
            </w:r>
            <w:r w:rsidR="00CA4D84">
              <w:rPr>
                <w:noProof/>
                <w:webHidden/>
              </w:rPr>
              <w:fldChar w:fldCharType="separate"/>
            </w:r>
            <w:r w:rsidR="0034312B">
              <w:rPr>
                <w:noProof/>
                <w:webHidden/>
              </w:rPr>
              <w:t>34</w:t>
            </w:r>
            <w:r w:rsidR="00CA4D84">
              <w:rPr>
                <w:noProof/>
                <w:webHidden/>
              </w:rPr>
              <w:fldChar w:fldCharType="end"/>
            </w:r>
          </w:hyperlink>
        </w:p>
        <w:p w14:paraId="71E08FEF" w14:textId="77777777" w:rsidR="00CA4D84" w:rsidRDefault="001A2258">
          <w:pPr>
            <w:pStyle w:val="Verzeichnis3"/>
            <w:tabs>
              <w:tab w:val="right" w:leader="dot" w:pos="9628"/>
            </w:tabs>
            <w:rPr>
              <w:rFonts w:asciiTheme="minorHAnsi" w:eastAsiaTheme="minorEastAsia" w:hAnsiTheme="minorHAnsi" w:cstheme="minorBidi"/>
              <w:noProof/>
              <w:sz w:val="22"/>
              <w:szCs w:val="22"/>
            </w:rPr>
          </w:pPr>
          <w:hyperlink w:anchor="_Toc86920011" w:history="1">
            <w:r w:rsidR="00CA4D84" w:rsidRPr="00844390">
              <w:rPr>
                <w:rStyle w:val="Hyperlink"/>
                <w:noProof/>
              </w:rPr>
              <w:t>Ergänzende Unterrichtsmaterialien</w:t>
            </w:r>
            <w:r w:rsidR="00CA4D84">
              <w:rPr>
                <w:noProof/>
                <w:webHidden/>
              </w:rPr>
              <w:tab/>
            </w:r>
            <w:r w:rsidR="00CA4D84">
              <w:rPr>
                <w:noProof/>
                <w:webHidden/>
              </w:rPr>
              <w:fldChar w:fldCharType="begin"/>
            </w:r>
            <w:r w:rsidR="00CA4D84">
              <w:rPr>
                <w:noProof/>
                <w:webHidden/>
              </w:rPr>
              <w:instrText xml:space="preserve"> PAGEREF _Toc86920011 \h </w:instrText>
            </w:r>
            <w:r w:rsidR="00CA4D84">
              <w:rPr>
                <w:noProof/>
                <w:webHidden/>
              </w:rPr>
            </w:r>
            <w:r w:rsidR="00CA4D84">
              <w:rPr>
                <w:noProof/>
                <w:webHidden/>
              </w:rPr>
              <w:fldChar w:fldCharType="separate"/>
            </w:r>
            <w:r w:rsidR="0034312B">
              <w:rPr>
                <w:noProof/>
                <w:webHidden/>
              </w:rPr>
              <w:t>39</w:t>
            </w:r>
            <w:r w:rsidR="00CA4D84">
              <w:rPr>
                <w:noProof/>
                <w:webHidden/>
              </w:rPr>
              <w:fldChar w:fldCharType="end"/>
            </w:r>
          </w:hyperlink>
        </w:p>
        <w:p w14:paraId="4EFEBF9B" w14:textId="77777777" w:rsidR="00CA4D84" w:rsidRDefault="001A2258">
          <w:pPr>
            <w:pStyle w:val="Verzeichnis3"/>
            <w:tabs>
              <w:tab w:val="right" w:leader="dot" w:pos="9628"/>
            </w:tabs>
            <w:rPr>
              <w:rFonts w:asciiTheme="minorHAnsi" w:eastAsiaTheme="minorEastAsia" w:hAnsiTheme="minorHAnsi" w:cstheme="minorBidi"/>
              <w:noProof/>
              <w:sz w:val="22"/>
              <w:szCs w:val="22"/>
            </w:rPr>
          </w:pPr>
          <w:hyperlink w:anchor="_Toc86920012" w:history="1">
            <w:r w:rsidR="00CA4D84" w:rsidRPr="00844390">
              <w:rPr>
                <w:rStyle w:val="Hyperlink"/>
                <w:noProof/>
              </w:rPr>
              <w:t>Projektaufgaben</w:t>
            </w:r>
            <w:r w:rsidR="00CA4D84">
              <w:rPr>
                <w:noProof/>
                <w:webHidden/>
              </w:rPr>
              <w:tab/>
            </w:r>
            <w:r w:rsidR="00CA4D84">
              <w:rPr>
                <w:noProof/>
                <w:webHidden/>
              </w:rPr>
              <w:fldChar w:fldCharType="begin"/>
            </w:r>
            <w:r w:rsidR="00CA4D84">
              <w:rPr>
                <w:noProof/>
                <w:webHidden/>
              </w:rPr>
              <w:instrText xml:space="preserve"> PAGEREF _Toc86920012 \h </w:instrText>
            </w:r>
            <w:r w:rsidR="00CA4D84">
              <w:rPr>
                <w:noProof/>
                <w:webHidden/>
              </w:rPr>
            </w:r>
            <w:r w:rsidR="00CA4D84">
              <w:rPr>
                <w:noProof/>
                <w:webHidden/>
              </w:rPr>
              <w:fldChar w:fldCharType="separate"/>
            </w:r>
            <w:r w:rsidR="0034312B">
              <w:rPr>
                <w:noProof/>
                <w:webHidden/>
              </w:rPr>
              <w:t>46</w:t>
            </w:r>
            <w:r w:rsidR="00CA4D84">
              <w:rPr>
                <w:noProof/>
                <w:webHidden/>
              </w:rPr>
              <w:fldChar w:fldCharType="end"/>
            </w:r>
          </w:hyperlink>
        </w:p>
        <w:p w14:paraId="1E0979D9" w14:textId="77777777" w:rsidR="00CA4D84" w:rsidRDefault="001A2258">
          <w:pPr>
            <w:pStyle w:val="Verzeichnis2"/>
            <w:tabs>
              <w:tab w:val="left" w:pos="1320"/>
              <w:tab w:val="right" w:leader="dot" w:pos="9628"/>
            </w:tabs>
            <w:rPr>
              <w:rFonts w:asciiTheme="minorHAnsi" w:eastAsiaTheme="minorEastAsia" w:hAnsiTheme="minorHAnsi" w:cstheme="minorBidi"/>
              <w:noProof/>
              <w:sz w:val="22"/>
              <w:szCs w:val="22"/>
            </w:rPr>
          </w:pPr>
          <w:hyperlink w:anchor="_Toc86920013" w:history="1">
            <w:r w:rsidR="00CA4D84" w:rsidRPr="00844390">
              <w:rPr>
                <w:rStyle w:val="Hyperlink"/>
                <w:noProof/>
              </w:rPr>
              <w:t>Block C</w:t>
            </w:r>
            <w:r w:rsidR="00CA4D84">
              <w:rPr>
                <w:rFonts w:asciiTheme="minorHAnsi" w:eastAsiaTheme="minorEastAsia" w:hAnsiTheme="minorHAnsi" w:cstheme="minorBidi"/>
                <w:noProof/>
                <w:sz w:val="22"/>
                <w:szCs w:val="22"/>
              </w:rPr>
              <w:tab/>
            </w:r>
            <w:r w:rsidR="00CA4D84" w:rsidRPr="00844390">
              <w:rPr>
                <w:rStyle w:val="Hyperlink"/>
                <w:noProof/>
              </w:rPr>
              <w:t xml:space="preserve"> Geldwäsche und Steuerhinterziehung</w:t>
            </w:r>
            <w:r w:rsidR="00CA4D84">
              <w:rPr>
                <w:noProof/>
                <w:webHidden/>
              </w:rPr>
              <w:tab/>
            </w:r>
            <w:r w:rsidR="00CA4D84">
              <w:rPr>
                <w:noProof/>
                <w:webHidden/>
              </w:rPr>
              <w:fldChar w:fldCharType="begin"/>
            </w:r>
            <w:r w:rsidR="00CA4D84">
              <w:rPr>
                <w:noProof/>
                <w:webHidden/>
              </w:rPr>
              <w:instrText xml:space="preserve"> PAGEREF _Toc86920013 \h </w:instrText>
            </w:r>
            <w:r w:rsidR="00CA4D84">
              <w:rPr>
                <w:noProof/>
                <w:webHidden/>
              </w:rPr>
            </w:r>
            <w:r w:rsidR="00CA4D84">
              <w:rPr>
                <w:noProof/>
                <w:webHidden/>
              </w:rPr>
              <w:fldChar w:fldCharType="separate"/>
            </w:r>
            <w:r w:rsidR="0034312B">
              <w:rPr>
                <w:noProof/>
                <w:webHidden/>
              </w:rPr>
              <w:t>48</w:t>
            </w:r>
            <w:r w:rsidR="00CA4D84">
              <w:rPr>
                <w:noProof/>
                <w:webHidden/>
              </w:rPr>
              <w:fldChar w:fldCharType="end"/>
            </w:r>
          </w:hyperlink>
        </w:p>
        <w:p w14:paraId="6C9439D2" w14:textId="77777777" w:rsidR="00CA4D84" w:rsidRDefault="001A2258">
          <w:pPr>
            <w:pStyle w:val="Verzeichnis3"/>
            <w:tabs>
              <w:tab w:val="right" w:leader="dot" w:pos="9628"/>
            </w:tabs>
            <w:rPr>
              <w:rFonts w:asciiTheme="minorHAnsi" w:eastAsiaTheme="minorEastAsia" w:hAnsiTheme="minorHAnsi" w:cstheme="minorBidi"/>
              <w:noProof/>
              <w:sz w:val="22"/>
              <w:szCs w:val="22"/>
            </w:rPr>
          </w:pPr>
          <w:hyperlink w:anchor="_Toc86920014" w:history="1">
            <w:r w:rsidR="00CA4D84" w:rsidRPr="00844390">
              <w:rPr>
                <w:rStyle w:val="Hyperlink"/>
                <w:noProof/>
              </w:rPr>
              <w:t>Basiseinheit</w:t>
            </w:r>
            <w:r w:rsidR="00CA4D84">
              <w:rPr>
                <w:noProof/>
                <w:webHidden/>
              </w:rPr>
              <w:tab/>
            </w:r>
            <w:r w:rsidR="00CA4D84">
              <w:rPr>
                <w:noProof/>
                <w:webHidden/>
              </w:rPr>
              <w:fldChar w:fldCharType="begin"/>
            </w:r>
            <w:r w:rsidR="00CA4D84">
              <w:rPr>
                <w:noProof/>
                <w:webHidden/>
              </w:rPr>
              <w:instrText xml:space="preserve"> PAGEREF _Toc86920014 \h </w:instrText>
            </w:r>
            <w:r w:rsidR="00CA4D84">
              <w:rPr>
                <w:noProof/>
                <w:webHidden/>
              </w:rPr>
            </w:r>
            <w:r w:rsidR="00CA4D84">
              <w:rPr>
                <w:noProof/>
                <w:webHidden/>
              </w:rPr>
              <w:fldChar w:fldCharType="separate"/>
            </w:r>
            <w:r w:rsidR="0034312B">
              <w:rPr>
                <w:noProof/>
                <w:webHidden/>
              </w:rPr>
              <w:t>48</w:t>
            </w:r>
            <w:r w:rsidR="00CA4D84">
              <w:rPr>
                <w:noProof/>
                <w:webHidden/>
              </w:rPr>
              <w:fldChar w:fldCharType="end"/>
            </w:r>
          </w:hyperlink>
        </w:p>
        <w:p w14:paraId="0D7B0BC7" w14:textId="77777777" w:rsidR="00CA4D84" w:rsidRDefault="001A2258">
          <w:pPr>
            <w:pStyle w:val="Verzeichnis3"/>
            <w:tabs>
              <w:tab w:val="right" w:leader="dot" w:pos="9628"/>
            </w:tabs>
            <w:rPr>
              <w:rFonts w:asciiTheme="minorHAnsi" w:eastAsiaTheme="minorEastAsia" w:hAnsiTheme="minorHAnsi" w:cstheme="minorBidi"/>
              <w:noProof/>
              <w:sz w:val="22"/>
              <w:szCs w:val="22"/>
            </w:rPr>
          </w:pPr>
          <w:hyperlink w:anchor="_Toc86920015" w:history="1">
            <w:r w:rsidR="00CA4D84" w:rsidRPr="00844390">
              <w:rPr>
                <w:rStyle w:val="Hyperlink"/>
                <w:noProof/>
              </w:rPr>
              <w:t>Ergänzende Unterrichtsmaterialien</w:t>
            </w:r>
            <w:r w:rsidR="00CA4D84">
              <w:rPr>
                <w:noProof/>
                <w:webHidden/>
              </w:rPr>
              <w:tab/>
            </w:r>
            <w:r w:rsidR="00CA4D84">
              <w:rPr>
                <w:noProof/>
                <w:webHidden/>
              </w:rPr>
              <w:fldChar w:fldCharType="begin"/>
            </w:r>
            <w:r w:rsidR="00CA4D84">
              <w:rPr>
                <w:noProof/>
                <w:webHidden/>
              </w:rPr>
              <w:instrText xml:space="preserve"> PAGEREF _Toc86920015 \h </w:instrText>
            </w:r>
            <w:r w:rsidR="00CA4D84">
              <w:rPr>
                <w:noProof/>
                <w:webHidden/>
              </w:rPr>
            </w:r>
            <w:r w:rsidR="00CA4D84">
              <w:rPr>
                <w:noProof/>
                <w:webHidden/>
              </w:rPr>
              <w:fldChar w:fldCharType="separate"/>
            </w:r>
            <w:r w:rsidR="0034312B">
              <w:rPr>
                <w:noProof/>
                <w:webHidden/>
              </w:rPr>
              <w:t>51</w:t>
            </w:r>
            <w:r w:rsidR="00CA4D84">
              <w:rPr>
                <w:noProof/>
                <w:webHidden/>
              </w:rPr>
              <w:fldChar w:fldCharType="end"/>
            </w:r>
          </w:hyperlink>
        </w:p>
        <w:p w14:paraId="447F86B8" w14:textId="77777777" w:rsidR="00CA4D84" w:rsidRDefault="001A2258">
          <w:pPr>
            <w:pStyle w:val="Verzeichnis3"/>
            <w:tabs>
              <w:tab w:val="right" w:leader="dot" w:pos="9628"/>
            </w:tabs>
            <w:rPr>
              <w:rFonts w:asciiTheme="minorHAnsi" w:eastAsiaTheme="minorEastAsia" w:hAnsiTheme="minorHAnsi" w:cstheme="minorBidi"/>
              <w:noProof/>
              <w:sz w:val="22"/>
              <w:szCs w:val="22"/>
            </w:rPr>
          </w:pPr>
          <w:hyperlink w:anchor="_Toc86920016" w:history="1">
            <w:r w:rsidR="00CA4D84" w:rsidRPr="00844390">
              <w:rPr>
                <w:rStyle w:val="Hyperlink"/>
                <w:noProof/>
              </w:rPr>
              <w:t>Projektaufgaben</w:t>
            </w:r>
            <w:r w:rsidR="00CA4D84">
              <w:rPr>
                <w:noProof/>
                <w:webHidden/>
              </w:rPr>
              <w:tab/>
            </w:r>
            <w:r w:rsidR="00CA4D84">
              <w:rPr>
                <w:noProof/>
                <w:webHidden/>
              </w:rPr>
              <w:fldChar w:fldCharType="begin"/>
            </w:r>
            <w:r w:rsidR="00CA4D84">
              <w:rPr>
                <w:noProof/>
                <w:webHidden/>
              </w:rPr>
              <w:instrText xml:space="preserve"> PAGEREF _Toc86920016 \h </w:instrText>
            </w:r>
            <w:r w:rsidR="00CA4D84">
              <w:rPr>
                <w:noProof/>
                <w:webHidden/>
              </w:rPr>
            </w:r>
            <w:r w:rsidR="00CA4D84">
              <w:rPr>
                <w:noProof/>
                <w:webHidden/>
              </w:rPr>
              <w:fldChar w:fldCharType="separate"/>
            </w:r>
            <w:r w:rsidR="0034312B">
              <w:rPr>
                <w:noProof/>
                <w:webHidden/>
              </w:rPr>
              <w:t>55</w:t>
            </w:r>
            <w:r w:rsidR="00CA4D84">
              <w:rPr>
                <w:noProof/>
                <w:webHidden/>
              </w:rPr>
              <w:fldChar w:fldCharType="end"/>
            </w:r>
          </w:hyperlink>
        </w:p>
        <w:p w14:paraId="42A4C085" w14:textId="62738F08" w:rsidR="003C5529" w:rsidRDefault="00012A7B" w:rsidP="00AE35F4">
          <w:pPr>
            <w:pStyle w:val="Verzeichnis3"/>
            <w:tabs>
              <w:tab w:val="right" w:leader="dot" w:pos="9628"/>
            </w:tabs>
            <w:spacing w:before="120" w:after="120"/>
          </w:pPr>
          <w:r>
            <w:rPr>
              <w:b/>
              <w:bCs/>
            </w:rPr>
            <w:fldChar w:fldCharType="end"/>
          </w:r>
        </w:p>
      </w:sdtContent>
    </w:sdt>
    <w:p w14:paraId="457A744D" w14:textId="77777777" w:rsidR="00F45949" w:rsidRPr="00704051" w:rsidRDefault="007E2013" w:rsidP="00AE35F4">
      <w:pPr>
        <w:pStyle w:val="berschrift1"/>
        <w:spacing w:before="120" w:after="120"/>
      </w:pPr>
      <w:bookmarkStart w:id="3" w:name="_Toc86919990"/>
      <w:r>
        <w:t>Didaktische Ziele der Bildungsmaterialien</w:t>
      </w:r>
      <w:bookmarkEnd w:id="3"/>
    </w:p>
    <w:p w14:paraId="05CC7A7A" w14:textId="77777777" w:rsidR="00F45949" w:rsidRPr="00FD7629" w:rsidRDefault="007E2013" w:rsidP="00AE35F4">
      <w:pPr>
        <w:spacing w:before="120" w:after="120"/>
        <w:rPr>
          <w:rFonts w:cstheme="minorHAnsi"/>
          <w:b/>
          <w:bCs/>
          <w:color w:val="800000"/>
        </w:rPr>
      </w:pPr>
      <w:r w:rsidRPr="00FD7629">
        <w:rPr>
          <w:rFonts w:cstheme="minorHAnsi"/>
        </w:rPr>
        <w:t>Ziel</w:t>
      </w:r>
      <w:r w:rsidR="00704051" w:rsidRPr="00FD7629">
        <w:rPr>
          <w:rFonts w:cstheme="minorHAnsi"/>
        </w:rPr>
        <w:t xml:space="preserve"> der Materialien</w:t>
      </w:r>
      <w:r w:rsidRPr="00FD7629">
        <w:rPr>
          <w:rFonts w:cstheme="minorHAnsi"/>
        </w:rPr>
        <w:t xml:space="preserve"> ist, dass die Schülerinnen und Schüler ihre Rolle und Handlungsmöglichkeiten in der Welt besser verstehen und reflektieren können.</w:t>
      </w:r>
      <w:r w:rsidR="00704051" w:rsidRPr="00FD7629">
        <w:rPr>
          <w:rFonts w:cstheme="minorHAnsi"/>
        </w:rPr>
        <w:t xml:space="preserve"> Die Materialien und Aufgaben versuchen eine Verbindung zur Lebensrealität der Schülerinnen und Schüler herzustellen und betonen die </w:t>
      </w:r>
      <w:r w:rsidRPr="00FD7629">
        <w:rPr>
          <w:rFonts w:cstheme="minorHAnsi"/>
        </w:rPr>
        <w:t>eigenverantwortli</w:t>
      </w:r>
      <w:r w:rsidR="00704051" w:rsidRPr="00FD7629">
        <w:rPr>
          <w:rFonts w:cstheme="minorHAnsi"/>
        </w:rPr>
        <w:t>che</w:t>
      </w:r>
      <w:r w:rsidRPr="00FD7629">
        <w:rPr>
          <w:rFonts w:cstheme="minorHAnsi"/>
        </w:rPr>
        <w:t xml:space="preserve"> </w:t>
      </w:r>
      <w:r w:rsidR="00704051" w:rsidRPr="00FD7629">
        <w:rPr>
          <w:rFonts w:cstheme="minorHAnsi"/>
        </w:rPr>
        <w:t xml:space="preserve">Bearbeitung. </w:t>
      </w:r>
      <w:r w:rsidRPr="00FD7629">
        <w:rPr>
          <w:rFonts w:cstheme="minorHAnsi"/>
        </w:rPr>
        <w:t>Umfragen zeigen, dass junge Menschen einerseits die Entwicklungszusammenarbeit als besonders wichtig empfinden, andererseits aber ein großer Teil sich nicht zutraut, sich an einem Gespräch über politische Fragen aktiv zu beteiligen. Ziel ist es daher, die Jugendli</w:t>
      </w:r>
      <w:r w:rsidRPr="00FD7629">
        <w:rPr>
          <w:rFonts w:cstheme="minorHAnsi"/>
        </w:rPr>
        <w:lastRenderedPageBreak/>
        <w:t>chen und jungen Erwachsenen zur Vertretung ihrer Meinung im Hinblick auf die Entwicklungsaspekte von Steuergerechtigkeit zu befähigen.</w:t>
      </w:r>
      <w:r w:rsidR="00704051" w:rsidRPr="00FD7629">
        <w:rPr>
          <w:rFonts w:cstheme="minorHAnsi"/>
        </w:rPr>
        <w:t xml:space="preserve"> </w:t>
      </w:r>
      <w:r w:rsidRPr="00FD7629">
        <w:rPr>
          <w:rFonts w:cstheme="minorHAnsi"/>
        </w:rPr>
        <w:t xml:space="preserve">Das vermittelte Wissen soll lösungsorientiert sein und zu zielgerichteter entwicklungspolitischer Arbeit motivieren. </w:t>
      </w:r>
    </w:p>
    <w:p w14:paraId="10835F42" w14:textId="77777777" w:rsidR="00F45949" w:rsidRDefault="007E2013" w:rsidP="00AE35F4">
      <w:pPr>
        <w:pStyle w:val="berschrift1"/>
        <w:spacing w:before="120" w:after="120"/>
      </w:pPr>
      <w:bookmarkStart w:id="4" w:name="_Toc86919991"/>
      <w:r>
        <w:t>Lehrplananbindung</w:t>
      </w:r>
      <w:bookmarkEnd w:id="4"/>
    </w:p>
    <w:p w14:paraId="1AEA1EA7" w14:textId="77777777" w:rsidR="00F45949" w:rsidRPr="00FD7629" w:rsidRDefault="007E2013" w:rsidP="00AE35F4">
      <w:pPr>
        <w:spacing w:before="120" w:after="120"/>
        <w:rPr>
          <w:rFonts w:cstheme="minorHAnsi"/>
        </w:rPr>
      </w:pPr>
      <w:r w:rsidRPr="00FD7629">
        <w:rPr>
          <w:rFonts w:cstheme="minorHAnsi"/>
        </w:rPr>
        <w:t xml:space="preserve">Die Lehrpläne vieler Bundesländer sehen in den Sozialwissenschaftlichen Fächern für die Sekundarstufe 2 eine Beschäftigung </w:t>
      </w:r>
      <w:r w:rsidR="00704051" w:rsidRPr="00FD7629">
        <w:rPr>
          <w:rFonts w:cstheme="minorHAnsi"/>
        </w:rPr>
        <w:t>mit der internationalen (</w:t>
      </w:r>
      <w:proofErr w:type="gramStart"/>
      <w:r w:rsidR="00704051" w:rsidRPr="00FD7629">
        <w:rPr>
          <w:rFonts w:cstheme="minorHAnsi"/>
        </w:rPr>
        <w:t>Finanz </w:t>
      </w:r>
      <w:r w:rsidRPr="00FD7629">
        <w:rPr>
          <w:rFonts w:cstheme="minorHAnsi"/>
        </w:rPr>
        <w:t>)</w:t>
      </w:r>
      <w:proofErr w:type="gramEnd"/>
      <w:r w:rsidRPr="00FD7629">
        <w:rPr>
          <w:rFonts w:cstheme="minorHAnsi"/>
        </w:rPr>
        <w:t xml:space="preserve">Wirtschaft vor. Beispiele sind das Bayrische SEK 2-Fach Wirtschaft und Recht mit seinem Schwerpunkt "Außenwirtschaftliche Beziehungen"; das Fach Sozialwissenschaften in Berlin mit dem Kompetenzfeld "Wirtschaft und Gesellschaft, Recht und Politik im internationalen System" und darauf abstellenden Analysekompetenzen; sowie die Sozialwissenschaften in NRW mit dem Inhaltsfeld "Globale Strukturen und Prozesse" und damit verbundenen Sachkompetenzen. Auch Fachoberschulen mit dem Fokus auf Wirtschaft sehen eine Beschäftigung beispielsweise </w:t>
      </w:r>
      <w:r w:rsidR="00704051" w:rsidRPr="00FD7629">
        <w:rPr>
          <w:rFonts w:cstheme="minorHAnsi"/>
        </w:rPr>
        <w:t xml:space="preserve">mit </w:t>
      </w:r>
      <w:r w:rsidRPr="00FD7629">
        <w:rPr>
          <w:rFonts w:cstheme="minorHAnsi"/>
        </w:rPr>
        <w:t>"grenzüberschreitendem Kapitalverkehr" und „Nachhaltige[r] Entwick</w:t>
      </w:r>
      <w:r w:rsidR="00704051" w:rsidRPr="00FD7629">
        <w:rPr>
          <w:rFonts w:cstheme="minorHAnsi"/>
        </w:rPr>
        <w:t>lung“ unter dem</w:t>
      </w:r>
      <w:r w:rsidRPr="00FD7629">
        <w:rPr>
          <w:rFonts w:cstheme="minorHAnsi"/>
        </w:rPr>
        <w:t xml:space="preserve"> Leitbild: Wirtschaftliche Leistungsfähigkeit, soziale Gerechtigkeit" als Lerninhalt in der Oberstufe vor.</w:t>
      </w:r>
    </w:p>
    <w:p w14:paraId="22A69E93" w14:textId="77777777" w:rsidR="00704051" w:rsidRDefault="00704051" w:rsidP="00AE35F4">
      <w:pPr>
        <w:pStyle w:val="Beschriftung"/>
        <w:keepNext/>
        <w:spacing w:before="120" w:after="120"/>
      </w:pPr>
      <w:r>
        <w:t xml:space="preserve">Tabelle </w:t>
      </w:r>
      <w:r w:rsidR="00DC5A1F">
        <w:rPr>
          <w:noProof/>
        </w:rPr>
        <w:fldChar w:fldCharType="begin"/>
      </w:r>
      <w:r w:rsidR="00DC5A1F">
        <w:rPr>
          <w:noProof/>
        </w:rPr>
        <w:instrText xml:space="preserve"> SEQ Tabelle \* ARABIC </w:instrText>
      </w:r>
      <w:r w:rsidR="00DC5A1F">
        <w:rPr>
          <w:noProof/>
        </w:rPr>
        <w:fldChar w:fldCharType="separate"/>
      </w:r>
      <w:r w:rsidR="0034312B">
        <w:rPr>
          <w:noProof/>
        </w:rPr>
        <w:t>1</w:t>
      </w:r>
      <w:r w:rsidR="00DC5A1F">
        <w:rPr>
          <w:noProof/>
        </w:rPr>
        <w:fldChar w:fldCharType="end"/>
      </w:r>
      <w:r>
        <w:t xml:space="preserve">: </w:t>
      </w:r>
      <w:r w:rsidRPr="00704051">
        <w:t>Beispielhafte Lehrplananbindung: Inhaltliche und Methodenkompetenzen im Fach Sozialwissenschaften in Berlin und NRW</w:t>
      </w:r>
    </w:p>
    <w:tbl>
      <w:tblPr>
        <w:tblW w:w="9414" w:type="dxa"/>
        <w:tblLayout w:type="fixed"/>
        <w:tblCellMar>
          <w:left w:w="10" w:type="dxa"/>
          <w:right w:w="10" w:type="dxa"/>
        </w:tblCellMar>
        <w:tblLook w:val="04A0" w:firstRow="1" w:lastRow="0" w:firstColumn="1" w:lastColumn="0" w:noHBand="0" w:noVBand="1"/>
      </w:tblPr>
      <w:tblGrid>
        <w:gridCol w:w="1476"/>
        <w:gridCol w:w="3969"/>
        <w:gridCol w:w="3969"/>
      </w:tblGrid>
      <w:tr w:rsidR="00704051" w14:paraId="667943D4" w14:textId="77777777" w:rsidTr="00704051">
        <w:tc>
          <w:tcPr>
            <w:tcW w:w="1476" w:type="dxa"/>
            <w:tcBorders>
              <w:top w:val="single" w:sz="6" w:space="0" w:color="000000"/>
              <w:left w:val="single" w:sz="6" w:space="0" w:color="000000"/>
              <w:bottom w:val="single" w:sz="6" w:space="0" w:color="000000"/>
            </w:tcBorders>
            <w:tcMar>
              <w:top w:w="58" w:type="dxa"/>
              <w:left w:w="58" w:type="dxa"/>
              <w:bottom w:w="58" w:type="dxa"/>
              <w:right w:w="0" w:type="dxa"/>
            </w:tcMar>
          </w:tcPr>
          <w:p w14:paraId="6D1E1FD4" w14:textId="77777777" w:rsidR="00704051" w:rsidRPr="003C5529" w:rsidRDefault="00704051" w:rsidP="00AE35F4">
            <w:pPr>
              <w:spacing w:before="120" w:after="120"/>
              <w:rPr>
                <w:b/>
              </w:rPr>
            </w:pPr>
            <w:r w:rsidRPr="003C5529">
              <w:rPr>
                <w:b/>
              </w:rPr>
              <w:t xml:space="preserve">Berlin, Sozialwissenschaften, </w:t>
            </w:r>
            <w:hyperlink r:id="rId8" w:history="1">
              <w:r w:rsidRPr="003C5529">
                <w:rPr>
                  <w:rStyle w:val="Hyperlink"/>
                  <w:rFonts w:cs="Liberation Serif"/>
                  <w:b/>
                </w:rPr>
                <w:t>SEK 2</w:t>
              </w:r>
            </w:hyperlink>
            <w:r w:rsidRPr="003C5529">
              <w:rPr>
                <w:rFonts w:cs="Liberation Serif"/>
                <w:b/>
                <w:color w:val="000000"/>
              </w:rPr>
              <w:t>, GK und LK</w:t>
            </w:r>
          </w:p>
        </w:tc>
        <w:tc>
          <w:tcPr>
            <w:tcW w:w="3969" w:type="dxa"/>
            <w:tcBorders>
              <w:top w:val="single" w:sz="6" w:space="0" w:color="000000"/>
              <w:left w:val="single" w:sz="6" w:space="0" w:color="000000"/>
              <w:bottom w:val="single" w:sz="6" w:space="0" w:color="000000"/>
            </w:tcBorders>
            <w:tcMar>
              <w:top w:w="58" w:type="dxa"/>
              <w:left w:w="58" w:type="dxa"/>
              <w:bottom w:w="58" w:type="dxa"/>
              <w:right w:w="0" w:type="dxa"/>
            </w:tcMar>
          </w:tcPr>
          <w:p w14:paraId="37B7EB39" w14:textId="77777777" w:rsidR="00704051" w:rsidRDefault="00704051" w:rsidP="00AE35F4">
            <w:pPr>
              <w:spacing w:before="120" w:after="120"/>
            </w:pPr>
            <w:r>
              <w:rPr>
                <w:rFonts w:cs="Liberation Serif"/>
                <w:color w:val="000000"/>
              </w:rPr>
              <w:t>Kompetenzfeld 4.4 „Wirtschaft und Gesellschaft, Recht und Politik im internationalen System“</w:t>
            </w:r>
          </w:p>
          <w:p w14:paraId="25C7B011" w14:textId="77777777" w:rsidR="00704051" w:rsidRDefault="00704051" w:rsidP="00AE35F4">
            <w:pPr>
              <w:spacing w:before="120" w:after="120"/>
            </w:pPr>
            <w:r>
              <w:rPr>
                <w:rFonts w:cs="Liberation Serif"/>
                <w:color w:val="000000"/>
              </w:rPr>
              <w:t>Thema A „Die Systeme in Wirtschaft, Staat und Gesellschaft</w:t>
            </w:r>
          </w:p>
          <w:p w14:paraId="78BA4527" w14:textId="77777777" w:rsidR="00704051" w:rsidRDefault="00704051" w:rsidP="00AE35F4">
            <w:pPr>
              <w:spacing w:before="120" w:after="120"/>
            </w:pPr>
            <w:r>
              <w:rPr>
                <w:rFonts w:cs="Liberation Serif"/>
                <w:color w:val="000000"/>
              </w:rPr>
              <w:t>Wirtschaftswelt: Weltökonomie und Globalisierung“</w:t>
            </w:r>
          </w:p>
          <w:p w14:paraId="1CFBE63A" w14:textId="77777777" w:rsidR="00704051" w:rsidRDefault="00704051" w:rsidP="00AE35F4">
            <w:pPr>
              <w:spacing w:before="120" w:after="120"/>
            </w:pPr>
            <w:r>
              <w:rPr>
                <w:rFonts w:cs="Liberation Serif"/>
                <w:color w:val="000000"/>
              </w:rPr>
              <w:t>Thema B: „Herausforderungen in der globalisierten Welt: Ungleichheiten; Deutschland und Europa im Prozess der Globalisierung“</w:t>
            </w:r>
          </w:p>
        </w:tc>
        <w:tc>
          <w:tcPr>
            <w:tcW w:w="396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6BBF8B2" w14:textId="77777777" w:rsidR="00704051" w:rsidRDefault="003C5529" w:rsidP="00AE35F4">
            <w:pPr>
              <w:spacing w:before="120" w:after="120"/>
            </w:pPr>
            <w:r>
              <w:rPr>
                <w:rFonts w:cs="Liberation Serif"/>
                <w:color w:val="000000"/>
              </w:rPr>
              <w:t>Analysekompetenz GK und</w:t>
            </w:r>
            <w:r w:rsidR="00704051">
              <w:rPr>
                <w:rFonts w:cs="Liberation Serif"/>
                <w:color w:val="000000"/>
              </w:rPr>
              <w:t xml:space="preserve"> LK:</w:t>
            </w:r>
          </w:p>
          <w:p w14:paraId="74406BEC" w14:textId="77777777" w:rsidR="00704051" w:rsidRDefault="00704051" w:rsidP="00AE35F4">
            <w:pPr>
              <w:spacing w:before="120" w:after="120"/>
            </w:pPr>
            <w:r>
              <w:rPr>
                <w:color w:val="000000"/>
              </w:rPr>
              <w:t>„</w:t>
            </w:r>
            <w:r>
              <w:rPr>
                <w:rFonts w:cs="Liberation Serif"/>
                <w:color w:val="000000"/>
              </w:rPr>
              <w:t>Die Schülerinnen und Schüler zeigen Analysekompetenz, indem sie … die globale Eingebundenheit von Gesellschaft, Wirtschaft, Politik und Recht erkennen und internationale Akteure in ihren Einflussmöglichkeiten wahrnehmen, Kommunikationsperspektiven anderer wahrnehmen und mit ihnen kommunizieren“</w:t>
            </w:r>
          </w:p>
        </w:tc>
      </w:tr>
      <w:tr w:rsidR="00704051" w14:paraId="7129F765" w14:textId="77777777" w:rsidTr="00704051">
        <w:tc>
          <w:tcPr>
            <w:tcW w:w="1476" w:type="dxa"/>
            <w:tcBorders>
              <w:top w:val="single" w:sz="6" w:space="0" w:color="000000"/>
              <w:left w:val="single" w:sz="6" w:space="0" w:color="000000"/>
              <w:bottom w:val="single" w:sz="6" w:space="0" w:color="000000"/>
            </w:tcBorders>
            <w:tcMar>
              <w:top w:w="58" w:type="dxa"/>
              <w:left w:w="58" w:type="dxa"/>
              <w:bottom w:w="58" w:type="dxa"/>
              <w:right w:w="0" w:type="dxa"/>
            </w:tcMar>
          </w:tcPr>
          <w:p w14:paraId="552C0909" w14:textId="77777777" w:rsidR="00704051" w:rsidRPr="003C5529" w:rsidRDefault="00704051" w:rsidP="00AE35F4">
            <w:pPr>
              <w:spacing w:before="120" w:after="120"/>
              <w:rPr>
                <w:b/>
              </w:rPr>
            </w:pPr>
            <w:r w:rsidRPr="003C5529">
              <w:rPr>
                <w:b/>
              </w:rPr>
              <w:t xml:space="preserve">NRW, Sozialwissenschaften, </w:t>
            </w:r>
            <w:hyperlink r:id="rId9" w:history="1">
              <w:r w:rsidRPr="003C5529">
                <w:rPr>
                  <w:rStyle w:val="Hyperlink"/>
                  <w:rFonts w:cs="Liberation Serif"/>
                  <w:b/>
                </w:rPr>
                <w:t>SE</w:t>
              </w:r>
            </w:hyperlink>
            <w:bookmarkStart w:id="5" w:name="_Hlt76429280"/>
            <w:bookmarkStart w:id="6" w:name="_Hlt76429279"/>
            <w:r w:rsidRPr="003C5529">
              <w:rPr>
                <w:rFonts w:cs="Arial"/>
              </w:rPr>
              <w:fldChar w:fldCharType="begin"/>
            </w:r>
            <w:r w:rsidRPr="003C5529">
              <w:rPr>
                <w:b/>
              </w:rPr>
              <w:instrText xml:space="preserve"> HYPERLINK  "https://www.schulentwicklung.nrw.de/lehrplaene/upload/klp_SII/sw/KLP_GOSt_SoWi.pdf" </w:instrText>
            </w:r>
            <w:r w:rsidRPr="003C5529">
              <w:rPr>
                <w:rFonts w:cs="Arial"/>
              </w:rPr>
              <w:fldChar w:fldCharType="separate"/>
            </w:r>
            <w:r w:rsidRPr="003C5529">
              <w:rPr>
                <w:rStyle w:val="Hyperlink"/>
                <w:rFonts w:cs="Liberation Serif"/>
                <w:b/>
              </w:rPr>
              <w:t>K</w:t>
            </w:r>
            <w:r w:rsidRPr="003C5529">
              <w:rPr>
                <w:rStyle w:val="Hyperlink"/>
                <w:rFonts w:cs="Liberation Serif"/>
                <w:b/>
              </w:rPr>
              <w:fldChar w:fldCharType="end"/>
            </w:r>
            <w:bookmarkEnd w:id="5"/>
            <w:bookmarkEnd w:id="6"/>
            <w:r w:rsidRPr="003C5529">
              <w:rPr>
                <w:rFonts w:cs="Arial"/>
              </w:rPr>
              <w:fldChar w:fldCharType="begin"/>
            </w:r>
            <w:r w:rsidRPr="003C5529">
              <w:rPr>
                <w:b/>
              </w:rPr>
              <w:instrText xml:space="preserve"> HYPERLINK  "https://www.schulentwicklung.nrw.de/lehrplaene/upload/klp_SII/sw/KLP_GOSt_SoWi.pdf" </w:instrText>
            </w:r>
            <w:r w:rsidRPr="003C5529">
              <w:rPr>
                <w:rFonts w:cs="Arial"/>
              </w:rPr>
              <w:fldChar w:fldCharType="separate"/>
            </w:r>
            <w:r w:rsidRPr="003C5529">
              <w:rPr>
                <w:rStyle w:val="Hyperlink"/>
                <w:rFonts w:cs="Liberation Serif"/>
                <w:b/>
              </w:rPr>
              <w:t xml:space="preserve"> 2</w:t>
            </w:r>
            <w:r w:rsidRPr="003C5529">
              <w:rPr>
                <w:rStyle w:val="Hyperlink"/>
                <w:rFonts w:cs="Liberation Serif"/>
                <w:b/>
              </w:rPr>
              <w:fldChar w:fldCharType="end"/>
            </w:r>
            <w:r w:rsidR="003C5529">
              <w:rPr>
                <w:rFonts w:cs="Liberation Serif"/>
                <w:b/>
                <w:color w:val="000000"/>
              </w:rPr>
              <w:t>, GK und</w:t>
            </w:r>
            <w:r w:rsidRPr="003C5529">
              <w:rPr>
                <w:rFonts w:cs="Liberation Serif"/>
                <w:b/>
                <w:color w:val="000000"/>
              </w:rPr>
              <w:t xml:space="preserve"> LK</w:t>
            </w:r>
          </w:p>
        </w:tc>
        <w:tc>
          <w:tcPr>
            <w:tcW w:w="3969" w:type="dxa"/>
            <w:tcBorders>
              <w:top w:val="single" w:sz="6" w:space="0" w:color="000000"/>
              <w:left w:val="single" w:sz="6" w:space="0" w:color="000000"/>
              <w:bottom w:val="single" w:sz="6" w:space="0" w:color="000000"/>
            </w:tcBorders>
            <w:tcMar>
              <w:top w:w="58" w:type="dxa"/>
              <w:left w:w="58" w:type="dxa"/>
              <w:bottom w:w="58" w:type="dxa"/>
              <w:right w:w="0" w:type="dxa"/>
            </w:tcMar>
          </w:tcPr>
          <w:p w14:paraId="15638320" w14:textId="77777777" w:rsidR="00704051" w:rsidRDefault="00704051" w:rsidP="00AE35F4">
            <w:pPr>
              <w:spacing w:before="120" w:after="120"/>
            </w:pPr>
            <w:r>
              <w:rPr>
                <w:rFonts w:cs="Liberation Serif"/>
                <w:color w:val="000000"/>
              </w:rPr>
              <w:t>Inhaltsfeld 7: Globale Strukturen und Prozesse, Sachkompetenz:</w:t>
            </w:r>
          </w:p>
          <w:p w14:paraId="25AA28D6" w14:textId="77777777" w:rsidR="00704051" w:rsidRDefault="00704051" w:rsidP="00AE35F4">
            <w:pPr>
              <w:spacing w:before="120" w:after="120"/>
            </w:pPr>
            <w:r>
              <w:rPr>
                <w:color w:val="000000"/>
              </w:rPr>
              <w:t>„</w:t>
            </w:r>
            <w:r>
              <w:rPr>
                <w:rFonts w:cs="Liberation Serif"/>
                <w:color w:val="000000"/>
              </w:rPr>
              <w:t>Die Schülerinnen und Schüler analysieren politische, gesellschaftliche, ökologische und wirtschaftliche Auswirkungen der Globalisierung (u. a. Migration, Klimawandel, nachhaltige Entwicklung) … analysieren aktuelle internationale Handels- und Finanzbeziehungen im Hinblick auf grundlegende Erscheinungsformen, Abläufe, Akteure und Einflussfaktoren …“</w:t>
            </w:r>
          </w:p>
          <w:p w14:paraId="0BED54CA" w14:textId="77777777" w:rsidR="00704051" w:rsidRDefault="00704051" w:rsidP="00AE35F4">
            <w:pPr>
              <w:spacing w:before="120" w:after="120"/>
              <w:rPr>
                <w:rFonts w:cs="Liberation Serif"/>
                <w:color w:val="000000"/>
              </w:rPr>
            </w:pPr>
            <w:r>
              <w:rPr>
                <w:rFonts w:cs="Liberation Serif"/>
                <w:color w:val="000000"/>
              </w:rPr>
              <w:t xml:space="preserve">Nur LK: „[Sie] erläutern exemplarisch Konzepte und Erscheinungsformen der Global </w:t>
            </w:r>
            <w:proofErr w:type="spellStart"/>
            <w:r>
              <w:rPr>
                <w:rFonts w:cs="Liberation Serif"/>
                <w:color w:val="000000"/>
              </w:rPr>
              <w:t>Governance</w:t>
            </w:r>
            <w:proofErr w:type="spellEnd"/>
            <w:r>
              <w:rPr>
                <w:rFonts w:cs="Liberation Serif"/>
                <w:color w:val="000000"/>
              </w:rPr>
              <w:t xml:space="preserve"> für die zukünftige politische Gestaltung der Globalisierung, stellen Ziele und Organisationsformen von Globalisierungskritikern dar …“</w:t>
            </w:r>
          </w:p>
        </w:tc>
        <w:tc>
          <w:tcPr>
            <w:tcW w:w="396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ADA81F5" w14:textId="77777777" w:rsidR="00704051" w:rsidRDefault="00704051" w:rsidP="00AE35F4">
            <w:pPr>
              <w:spacing w:before="120" w:after="120"/>
            </w:pPr>
            <w:r>
              <w:rPr>
                <w:rFonts w:cs="Liberation Serif"/>
                <w:color w:val="000000"/>
              </w:rPr>
              <w:t>Sachkompetenzen 2 und 6:</w:t>
            </w:r>
          </w:p>
          <w:p w14:paraId="1BB84CCD" w14:textId="77777777" w:rsidR="00704051" w:rsidRDefault="00704051" w:rsidP="00AE35F4">
            <w:pPr>
              <w:spacing w:before="120" w:after="120"/>
            </w:pPr>
            <w:r>
              <w:rPr>
                <w:color w:val="000000"/>
              </w:rPr>
              <w:t>„</w:t>
            </w:r>
            <w:r>
              <w:rPr>
                <w:rFonts w:cs="Liberation Serif"/>
                <w:color w:val="000000"/>
              </w:rPr>
              <w:t>Die Schülerinnen und Schüler erläutern komplexere politische, ökonomische und soziale Strukturen, Prozesse, Probleme und Konflikte unter den Bedingungen von Globalisierung, ökonomischen und ökologischen Krisen … (SK2) … [Sie] analysieren komplexere Erscheinungsformen, Ursachen und Auswirkungen verschiedener Formen von Ungleichheit (SK6)“</w:t>
            </w:r>
          </w:p>
          <w:p w14:paraId="0867222D" w14:textId="77777777" w:rsidR="00704051" w:rsidRDefault="00704051" w:rsidP="00AE35F4">
            <w:pPr>
              <w:spacing w:before="120" w:after="120"/>
            </w:pPr>
          </w:p>
          <w:p w14:paraId="7796D9AF" w14:textId="77777777" w:rsidR="00704051" w:rsidRDefault="00704051" w:rsidP="00AE35F4">
            <w:pPr>
              <w:spacing w:before="120" w:after="120"/>
              <w:rPr>
                <w:rFonts w:cs="Liberation Serif"/>
                <w:color w:val="000000"/>
              </w:rPr>
            </w:pPr>
          </w:p>
        </w:tc>
      </w:tr>
    </w:tbl>
    <w:p w14:paraId="7204E263" w14:textId="77777777" w:rsidR="001F70B4" w:rsidRDefault="001F70B4" w:rsidP="00AE35F4">
      <w:pPr>
        <w:spacing w:before="120" w:after="120"/>
        <w:rPr>
          <w:rFonts w:ascii="Garamond" w:hAnsi="Garamond"/>
          <w:b/>
          <w:bCs/>
          <w:color w:val="800000"/>
          <w:sz w:val="30"/>
          <w:szCs w:val="30"/>
        </w:rPr>
        <w:sectPr w:rsidR="001F70B4">
          <w:headerReference w:type="default" r:id="rId10"/>
          <w:pgSz w:w="11906" w:h="16838"/>
          <w:pgMar w:top="1134" w:right="1134" w:bottom="1134" w:left="1134" w:header="720" w:footer="720" w:gutter="0"/>
          <w:cols w:space="720"/>
        </w:sectPr>
      </w:pPr>
    </w:p>
    <w:p w14:paraId="406DE42E" w14:textId="77777777" w:rsidR="00F45949" w:rsidRDefault="007E2013" w:rsidP="00AE35F4">
      <w:pPr>
        <w:pStyle w:val="berschrift1"/>
        <w:spacing w:before="120" w:after="120"/>
      </w:pPr>
      <w:bookmarkStart w:id="7" w:name="_Toc86919992"/>
      <w:r>
        <w:lastRenderedPageBreak/>
        <w:t>Überblick der Bildungsmaterialien</w:t>
      </w:r>
      <w:r w:rsidR="00704051">
        <w:t xml:space="preserve"> und mögliche Stundenentwürfe</w:t>
      </w:r>
      <w:bookmarkEnd w:id="7"/>
    </w:p>
    <w:p w14:paraId="52D7880F" w14:textId="77777777" w:rsidR="00704051" w:rsidRPr="00704051" w:rsidRDefault="00704051" w:rsidP="00AE35F4">
      <w:pPr>
        <w:spacing w:before="120" w:after="120"/>
      </w:pPr>
    </w:p>
    <w:tbl>
      <w:tblPr>
        <w:tblStyle w:val="HelleSchattierung-Akzent1"/>
        <w:tblW w:w="14787" w:type="dxa"/>
        <w:tblLayout w:type="fixed"/>
        <w:tblLook w:val="04A0" w:firstRow="1" w:lastRow="0" w:firstColumn="1" w:lastColumn="0" w:noHBand="0" w:noVBand="1"/>
      </w:tblPr>
      <w:tblGrid>
        <w:gridCol w:w="1275"/>
        <w:gridCol w:w="1829"/>
        <w:gridCol w:w="3383"/>
        <w:gridCol w:w="4003"/>
        <w:gridCol w:w="4297"/>
      </w:tblGrid>
      <w:tr w:rsidR="00A21B3E" w:rsidRPr="007D1657" w14:paraId="19DDB244" w14:textId="77777777" w:rsidTr="00231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Pr>
          <w:p w14:paraId="318B8F00" w14:textId="77777777" w:rsidR="00A21B3E" w:rsidRPr="007D1657" w:rsidRDefault="00A21B3E" w:rsidP="00231523">
            <w:pPr>
              <w:rPr>
                <w:bCs w:val="0"/>
              </w:rPr>
            </w:pPr>
          </w:p>
        </w:tc>
        <w:tc>
          <w:tcPr>
            <w:tcW w:w="1829" w:type="dxa"/>
          </w:tcPr>
          <w:p w14:paraId="51F9CDE3" w14:textId="77777777" w:rsidR="00A21B3E" w:rsidRPr="007D1657" w:rsidRDefault="00A21B3E" w:rsidP="00231523">
            <w:pPr>
              <w:cnfStyle w:val="100000000000" w:firstRow="1" w:lastRow="0" w:firstColumn="0" w:lastColumn="0" w:oddVBand="0" w:evenVBand="0" w:oddHBand="0" w:evenHBand="0" w:firstRowFirstColumn="0" w:firstRowLastColumn="0" w:lastRowFirstColumn="0" w:lastRowLastColumn="0"/>
              <w:rPr>
                <w:bCs w:val="0"/>
              </w:rPr>
            </w:pPr>
            <w:r w:rsidRPr="007D1657">
              <w:rPr>
                <w:bCs w:val="0"/>
              </w:rPr>
              <w:t>Basismodul</w:t>
            </w:r>
          </w:p>
        </w:tc>
        <w:tc>
          <w:tcPr>
            <w:tcW w:w="3383" w:type="dxa"/>
          </w:tcPr>
          <w:p w14:paraId="775C63F7" w14:textId="77777777" w:rsidR="00A21B3E" w:rsidRPr="007D1657" w:rsidRDefault="00A21B3E" w:rsidP="00231523">
            <w:pPr>
              <w:cnfStyle w:val="100000000000" w:firstRow="1" w:lastRow="0" w:firstColumn="0" w:lastColumn="0" w:oddVBand="0" w:evenVBand="0" w:oddHBand="0" w:evenHBand="0" w:firstRowFirstColumn="0" w:firstRowLastColumn="0" w:lastRowFirstColumn="0" w:lastRowLastColumn="0"/>
            </w:pPr>
            <w:r w:rsidRPr="007D1657">
              <w:t>Inhalte</w:t>
            </w:r>
          </w:p>
        </w:tc>
        <w:tc>
          <w:tcPr>
            <w:tcW w:w="4003" w:type="dxa"/>
          </w:tcPr>
          <w:p w14:paraId="2E73E727" w14:textId="77777777" w:rsidR="00A21B3E" w:rsidRDefault="00DF06BF" w:rsidP="00231523">
            <w:pPr>
              <w:cnfStyle w:val="100000000000" w:firstRow="1" w:lastRow="0" w:firstColumn="0" w:lastColumn="0" w:oddVBand="0" w:evenVBand="0" w:oddHBand="0" w:evenHBand="0" w:firstRowFirstColumn="0" w:firstRowLastColumn="0" w:lastRowFirstColumn="0" w:lastRowLastColumn="0"/>
              <w:rPr>
                <w:bCs w:val="0"/>
              </w:rPr>
            </w:pPr>
            <w:r>
              <w:rPr>
                <w:bCs w:val="0"/>
              </w:rPr>
              <w:t>Ergänzende</w:t>
            </w:r>
            <w:r w:rsidR="00A21B3E">
              <w:rPr>
                <w:bCs w:val="0"/>
              </w:rPr>
              <w:t xml:space="preserve"> Unterrichtsmaterialien</w:t>
            </w:r>
          </w:p>
        </w:tc>
        <w:tc>
          <w:tcPr>
            <w:tcW w:w="4297" w:type="dxa"/>
          </w:tcPr>
          <w:p w14:paraId="2F7796B7" w14:textId="4B0F229C" w:rsidR="00A21B3E" w:rsidRPr="007D1657" w:rsidRDefault="00427EFE" w:rsidP="00231523">
            <w:pPr>
              <w:cnfStyle w:val="100000000000" w:firstRow="1" w:lastRow="0" w:firstColumn="0" w:lastColumn="0" w:oddVBand="0" w:evenVBand="0" w:oddHBand="0" w:evenHBand="0" w:firstRowFirstColumn="0" w:firstRowLastColumn="0" w:lastRowFirstColumn="0" w:lastRowLastColumn="0"/>
              <w:rPr>
                <w:bCs w:val="0"/>
              </w:rPr>
            </w:pPr>
            <w:r>
              <w:rPr>
                <w:bCs w:val="0"/>
              </w:rPr>
              <w:t>Projektaufgaben</w:t>
            </w:r>
          </w:p>
        </w:tc>
      </w:tr>
      <w:tr w:rsidR="00A21B3E" w14:paraId="5A0EEF07" w14:textId="77777777" w:rsidTr="0023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Pr>
          <w:p w14:paraId="690C8EA0" w14:textId="77777777" w:rsidR="00A21B3E" w:rsidRPr="007D1657" w:rsidRDefault="00A21B3E" w:rsidP="00231523">
            <w:r>
              <w:t>Einführung</w:t>
            </w:r>
          </w:p>
        </w:tc>
        <w:tc>
          <w:tcPr>
            <w:tcW w:w="1829" w:type="dxa"/>
          </w:tcPr>
          <w:p w14:paraId="21C88B9C" w14:textId="77777777" w:rsidR="00A21B3E" w:rsidRDefault="00A21B3E" w:rsidP="004B6F64">
            <w:pPr>
              <w:pStyle w:val="Listenabsatz"/>
              <w:numPr>
                <w:ilvl w:val="0"/>
                <w:numId w:val="2"/>
              </w:numPr>
              <w:ind w:left="274" w:hanging="274"/>
              <w:cnfStyle w:val="000000100000" w:firstRow="0" w:lastRow="0" w:firstColumn="0" w:lastColumn="0" w:oddVBand="0" w:evenVBand="0" w:oddHBand="1" w:evenHBand="0" w:firstRowFirstColumn="0" w:firstRowLastColumn="0" w:lastRowFirstColumn="0" w:lastRowLastColumn="0"/>
            </w:pPr>
            <w:r>
              <w:t>Materialsammlung</w:t>
            </w:r>
          </w:p>
        </w:tc>
        <w:tc>
          <w:tcPr>
            <w:tcW w:w="3383" w:type="dxa"/>
          </w:tcPr>
          <w:p w14:paraId="25A0A056" w14:textId="77777777" w:rsidR="00A21B3E" w:rsidRDefault="00A21B3E" w:rsidP="00231523">
            <w:pPr>
              <w:cnfStyle w:val="000000100000" w:firstRow="0" w:lastRow="0" w:firstColumn="0" w:lastColumn="0" w:oddVBand="0" w:evenVBand="0" w:oddHBand="1" w:evenHBand="0" w:firstRowFirstColumn="0" w:firstRowLastColumn="0" w:lastRowFirstColumn="0" w:lastRowLastColumn="0"/>
            </w:pPr>
            <w:r>
              <w:t>Die Rolle von Staat und Steuern</w:t>
            </w:r>
          </w:p>
        </w:tc>
        <w:tc>
          <w:tcPr>
            <w:tcW w:w="4003" w:type="dxa"/>
          </w:tcPr>
          <w:p w14:paraId="1E33D3B8" w14:textId="47A43880" w:rsidR="007A2412" w:rsidRPr="00D97834" w:rsidRDefault="00FE35E8" w:rsidP="00D97834">
            <w:pPr>
              <w:cnfStyle w:val="000000100000" w:firstRow="0" w:lastRow="0" w:firstColumn="0" w:lastColumn="0" w:oddVBand="0" w:evenVBand="0" w:oddHBand="1" w:evenHBand="0" w:firstRowFirstColumn="0" w:firstRowLastColumn="0" w:lastRowFirstColumn="0" w:lastRowLastColumn="0"/>
            </w:pPr>
            <w:r w:rsidRPr="00D97834">
              <w:t>Steuern in Deutschland</w:t>
            </w:r>
          </w:p>
        </w:tc>
        <w:tc>
          <w:tcPr>
            <w:tcW w:w="4297" w:type="dxa"/>
          </w:tcPr>
          <w:p w14:paraId="454DF077" w14:textId="77777777" w:rsidR="00A21B3E" w:rsidRPr="00BA6363" w:rsidRDefault="00A21B3E" w:rsidP="00231523">
            <w:pPr>
              <w:cnfStyle w:val="000000100000" w:firstRow="0" w:lastRow="0" w:firstColumn="0" w:lastColumn="0" w:oddVBand="0" w:evenVBand="0" w:oddHBand="1" w:evenHBand="0" w:firstRowFirstColumn="0" w:firstRowLastColumn="0" w:lastRowFirstColumn="0" w:lastRowLastColumn="0"/>
            </w:pPr>
            <w:r>
              <w:t>E1 - Wieviel Geld gibt Deine Stadt für Dich aus?</w:t>
            </w:r>
          </w:p>
        </w:tc>
      </w:tr>
      <w:tr w:rsidR="00A21B3E" w14:paraId="3B8C01E3" w14:textId="77777777" w:rsidTr="00231523">
        <w:tc>
          <w:tcPr>
            <w:cnfStyle w:val="001000000000" w:firstRow="0" w:lastRow="0" w:firstColumn="1" w:lastColumn="0" w:oddVBand="0" w:evenVBand="0" w:oddHBand="0" w:evenHBand="0" w:firstRowFirstColumn="0" w:firstRowLastColumn="0" w:lastRowFirstColumn="0" w:lastRowLastColumn="0"/>
            <w:tcW w:w="1275" w:type="dxa"/>
          </w:tcPr>
          <w:p w14:paraId="09F4CBAB" w14:textId="61723A30" w:rsidR="00A21B3E" w:rsidRPr="007D1657" w:rsidRDefault="00A21B3E" w:rsidP="00231523">
            <w:pPr>
              <w:rPr>
                <w:bCs w:val="0"/>
              </w:rPr>
            </w:pPr>
            <w:r>
              <w:rPr>
                <w:bCs w:val="0"/>
              </w:rPr>
              <w:t>Block A</w:t>
            </w:r>
            <w:r w:rsidRPr="007D1657">
              <w:rPr>
                <w:bCs w:val="0"/>
              </w:rPr>
              <w:t xml:space="preserve"> (Steuern und globale Ungleichheit)</w:t>
            </w:r>
          </w:p>
        </w:tc>
        <w:tc>
          <w:tcPr>
            <w:tcW w:w="1829" w:type="dxa"/>
          </w:tcPr>
          <w:p w14:paraId="0F3616B9" w14:textId="77777777" w:rsidR="00A21B3E" w:rsidRDefault="001A2258" w:rsidP="004B6F64">
            <w:pPr>
              <w:pStyle w:val="Listenabsatz"/>
              <w:numPr>
                <w:ilvl w:val="0"/>
                <w:numId w:val="2"/>
              </w:numPr>
              <w:ind w:left="274" w:hanging="274"/>
              <w:cnfStyle w:val="000000000000" w:firstRow="0" w:lastRow="0" w:firstColumn="0" w:lastColumn="0" w:oddVBand="0" w:evenVBand="0" w:oddHBand="0" w:evenHBand="0" w:firstRowFirstColumn="0" w:firstRowLastColumn="0" w:lastRowFirstColumn="0" w:lastRowLastColumn="0"/>
            </w:pPr>
            <w:hyperlink r:id="rId11" w:history="1">
              <w:r w:rsidR="00A21B3E" w:rsidRPr="003C5529">
                <w:rPr>
                  <w:rStyle w:val="Hyperlink"/>
                </w:rPr>
                <w:t>Video</w:t>
              </w:r>
            </w:hyperlink>
            <w:r w:rsidR="00A21B3E">
              <w:t xml:space="preserve"> (11 min)</w:t>
            </w:r>
          </w:p>
          <w:p w14:paraId="29126225" w14:textId="77777777" w:rsidR="00A21B3E" w:rsidRDefault="00A21B3E" w:rsidP="004B6F64">
            <w:pPr>
              <w:pStyle w:val="Listenabsatz"/>
              <w:numPr>
                <w:ilvl w:val="0"/>
                <w:numId w:val="2"/>
              </w:numPr>
              <w:ind w:left="274" w:hanging="274"/>
              <w:cnfStyle w:val="000000000000" w:firstRow="0" w:lastRow="0" w:firstColumn="0" w:lastColumn="0" w:oddVBand="0" w:evenVBand="0" w:oddHBand="0" w:evenHBand="0" w:firstRowFirstColumn="0" w:firstRowLastColumn="0" w:lastRowFirstColumn="0" w:lastRowLastColumn="0"/>
            </w:pPr>
            <w:r>
              <w:t xml:space="preserve">Foliensatz </w:t>
            </w:r>
            <w:r w:rsidR="006A2457">
              <w:t xml:space="preserve">und Druckvorlagen </w:t>
            </w:r>
            <w:r>
              <w:t>mit Unterrichtseinstieg</w:t>
            </w:r>
            <w:r w:rsidR="006A2457">
              <w:t xml:space="preserve"> und Fragen</w:t>
            </w:r>
          </w:p>
          <w:p w14:paraId="414BDBFD" w14:textId="77777777" w:rsidR="00A21B3E" w:rsidRPr="00BA6363" w:rsidRDefault="00A21B3E" w:rsidP="00231523">
            <w:pPr>
              <w:ind w:left="274" w:hanging="274"/>
              <w:cnfStyle w:val="000000000000" w:firstRow="0" w:lastRow="0" w:firstColumn="0" w:lastColumn="0" w:oddVBand="0" w:evenVBand="0" w:oddHBand="0" w:evenHBand="0" w:firstRowFirstColumn="0" w:firstRowLastColumn="0" w:lastRowFirstColumn="0" w:lastRowLastColumn="0"/>
            </w:pPr>
          </w:p>
        </w:tc>
        <w:tc>
          <w:tcPr>
            <w:tcW w:w="3383" w:type="dxa"/>
          </w:tcPr>
          <w:p w14:paraId="16435BBE" w14:textId="77777777" w:rsidR="00A21B3E" w:rsidRPr="007D1657" w:rsidRDefault="00A21B3E" w:rsidP="004B6F64">
            <w:pPr>
              <w:pStyle w:val="Listenabsatz"/>
              <w:numPr>
                <w:ilvl w:val="0"/>
                <w:numId w:val="5"/>
              </w:numPr>
              <w:ind w:left="361" w:hanging="284"/>
              <w:cnfStyle w:val="000000000000" w:firstRow="0" w:lastRow="0" w:firstColumn="0" w:lastColumn="0" w:oddVBand="0" w:evenVBand="0" w:oddHBand="0" w:evenHBand="0" w:firstRowFirstColumn="0" w:firstRowLastColumn="0" w:lastRowFirstColumn="0" w:lastRowLastColumn="0"/>
            </w:pPr>
            <w:r w:rsidRPr="007D1657">
              <w:t>Globale Ungleichheit</w:t>
            </w:r>
          </w:p>
          <w:p w14:paraId="312351E7" w14:textId="77777777" w:rsidR="00A21B3E" w:rsidRDefault="00A21B3E" w:rsidP="004B6F64">
            <w:pPr>
              <w:pStyle w:val="Listenabsatz"/>
              <w:numPr>
                <w:ilvl w:val="1"/>
                <w:numId w:val="5"/>
              </w:numPr>
              <w:ind w:left="644" w:hanging="283"/>
              <w:cnfStyle w:val="000000000000" w:firstRow="0" w:lastRow="0" w:firstColumn="0" w:lastColumn="0" w:oddVBand="0" w:evenVBand="0" w:oddHBand="0" w:evenHBand="0" w:firstRowFirstColumn="0" w:firstRowLastColumn="0" w:lastRowFirstColumn="0" w:lastRowLastColumn="0"/>
            </w:pPr>
            <w:r>
              <w:t>Einkommensverteilung</w:t>
            </w:r>
          </w:p>
          <w:p w14:paraId="3309E881" w14:textId="77777777" w:rsidR="00A21B3E" w:rsidRDefault="00A21B3E" w:rsidP="004B6F64">
            <w:pPr>
              <w:pStyle w:val="Listenabsatz"/>
              <w:numPr>
                <w:ilvl w:val="1"/>
                <w:numId w:val="5"/>
              </w:numPr>
              <w:ind w:left="644" w:hanging="283"/>
              <w:cnfStyle w:val="000000000000" w:firstRow="0" w:lastRow="0" w:firstColumn="0" w:lastColumn="0" w:oddVBand="0" w:evenVBand="0" w:oddHBand="0" w:evenHBand="0" w:firstRowFirstColumn="0" w:firstRowLastColumn="0" w:lastRowFirstColumn="0" w:lastRowLastColumn="0"/>
            </w:pPr>
            <w:r>
              <w:t>Vermögensverteilung</w:t>
            </w:r>
          </w:p>
          <w:p w14:paraId="1E2971AF" w14:textId="77777777" w:rsidR="00A21B3E" w:rsidRPr="007D1657" w:rsidRDefault="00A21B3E" w:rsidP="004B6F64">
            <w:pPr>
              <w:pStyle w:val="Listenabsatz"/>
              <w:numPr>
                <w:ilvl w:val="0"/>
                <w:numId w:val="5"/>
              </w:numPr>
              <w:ind w:left="361" w:hanging="284"/>
              <w:cnfStyle w:val="000000000000" w:firstRow="0" w:lastRow="0" w:firstColumn="0" w:lastColumn="0" w:oddVBand="0" w:evenVBand="0" w:oddHBand="0" w:evenHBand="0" w:firstRowFirstColumn="0" w:firstRowLastColumn="0" w:lastRowFirstColumn="0" w:lastRowLastColumn="0"/>
            </w:pPr>
            <w:r w:rsidRPr="007D1657">
              <w:t>Nationale und internationale Maßnahmen gegen Ungleichheit</w:t>
            </w:r>
          </w:p>
          <w:p w14:paraId="36FB11BA" w14:textId="77777777" w:rsidR="00A21B3E" w:rsidRDefault="00A21B3E" w:rsidP="004B6F64">
            <w:pPr>
              <w:pStyle w:val="Listenabsatz"/>
              <w:numPr>
                <w:ilvl w:val="1"/>
                <w:numId w:val="5"/>
              </w:numPr>
              <w:ind w:left="644" w:hanging="283"/>
              <w:cnfStyle w:val="000000000000" w:firstRow="0" w:lastRow="0" w:firstColumn="0" w:lastColumn="0" w:oddVBand="0" w:evenVBand="0" w:oddHBand="0" w:evenHBand="0" w:firstRowFirstColumn="0" w:firstRowLastColumn="0" w:lastRowFirstColumn="0" w:lastRowLastColumn="0"/>
            </w:pPr>
            <w:r>
              <w:t xml:space="preserve">Steuern und Sozialstaat </w:t>
            </w:r>
          </w:p>
          <w:p w14:paraId="58E3ED87" w14:textId="77777777" w:rsidR="00A21B3E" w:rsidRDefault="00A21B3E" w:rsidP="004B6F64">
            <w:pPr>
              <w:pStyle w:val="Listenabsatz"/>
              <w:numPr>
                <w:ilvl w:val="1"/>
                <w:numId w:val="5"/>
              </w:numPr>
              <w:ind w:left="644" w:hanging="283"/>
              <w:cnfStyle w:val="000000000000" w:firstRow="0" w:lastRow="0" w:firstColumn="0" w:lastColumn="0" w:oddVBand="0" w:evenVBand="0" w:oddHBand="0" w:evenHBand="0" w:firstRowFirstColumn="0" w:firstRowLastColumn="0" w:lastRowFirstColumn="0" w:lastRowLastColumn="0"/>
            </w:pPr>
            <w:r>
              <w:t>Die 17 Nachhaltigkeitsziele der Vereinten Nationen</w:t>
            </w:r>
          </w:p>
          <w:p w14:paraId="3B1C2F88" w14:textId="77777777" w:rsidR="00A21B3E" w:rsidRPr="007D1657" w:rsidRDefault="00A21B3E" w:rsidP="004B6F64">
            <w:pPr>
              <w:pStyle w:val="Listenabsatz"/>
              <w:numPr>
                <w:ilvl w:val="0"/>
                <w:numId w:val="5"/>
              </w:numPr>
              <w:ind w:left="361" w:hanging="284"/>
              <w:cnfStyle w:val="000000000000" w:firstRow="0" w:lastRow="0" w:firstColumn="0" w:lastColumn="0" w:oddVBand="0" w:evenVBand="0" w:oddHBand="0" w:evenHBand="0" w:firstRowFirstColumn="0" w:firstRowLastColumn="0" w:lastRowFirstColumn="0" w:lastRowLastColumn="0"/>
            </w:pPr>
            <w:r w:rsidRPr="007D1657">
              <w:t>Ungleichheit messen: Der Human Development Index</w:t>
            </w:r>
          </w:p>
        </w:tc>
        <w:tc>
          <w:tcPr>
            <w:tcW w:w="4003" w:type="dxa"/>
          </w:tcPr>
          <w:p w14:paraId="435845EE" w14:textId="77777777" w:rsidR="00A21B3E" w:rsidRDefault="00DF06BF" w:rsidP="004B6F64">
            <w:pPr>
              <w:pStyle w:val="Listenabsatz"/>
              <w:numPr>
                <w:ilvl w:val="0"/>
                <w:numId w:val="5"/>
              </w:numPr>
              <w:ind w:left="317" w:hanging="283"/>
              <w:cnfStyle w:val="000000000000" w:firstRow="0" w:lastRow="0" w:firstColumn="0" w:lastColumn="0" w:oddVBand="0" w:evenVBand="0" w:oddHBand="0" w:evenHBand="0" w:firstRowFirstColumn="0" w:firstRowLastColumn="0" w:lastRowFirstColumn="0" w:lastRowLastColumn="0"/>
            </w:pPr>
            <w:r>
              <w:t>Diskussion: Globale Ungleichheit</w:t>
            </w:r>
          </w:p>
          <w:p w14:paraId="2C7F86EA" w14:textId="77777777" w:rsidR="00DF06BF" w:rsidRDefault="00DF06BF" w:rsidP="004B6F64">
            <w:pPr>
              <w:pStyle w:val="Listenabsatz"/>
              <w:numPr>
                <w:ilvl w:val="0"/>
                <w:numId w:val="5"/>
              </w:numPr>
              <w:ind w:left="317" w:hanging="283"/>
              <w:cnfStyle w:val="000000000000" w:firstRow="0" w:lastRow="0" w:firstColumn="0" w:lastColumn="0" w:oddVBand="0" w:evenVBand="0" w:oddHBand="0" w:evenHBand="0" w:firstRowFirstColumn="0" w:firstRowLastColumn="0" w:lastRowFirstColumn="0" w:lastRowLastColumn="0"/>
            </w:pPr>
            <w:r>
              <w:t>Quiz: Was ist Ungleichheit?</w:t>
            </w:r>
          </w:p>
          <w:p w14:paraId="3367957A" w14:textId="77777777" w:rsidR="00DF06BF" w:rsidRDefault="00312119" w:rsidP="004B6F64">
            <w:pPr>
              <w:pStyle w:val="Listenabsatz"/>
              <w:numPr>
                <w:ilvl w:val="0"/>
                <w:numId w:val="5"/>
              </w:numPr>
              <w:ind w:left="317" w:hanging="317"/>
              <w:cnfStyle w:val="000000000000" w:firstRow="0" w:lastRow="0" w:firstColumn="0" w:lastColumn="0" w:oddVBand="0" w:evenVBand="0" w:oddHBand="0" w:evenHBand="0" w:firstRowFirstColumn="0" w:firstRowLastColumn="0" w:lastRowFirstColumn="0" w:lastRowLastColumn="0"/>
            </w:pPr>
            <w:r w:rsidRPr="00312119">
              <w:t>Ratespiel: Wie würdest Du die Einkommensverteilung einschätzen</w:t>
            </w:r>
          </w:p>
          <w:p w14:paraId="128A272D" w14:textId="77777777" w:rsidR="00DF06BF" w:rsidRDefault="00DF06BF" w:rsidP="004B6F64">
            <w:pPr>
              <w:pStyle w:val="Listenabsatz"/>
              <w:numPr>
                <w:ilvl w:val="0"/>
                <w:numId w:val="5"/>
              </w:numPr>
              <w:ind w:left="317" w:hanging="317"/>
              <w:cnfStyle w:val="000000000000" w:firstRow="0" w:lastRow="0" w:firstColumn="0" w:lastColumn="0" w:oddVBand="0" w:evenVBand="0" w:oddHBand="0" w:evenHBand="0" w:firstRowFirstColumn="0" w:firstRowLastColumn="0" w:lastRowFirstColumn="0" w:lastRowLastColumn="0"/>
            </w:pPr>
            <w:r w:rsidRPr="00DF06BF">
              <w:t>Lückentext: Die Rolle von Steuereinnahmen für den Globalen Süden</w:t>
            </w:r>
          </w:p>
          <w:p w14:paraId="78D606A9" w14:textId="77777777" w:rsidR="00DF06BF" w:rsidRDefault="00DF06BF" w:rsidP="004B6F64">
            <w:pPr>
              <w:pStyle w:val="Listenabsatz"/>
              <w:numPr>
                <w:ilvl w:val="0"/>
                <w:numId w:val="5"/>
              </w:numPr>
              <w:ind w:left="317" w:hanging="317"/>
              <w:cnfStyle w:val="000000000000" w:firstRow="0" w:lastRow="0" w:firstColumn="0" w:lastColumn="0" w:oddVBand="0" w:evenVBand="0" w:oddHBand="0" w:evenHBand="0" w:firstRowFirstColumn="0" w:firstRowLastColumn="0" w:lastRowFirstColumn="0" w:lastRowLastColumn="0"/>
            </w:pPr>
            <w:r w:rsidRPr="00DF06BF">
              <w:t>Text und Gruppendiskussion</w:t>
            </w:r>
            <w:r w:rsidR="003C5529">
              <w:t>:</w:t>
            </w:r>
            <w:r w:rsidRPr="00DF06BF">
              <w:t xml:space="preserve"> Steuergerechtigkeit und Erben</w:t>
            </w:r>
          </w:p>
          <w:p w14:paraId="590DA6B6" w14:textId="231B5A93" w:rsidR="007A7244" w:rsidRPr="00DF06BF" w:rsidRDefault="007A7244" w:rsidP="004B6F64">
            <w:pPr>
              <w:pStyle w:val="Listenabsatz"/>
              <w:numPr>
                <w:ilvl w:val="0"/>
                <w:numId w:val="5"/>
              </w:numPr>
              <w:ind w:left="317" w:hanging="317"/>
              <w:cnfStyle w:val="000000000000" w:firstRow="0" w:lastRow="0" w:firstColumn="0" w:lastColumn="0" w:oddVBand="0" w:evenVBand="0" w:oddHBand="0" w:evenHBand="0" w:firstRowFirstColumn="0" w:firstRowLastColumn="0" w:lastRowFirstColumn="0" w:lastRowLastColumn="0"/>
            </w:pPr>
            <w:r>
              <w:t>Rollenspiel: Was kannst du dir leisten?</w:t>
            </w:r>
          </w:p>
        </w:tc>
        <w:tc>
          <w:tcPr>
            <w:tcW w:w="4297" w:type="dxa"/>
          </w:tcPr>
          <w:p w14:paraId="57E3AB0D" w14:textId="4E15819F" w:rsidR="00E245A5" w:rsidRDefault="00E245A5" w:rsidP="00231523">
            <w:pPr>
              <w:cnfStyle w:val="000000000000" w:firstRow="0" w:lastRow="0" w:firstColumn="0" w:lastColumn="0" w:oddVBand="0" w:evenVBand="0" w:oddHBand="0" w:evenHBand="0" w:firstRowFirstColumn="0" w:firstRowLastColumn="0" w:lastRowFirstColumn="0" w:lastRowLastColumn="0"/>
            </w:pPr>
            <w:r>
              <w:t>A1 - Das beste Land der Welt…</w:t>
            </w:r>
          </w:p>
          <w:p w14:paraId="7BC18B40" w14:textId="58637AAF" w:rsidR="00A21B3E" w:rsidRDefault="00E245A5" w:rsidP="00231523">
            <w:pPr>
              <w:cnfStyle w:val="000000000000" w:firstRow="0" w:lastRow="0" w:firstColumn="0" w:lastColumn="0" w:oddVBand="0" w:evenVBand="0" w:oddHBand="0" w:evenHBand="0" w:firstRowFirstColumn="0" w:firstRowLastColumn="0" w:lastRowFirstColumn="0" w:lastRowLastColumn="0"/>
            </w:pPr>
            <w:r>
              <w:t>A2</w:t>
            </w:r>
            <w:r w:rsidR="00A21B3E">
              <w:t xml:space="preserve"> </w:t>
            </w:r>
            <w:r w:rsidR="00566805">
              <w:t>–</w:t>
            </w:r>
            <w:r w:rsidR="00A21B3E" w:rsidRPr="003D10C3">
              <w:t xml:space="preserve"> </w:t>
            </w:r>
            <w:r w:rsidR="00566805">
              <w:t xml:space="preserve">Deine Stadt </w:t>
            </w:r>
            <w:r w:rsidR="00A21B3E" w:rsidRPr="003D10C3">
              <w:t>und die nachhaltigen Entwicklungsziele, Tops und Flops…</w:t>
            </w:r>
          </w:p>
          <w:p w14:paraId="055C288B" w14:textId="54D78D53" w:rsidR="00463D0B" w:rsidRPr="00BA6363" w:rsidRDefault="00A21B3E" w:rsidP="00231523">
            <w:pPr>
              <w:cnfStyle w:val="000000000000" w:firstRow="0" w:lastRow="0" w:firstColumn="0" w:lastColumn="0" w:oddVBand="0" w:evenVBand="0" w:oddHBand="0" w:evenHBand="0" w:firstRowFirstColumn="0" w:firstRowLastColumn="0" w:lastRowFirstColumn="0" w:lastRowLastColumn="0"/>
            </w:pPr>
            <w:r>
              <w:t>A3 - Nachhaltige Entwicklung bis 2030, noch</w:t>
            </w:r>
            <w:r w:rsidR="00E245A5">
              <w:t xml:space="preserve"> zu schaffen?</w:t>
            </w:r>
          </w:p>
        </w:tc>
      </w:tr>
      <w:tr w:rsidR="00A21B3E" w14:paraId="29B3BE81" w14:textId="77777777" w:rsidTr="0023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Pr>
          <w:p w14:paraId="05312D72" w14:textId="77777777" w:rsidR="00A21B3E" w:rsidRPr="007D1657" w:rsidRDefault="00A21B3E" w:rsidP="00231523">
            <w:pPr>
              <w:rPr>
                <w:bCs w:val="0"/>
              </w:rPr>
            </w:pPr>
            <w:r>
              <w:rPr>
                <w:bCs w:val="0"/>
              </w:rPr>
              <w:t>Block B</w:t>
            </w:r>
            <w:r w:rsidRPr="007D1657">
              <w:rPr>
                <w:bCs w:val="0"/>
              </w:rPr>
              <w:t xml:space="preserve"> (Steuervermeidung von Konzerne)</w:t>
            </w:r>
          </w:p>
        </w:tc>
        <w:tc>
          <w:tcPr>
            <w:tcW w:w="1829" w:type="dxa"/>
          </w:tcPr>
          <w:p w14:paraId="688721C5" w14:textId="77777777" w:rsidR="00503437" w:rsidRDefault="001A2258" w:rsidP="004B6F64">
            <w:pPr>
              <w:pStyle w:val="Listenabsatz"/>
              <w:numPr>
                <w:ilvl w:val="0"/>
                <w:numId w:val="3"/>
              </w:numPr>
              <w:ind w:left="318" w:hanging="318"/>
              <w:cnfStyle w:val="000000100000" w:firstRow="0" w:lastRow="0" w:firstColumn="0" w:lastColumn="0" w:oddVBand="0" w:evenVBand="0" w:oddHBand="1" w:evenHBand="0" w:firstRowFirstColumn="0" w:firstRowLastColumn="0" w:lastRowFirstColumn="0" w:lastRowLastColumn="0"/>
            </w:pPr>
            <w:hyperlink r:id="rId12" w:history="1">
              <w:r w:rsidR="00503437" w:rsidRPr="003C5529">
                <w:rPr>
                  <w:rStyle w:val="Hyperlink"/>
                </w:rPr>
                <w:t>Video</w:t>
              </w:r>
            </w:hyperlink>
            <w:r w:rsidR="00503437">
              <w:t xml:space="preserve"> (18 min)</w:t>
            </w:r>
          </w:p>
          <w:p w14:paraId="23275F68" w14:textId="77777777" w:rsidR="00503437" w:rsidRDefault="00503437" w:rsidP="004B6F64">
            <w:pPr>
              <w:pStyle w:val="Listenabsatz"/>
              <w:numPr>
                <w:ilvl w:val="0"/>
                <w:numId w:val="3"/>
              </w:numPr>
              <w:ind w:left="318" w:hanging="318"/>
              <w:cnfStyle w:val="000000100000" w:firstRow="0" w:lastRow="0" w:firstColumn="0" w:lastColumn="0" w:oddVBand="0" w:evenVBand="0" w:oddHBand="1" w:evenHBand="0" w:firstRowFirstColumn="0" w:firstRowLastColumn="0" w:lastRowFirstColumn="0" w:lastRowLastColumn="0"/>
            </w:pPr>
            <w:r>
              <w:t>Foliensatz mit Fragen und Unterrichtseinstieg</w:t>
            </w:r>
          </w:p>
          <w:p w14:paraId="56942D58" w14:textId="6579A29C" w:rsidR="00A21B3E" w:rsidRPr="00B53C99" w:rsidRDefault="00A21B3E" w:rsidP="00503437">
            <w:pPr>
              <w:pStyle w:val="Listenabsatz"/>
              <w:ind w:left="318" w:hanging="318"/>
              <w:cnfStyle w:val="000000100000" w:firstRow="0" w:lastRow="0" w:firstColumn="0" w:lastColumn="0" w:oddVBand="0" w:evenVBand="0" w:oddHBand="1" w:evenHBand="0" w:firstRowFirstColumn="0" w:firstRowLastColumn="0" w:lastRowFirstColumn="0" w:lastRowLastColumn="0"/>
            </w:pPr>
          </w:p>
        </w:tc>
        <w:tc>
          <w:tcPr>
            <w:tcW w:w="3383" w:type="dxa"/>
          </w:tcPr>
          <w:p w14:paraId="4711833F" w14:textId="77777777" w:rsidR="005F6DBD" w:rsidRDefault="005F6DBD" w:rsidP="004B6F64">
            <w:pPr>
              <w:pStyle w:val="Listenabsatz"/>
              <w:numPr>
                <w:ilvl w:val="0"/>
                <w:numId w:val="4"/>
              </w:numPr>
              <w:ind w:left="361" w:hanging="284"/>
              <w:cnfStyle w:val="000000100000" w:firstRow="0" w:lastRow="0" w:firstColumn="0" w:lastColumn="0" w:oddVBand="0" w:evenVBand="0" w:oddHBand="1" w:evenHBand="0" w:firstRowFirstColumn="0" w:firstRowLastColumn="0" w:lastRowFirstColumn="0" w:lastRowLastColumn="0"/>
            </w:pPr>
            <w:r>
              <w:t>Steuern und Staatsausgaben: Wie finanziert sich eigentlich der Staat?</w:t>
            </w:r>
          </w:p>
          <w:p w14:paraId="05E4EFAB" w14:textId="77777777" w:rsidR="005F6DBD" w:rsidRDefault="005F6DBD" w:rsidP="004B6F64">
            <w:pPr>
              <w:pStyle w:val="Listenabsatz"/>
              <w:numPr>
                <w:ilvl w:val="0"/>
                <w:numId w:val="4"/>
              </w:numPr>
              <w:ind w:left="361" w:hanging="284"/>
              <w:cnfStyle w:val="000000100000" w:firstRow="0" w:lastRow="0" w:firstColumn="0" w:lastColumn="0" w:oddVBand="0" w:evenVBand="0" w:oddHBand="1" w:evenHBand="0" w:firstRowFirstColumn="0" w:firstRowLastColumn="0" w:lastRowFirstColumn="0" w:lastRowLastColumn="0"/>
            </w:pPr>
            <w:r>
              <w:t>Unternehmenssteuern</w:t>
            </w:r>
          </w:p>
          <w:p w14:paraId="3ACB1630" w14:textId="77777777" w:rsidR="005F6DBD" w:rsidRDefault="005F6DBD" w:rsidP="004B6F64">
            <w:pPr>
              <w:pStyle w:val="Listenabsatz"/>
              <w:numPr>
                <w:ilvl w:val="0"/>
                <w:numId w:val="4"/>
              </w:numPr>
              <w:ind w:left="361" w:hanging="284"/>
              <w:cnfStyle w:val="000000100000" w:firstRow="0" w:lastRow="0" w:firstColumn="0" w:lastColumn="0" w:oddVBand="0" w:evenVBand="0" w:oddHBand="1" w:evenHBand="0" w:firstRowFirstColumn="0" w:firstRowLastColumn="0" w:lastRowFirstColumn="0" w:lastRowLastColumn="0"/>
            </w:pPr>
            <w:r>
              <w:t>Mechanismen der Steuervermeidung</w:t>
            </w:r>
          </w:p>
          <w:p w14:paraId="3358564A" w14:textId="747AD8AA" w:rsidR="00A21B3E" w:rsidRPr="007D1657" w:rsidRDefault="005F6DBD" w:rsidP="004B6F64">
            <w:pPr>
              <w:pStyle w:val="Listenabsatz"/>
              <w:numPr>
                <w:ilvl w:val="0"/>
                <w:numId w:val="4"/>
              </w:numPr>
              <w:ind w:left="361" w:hanging="284"/>
              <w:cnfStyle w:val="000000100000" w:firstRow="0" w:lastRow="0" w:firstColumn="0" w:lastColumn="0" w:oddVBand="0" w:evenVBand="0" w:oddHBand="1" w:evenHBand="0" w:firstRowFirstColumn="0" w:firstRowLastColumn="0" w:lastRowFirstColumn="0" w:lastRowLastColumn="0"/>
            </w:pPr>
            <w:r>
              <w:t>Lösungsansätze</w:t>
            </w:r>
            <w:r w:rsidRPr="007D1657">
              <w:t xml:space="preserve"> </w:t>
            </w:r>
          </w:p>
        </w:tc>
        <w:tc>
          <w:tcPr>
            <w:tcW w:w="4003" w:type="dxa"/>
          </w:tcPr>
          <w:p w14:paraId="5EF32607" w14:textId="77777777" w:rsidR="00573F37" w:rsidRDefault="00573F37" w:rsidP="004B6F64">
            <w:pPr>
              <w:pStyle w:val="Listenabsatz"/>
              <w:numPr>
                <w:ilvl w:val="0"/>
                <w:numId w:val="4"/>
              </w:numPr>
              <w:ind w:left="317" w:hanging="283"/>
              <w:cnfStyle w:val="000000100000" w:firstRow="0" w:lastRow="0" w:firstColumn="0" w:lastColumn="0" w:oddVBand="0" w:evenVBand="0" w:oddHBand="1" w:evenHBand="0" w:firstRowFirstColumn="0" w:firstRowLastColumn="0" w:lastRowFirstColumn="0" w:lastRowLastColumn="0"/>
            </w:pPr>
            <w:r>
              <w:t>Definiere: Unternehmenssteuern</w:t>
            </w:r>
          </w:p>
          <w:p w14:paraId="3106CFE2" w14:textId="77777777" w:rsidR="00573F37" w:rsidRDefault="00573F37" w:rsidP="004B6F64">
            <w:pPr>
              <w:pStyle w:val="Listenabsatz"/>
              <w:numPr>
                <w:ilvl w:val="0"/>
                <w:numId w:val="4"/>
              </w:numPr>
              <w:ind w:left="317" w:hanging="283"/>
              <w:cnfStyle w:val="000000100000" w:firstRow="0" w:lastRow="0" w:firstColumn="0" w:lastColumn="0" w:oddVBand="0" w:evenVBand="0" w:oddHBand="1" w:evenHBand="0" w:firstRowFirstColumn="0" w:firstRowLastColumn="0" w:lastRowFirstColumn="0" w:lastRowLastColumn="0"/>
            </w:pPr>
            <w:r>
              <w:t>Textarbeit: Unterbietungswettbewerb</w:t>
            </w:r>
          </w:p>
          <w:p w14:paraId="6D61D5CF" w14:textId="77777777" w:rsidR="00573F37" w:rsidRDefault="00573F37" w:rsidP="004B6F64">
            <w:pPr>
              <w:pStyle w:val="Listenabsatz"/>
              <w:numPr>
                <w:ilvl w:val="0"/>
                <w:numId w:val="4"/>
              </w:numPr>
              <w:ind w:left="317" w:hanging="283"/>
              <w:cnfStyle w:val="000000100000" w:firstRow="0" w:lastRow="0" w:firstColumn="0" w:lastColumn="0" w:oddVBand="0" w:evenVBand="0" w:oddHBand="1" w:evenHBand="0" w:firstRowFirstColumn="0" w:firstRowLastColumn="0" w:lastRowFirstColumn="0" w:lastRowLastColumn="0"/>
            </w:pPr>
            <w:r>
              <w:t>Lückentext: Folgen des Unterbietungswettbewerbs</w:t>
            </w:r>
          </w:p>
          <w:p w14:paraId="5D5455B1" w14:textId="77777777" w:rsidR="00A21B3E" w:rsidRPr="006A179F" w:rsidRDefault="006A179F" w:rsidP="004B6F64">
            <w:pPr>
              <w:pStyle w:val="Listenabsatz"/>
              <w:numPr>
                <w:ilvl w:val="0"/>
                <w:numId w:val="4"/>
              </w:numPr>
              <w:ind w:left="317" w:hanging="283"/>
              <w:cnfStyle w:val="000000100000" w:firstRow="0" w:lastRow="0" w:firstColumn="0" w:lastColumn="0" w:oddVBand="0" w:evenVBand="0" w:oddHBand="1" w:evenHBand="0" w:firstRowFirstColumn="0" w:firstRowLastColumn="0" w:lastRowFirstColumn="0" w:lastRowLastColumn="0"/>
            </w:pPr>
            <w:r>
              <w:t>Textarbeit: Steuerwettbewerb – Pro und Contra</w:t>
            </w:r>
          </w:p>
        </w:tc>
        <w:tc>
          <w:tcPr>
            <w:tcW w:w="4297" w:type="dxa"/>
          </w:tcPr>
          <w:p w14:paraId="07684BEF" w14:textId="77777777" w:rsidR="00A21B3E" w:rsidRDefault="00A21B3E" w:rsidP="00231523">
            <w:pPr>
              <w:cnfStyle w:val="000000100000" w:firstRow="0" w:lastRow="0" w:firstColumn="0" w:lastColumn="0" w:oddVBand="0" w:evenVBand="0" w:oddHBand="1" w:evenHBand="0" w:firstRowFirstColumn="0" w:firstRowLastColumn="0" w:lastRowFirstColumn="0" w:lastRowLastColumn="0"/>
            </w:pPr>
            <w:r>
              <w:t xml:space="preserve">B1 - </w:t>
            </w:r>
            <w:r w:rsidRPr="00A21B3E">
              <w:t>Deine Miete auf dem Weg in die Steueroase…</w:t>
            </w:r>
          </w:p>
          <w:p w14:paraId="4735C120" w14:textId="77777777" w:rsidR="00A21B3E" w:rsidRDefault="00A21B3E" w:rsidP="00231523">
            <w:pPr>
              <w:cnfStyle w:val="000000100000" w:firstRow="0" w:lastRow="0" w:firstColumn="0" w:lastColumn="0" w:oddVBand="0" w:evenVBand="0" w:oddHBand="1" w:evenHBand="0" w:firstRowFirstColumn="0" w:firstRowLastColumn="0" w:lastRowFirstColumn="0" w:lastRowLastColumn="0"/>
            </w:pPr>
            <w:r>
              <w:t xml:space="preserve">B2 - </w:t>
            </w:r>
            <w:r w:rsidRPr="00A21B3E">
              <w:t>Dein Lieblingsunternehmen und die Steueroase…</w:t>
            </w:r>
          </w:p>
          <w:p w14:paraId="743ED664" w14:textId="77777777" w:rsidR="00A21B3E" w:rsidRDefault="00A21B3E" w:rsidP="00231523">
            <w:pPr>
              <w:cnfStyle w:val="000000100000" w:firstRow="0" w:lastRow="0" w:firstColumn="0" w:lastColumn="0" w:oddVBand="0" w:evenVBand="0" w:oddHBand="1" w:evenHBand="0" w:firstRowFirstColumn="0" w:firstRowLastColumn="0" w:lastRowFirstColumn="0" w:lastRowLastColumn="0"/>
            </w:pPr>
          </w:p>
        </w:tc>
      </w:tr>
      <w:tr w:rsidR="00A21B3E" w14:paraId="2DABDF3A" w14:textId="77777777" w:rsidTr="00231523">
        <w:tc>
          <w:tcPr>
            <w:cnfStyle w:val="001000000000" w:firstRow="0" w:lastRow="0" w:firstColumn="1" w:lastColumn="0" w:oddVBand="0" w:evenVBand="0" w:oddHBand="0" w:evenHBand="0" w:firstRowFirstColumn="0" w:firstRowLastColumn="0" w:lastRowFirstColumn="0" w:lastRowLastColumn="0"/>
            <w:tcW w:w="1275" w:type="dxa"/>
          </w:tcPr>
          <w:p w14:paraId="6FA01E39" w14:textId="77777777" w:rsidR="00A21B3E" w:rsidRPr="007D1657" w:rsidRDefault="00A21B3E" w:rsidP="00231523">
            <w:pPr>
              <w:rPr>
                <w:bCs w:val="0"/>
              </w:rPr>
            </w:pPr>
            <w:r w:rsidRPr="007D1657">
              <w:rPr>
                <w:bCs w:val="0"/>
              </w:rPr>
              <w:t xml:space="preserve">Block </w:t>
            </w:r>
            <w:r>
              <w:rPr>
                <w:bCs w:val="0"/>
              </w:rPr>
              <w:t xml:space="preserve">C </w:t>
            </w:r>
            <w:r w:rsidRPr="007D1657">
              <w:rPr>
                <w:bCs w:val="0"/>
              </w:rPr>
              <w:t>(Steuerhinterziehung und Schattenfinanz)</w:t>
            </w:r>
          </w:p>
        </w:tc>
        <w:tc>
          <w:tcPr>
            <w:tcW w:w="1829" w:type="dxa"/>
          </w:tcPr>
          <w:p w14:paraId="06601BB5" w14:textId="77777777" w:rsidR="00503437" w:rsidRDefault="001A2258" w:rsidP="004B6F64">
            <w:pPr>
              <w:pStyle w:val="Listenabsatz"/>
              <w:numPr>
                <w:ilvl w:val="0"/>
                <w:numId w:val="2"/>
              </w:numPr>
              <w:ind w:left="318" w:hanging="318"/>
              <w:cnfStyle w:val="000000000000" w:firstRow="0" w:lastRow="0" w:firstColumn="0" w:lastColumn="0" w:oddVBand="0" w:evenVBand="0" w:oddHBand="0" w:evenHBand="0" w:firstRowFirstColumn="0" w:firstRowLastColumn="0" w:lastRowFirstColumn="0" w:lastRowLastColumn="0"/>
            </w:pPr>
            <w:hyperlink r:id="rId13" w:history="1">
              <w:r w:rsidR="00503437" w:rsidRPr="001F70B4">
                <w:rPr>
                  <w:rStyle w:val="Hyperlink"/>
                </w:rPr>
                <w:t>Video</w:t>
              </w:r>
            </w:hyperlink>
            <w:r w:rsidR="00503437">
              <w:t xml:space="preserve"> (13min)</w:t>
            </w:r>
          </w:p>
          <w:p w14:paraId="306EA61A" w14:textId="0FB687DF" w:rsidR="00A21B3E" w:rsidRDefault="00503437" w:rsidP="004B6F64">
            <w:pPr>
              <w:pStyle w:val="Listenabsatz"/>
              <w:numPr>
                <w:ilvl w:val="0"/>
                <w:numId w:val="2"/>
              </w:numPr>
              <w:ind w:left="318" w:hanging="318"/>
              <w:cnfStyle w:val="000000000000" w:firstRow="0" w:lastRow="0" w:firstColumn="0" w:lastColumn="0" w:oddVBand="0" w:evenVBand="0" w:oddHBand="0" w:evenHBand="0" w:firstRowFirstColumn="0" w:firstRowLastColumn="0" w:lastRowFirstColumn="0" w:lastRowLastColumn="0"/>
            </w:pPr>
            <w:r w:rsidRPr="00B53C99">
              <w:t>Foliensatz mit Fragen und Unterrichtseinstieg</w:t>
            </w:r>
            <w:r>
              <w:rPr>
                <w:rStyle w:val="Hyperlink"/>
              </w:rPr>
              <w:t xml:space="preserve"> </w:t>
            </w:r>
          </w:p>
        </w:tc>
        <w:tc>
          <w:tcPr>
            <w:tcW w:w="3383" w:type="dxa"/>
          </w:tcPr>
          <w:p w14:paraId="27D6E4C6" w14:textId="77777777" w:rsidR="005F6DBD" w:rsidRPr="007D1657" w:rsidRDefault="005F6DBD" w:rsidP="004B6F64">
            <w:pPr>
              <w:pStyle w:val="Listenabsatz"/>
              <w:numPr>
                <w:ilvl w:val="0"/>
                <w:numId w:val="4"/>
              </w:numPr>
              <w:ind w:left="361" w:hanging="284"/>
              <w:cnfStyle w:val="000000000000" w:firstRow="0" w:lastRow="0" w:firstColumn="0" w:lastColumn="0" w:oddVBand="0" w:evenVBand="0" w:oddHBand="0" w:evenHBand="0" w:firstRowFirstColumn="0" w:firstRowLastColumn="0" w:lastRowFirstColumn="0" w:lastRowLastColumn="0"/>
            </w:pPr>
            <w:r w:rsidRPr="007D1657">
              <w:t>Geldwäsche</w:t>
            </w:r>
          </w:p>
          <w:p w14:paraId="7A1352DF" w14:textId="77777777" w:rsidR="005F6DBD" w:rsidRPr="007D1657" w:rsidRDefault="005F6DBD" w:rsidP="004B6F64">
            <w:pPr>
              <w:pStyle w:val="Listenabsatz"/>
              <w:numPr>
                <w:ilvl w:val="0"/>
                <w:numId w:val="4"/>
              </w:numPr>
              <w:ind w:left="361" w:hanging="284"/>
              <w:cnfStyle w:val="000000000000" w:firstRow="0" w:lastRow="0" w:firstColumn="0" w:lastColumn="0" w:oddVBand="0" w:evenVBand="0" w:oddHBand="0" w:evenHBand="0" w:firstRowFirstColumn="0" w:firstRowLastColumn="0" w:lastRowFirstColumn="0" w:lastRowLastColumn="0"/>
            </w:pPr>
            <w:r w:rsidRPr="007D1657">
              <w:t>Schattenfinanzplätze</w:t>
            </w:r>
          </w:p>
          <w:p w14:paraId="525F3823" w14:textId="77777777" w:rsidR="005F6DBD" w:rsidRPr="007D1657" w:rsidRDefault="005F6DBD" w:rsidP="004B6F64">
            <w:pPr>
              <w:pStyle w:val="Listenabsatz"/>
              <w:numPr>
                <w:ilvl w:val="0"/>
                <w:numId w:val="4"/>
              </w:numPr>
              <w:ind w:left="361" w:hanging="284"/>
              <w:cnfStyle w:val="000000000000" w:firstRow="0" w:lastRow="0" w:firstColumn="0" w:lastColumn="0" w:oddVBand="0" w:evenVBand="0" w:oddHBand="0" w:evenHBand="0" w:firstRowFirstColumn="0" w:firstRowLastColumn="0" w:lastRowFirstColumn="0" w:lastRowLastColumn="0"/>
            </w:pPr>
            <w:r w:rsidRPr="007D1657">
              <w:t xml:space="preserve">Bekannte </w:t>
            </w:r>
            <w:proofErr w:type="spellStart"/>
            <w:r w:rsidRPr="007D1657">
              <w:t>Leaks</w:t>
            </w:r>
            <w:proofErr w:type="spellEnd"/>
            <w:r w:rsidRPr="007D1657">
              <w:t xml:space="preserve"> zu Steuerdaten</w:t>
            </w:r>
          </w:p>
          <w:p w14:paraId="4166C46C" w14:textId="29F96BC3" w:rsidR="00A21B3E" w:rsidRDefault="005F6DBD" w:rsidP="004B6F64">
            <w:pPr>
              <w:pStyle w:val="Listenabsatz"/>
              <w:numPr>
                <w:ilvl w:val="0"/>
                <w:numId w:val="4"/>
              </w:numPr>
              <w:ind w:left="361" w:hanging="284"/>
              <w:cnfStyle w:val="000000000000" w:firstRow="0" w:lastRow="0" w:firstColumn="0" w:lastColumn="0" w:oddVBand="0" w:evenVBand="0" w:oddHBand="0" w:evenHBand="0" w:firstRowFirstColumn="0" w:firstRowLastColumn="0" w:lastRowFirstColumn="0" w:lastRowLastColumn="0"/>
            </w:pPr>
            <w:r w:rsidRPr="007D1657">
              <w:t>Lösungsansätze</w:t>
            </w:r>
          </w:p>
        </w:tc>
        <w:tc>
          <w:tcPr>
            <w:tcW w:w="4003" w:type="dxa"/>
          </w:tcPr>
          <w:p w14:paraId="1E8A417F" w14:textId="52BA7FC3" w:rsidR="00463D0B" w:rsidRDefault="00503437" w:rsidP="004B6F64">
            <w:pPr>
              <w:pStyle w:val="Listenabsatz"/>
              <w:numPr>
                <w:ilvl w:val="0"/>
                <w:numId w:val="4"/>
              </w:numPr>
              <w:ind w:left="317" w:hanging="283"/>
              <w:cnfStyle w:val="000000000000" w:firstRow="0" w:lastRow="0" w:firstColumn="0" w:lastColumn="0" w:oddVBand="0" w:evenVBand="0" w:oddHBand="0" w:evenHBand="0" w:firstRowFirstColumn="0" w:firstRowLastColumn="0" w:lastRowFirstColumn="0" w:lastRowLastColumn="0"/>
            </w:pPr>
            <w:r>
              <w:t>Analysiere und visualisiere: Illegitime Finanzflüsse in Zahlen</w:t>
            </w:r>
          </w:p>
          <w:p w14:paraId="38FF6BF2" w14:textId="5ACAE09C" w:rsidR="00A21B3E" w:rsidRPr="00463D0B" w:rsidRDefault="00503437" w:rsidP="004B6F64">
            <w:pPr>
              <w:pStyle w:val="Listenabsatz"/>
              <w:numPr>
                <w:ilvl w:val="0"/>
                <w:numId w:val="4"/>
              </w:numPr>
              <w:ind w:left="317" w:hanging="283"/>
              <w:cnfStyle w:val="000000000000" w:firstRow="0" w:lastRow="0" w:firstColumn="0" w:lastColumn="0" w:oddVBand="0" w:evenVBand="0" w:oddHBand="0" w:evenHBand="0" w:firstRowFirstColumn="0" w:firstRowLastColumn="0" w:lastRowFirstColumn="0" w:lastRowLastColumn="0"/>
            </w:pPr>
            <w:r>
              <w:t>Diskutiere: Wer paktiert hier mit den Kriminellen?</w:t>
            </w:r>
          </w:p>
        </w:tc>
        <w:tc>
          <w:tcPr>
            <w:tcW w:w="4297" w:type="dxa"/>
          </w:tcPr>
          <w:p w14:paraId="39DCEF57" w14:textId="77777777" w:rsidR="00076A17" w:rsidRDefault="00A21B3E" w:rsidP="00231523">
            <w:pPr>
              <w:cnfStyle w:val="000000000000" w:firstRow="0" w:lastRow="0" w:firstColumn="0" w:lastColumn="0" w:oddVBand="0" w:evenVBand="0" w:oddHBand="0" w:evenHBand="0" w:firstRowFirstColumn="0" w:firstRowLastColumn="0" w:lastRowFirstColumn="0" w:lastRowLastColumn="0"/>
              <w:rPr>
                <w:rStyle w:val="berschrift1Zchn"/>
                <w:b w:val="0"/>
                <w:bCs w:val="0"/>
                <w:caps w:val="0"/>
                <w:color w:val="365F91" w:themeColor="accent1" w:themeShade="BF"/>
                <w:spacing w:val="0"/>
                <w:shd w:val="clear" w:color="auto" w:fill="auto"/>
              </w:rPr>
            </w:pPr>
            <w:r>
              <w:t xml:space="preserve">C1 - </w:t>
            </w:r>
            <w:r w:rsidR="00922159" w:rsidRPr="00922159">
              <w:rPr>
                <w:rStyle w:val="berschrift1Zchn"/>
                <w:b w:val="0"/>
                <w:bCs w:val="0"/>
                <w:caps w:val="0"/>
                <w:color w:val="365F91" w:themeColor="accent1" w:themeShade="BF"/>
                <w:spacing w:val="0"/>
                <w:shd w:val="clear" w:color="auto" w:fill="auto"/>
              </w:rPr>
              <w:t>Wo sich Milliardäre, Mafiabosse und korrupte Staatschefs treffen</w:t>
            </w:r>
          </w:p>
          <w:p w14:paraId="6BD6C0EF" w14:textId="77777777" w:rsidR="00A21B3E" w:rsidRPr="00FD7629" w:rsidRDefault="00573F37" w:rsidP="00231523">
            <w:pPr>
              <w:cnfStyle w:val="000000000000" w:firstRow="0" w:lastRow="0" w:firstColumn="0" w:lastColumn="0" w:oddVBand="0" w:evenVBand="0" w:oddHBand="0" w:evenHBand="0" w:firstRowFirstColumn="0" w:firstRowLastColumn="0" w:lastRowFirstColumn="0" w:lastRowLastColumn="0"/>
            </w:pPr>
            <w:r w:rsidRPr="00FD7629">
              <w:t>C2 – Mein Beitrag für mehr Transparenz…</w:t>
            </w:r>
          </w:p>
          <w:p w14:paraId="28B472FB" w14:textId="77777777" w:rsidR="00076A17" w:rsidRDefault="00076A17" w:rsidP="00231523">
            <w:pPr>
              <w:cnfStyle w:val="000000000000" w:firstRow="0" w:lastRow="0" w:firstColumn="0" w:lastColumn="0" w:oddVBand="0" w:evenVBand="0" w:oddHBand="0" w:evenHBand="0" w:firstRowFirstColumn="0" w:firstRowLastColumn="0" w:lastRowFirstColumn="0" w:lastRowLastColumn="0"/>
            </w:pPr>
          </w:p>
        </w:tc>
      </w:tr>
      <w:tr w:rsidR="00A21B3E" w14:paraId="731FCBD9" w14:textId="77777777" w:rsidTr="00393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Pr>
          <w:p w14:paraId="359F77F5" w14:textId="77777777" w:rsidR="00A21B3E" w:rsidRPr="007D1657" w:rsidRDefault="00A21B3E" w:rsidP="00231523">
            <w:pPr>
              <w:rPr>
                <w:bCs w:val="0"/>
              </w:rPr>
            </w:pPr>
            <w:r>
              <w:rPr>
                <w:bCs w:val="0"/>
              </w:rPr>
              <w:t>Abschluss</w:t>
            </w:r>
          </w:p>
        </w:tc>
        <w:tc>
          <w:tcPr>
            <w:tcW w:w="13512" w:type="dxa"/>
            <w:gridSpan w:val="4"/>
          </w:tcPr>
          <w:p w14:paraId="41C9BB36" w14:textId="2A9254C6" w:rsidR="00A21B3E" w:rsidRPr="007D1657" w:rsidRDefault="00B252D1" w:rsidP="00231523">
            <w:pPr>
              <w:jc w:val="center"/>
              <w:cnfStyle w:val="000000100000" w:firstRow="0" w:lastRow="0" w:firstColumn="0" w:lastColumn="0" w:oddVBand="0" w:evenVBand="0" w:oddHBand="1" w:evenHBand="0" w:firstRowFirstColumn="0" w:firstRowLastColumn="0" w:lastRowFirstColumn="0" w:lastRowLastColumn="0"/>
              <w:rPr>
                <w:b/>
              </w:rPr>
            </w:pPr>
            <w:r>
              <w:rPr>
                <w:b/>
              </w:rPr>
              <w:t>Online-Quiz</w:t>
            </w:r>
          </w:p>
        </w:tc>
      </w:tr>
    </w:tbl>
    <w:p w14:paraId="25DC3DBE" w14:textId="77777777" w:rsidR="001F70B4" w:rsidRDefault="001F70B4" w:rsidP="00AE35F4">
      <w:pPr>
        <w:spacing w:before="120" w:after="120"/>
        <w:sectPr w:rsidR="001F70B4" w:rsidSect="001F70B4">
          <w:pgSz w:w="16838" w:h="11906" w:orient="landscape"/>
          <w:pgMar w:top="1134" w:right="1134" w:bottom="1134" w:left="1134" w:header="720" w:footer="720" w:gutter="0"/>
          <w:cols w:space="720"/>
          <w:docGrid w:linePitch="272"/>
        </w:sectPr>
      </w:pPr>
    </w:p>
    <w:p w14:paraId="0D3969E2" w14:textId="77777777" w:rsidR="00FD7629" w:rsidRDefault="00FD7629" w:rsidP="00AE35F4">
      <w:pPr>
        <w:pStyle w:val="berschrift2"/>
        <w:spacing w:before="120" w:after="120"/>
      </w:pPr>
      <w:bookmarkStart w:id="8" w:name="_Toc86919993"/>
      <w:r>
        <w:lastRenderedPageBreak/>
        <w:t xml:space="preserve">Vorschläge für </w:t>
      </w:r>
      <w:r w:rsidR="00FF189E">
        <w:t>die Unterrichtsgestaltung</w:t>
      </w:r>
      <w:r>
        <w:t>:</w:t>
      </w:r>
      <w:bookmarkEnd w:id="8"/>
    </w:p>
    <w:p w14:paraId="6E9FBDFE" w14:textId="77777777" w:rsidR="00FD7629" w:rsidRDefault="00FD7629" w:rsidP="00AE35F4">
      <w:pPr>
        <w:pStyle w:val="berschrift3"/>
        <w:spacing w:before="120" w:after="120"/>
      </w:pPr>
      <w:bookmarkStart w:id="9" w:name="_Toc86919994"/>
      <w:r>
        <w:t>„</w:t>
      </w:r>
      <w:r w:rsidRPr="00FF189E">
        <w:rPr>
          <w:rStyle w:val="berschrift3Zchn"/>
        </w:rPr>
        <w:t>Traditioneller Unterricht“ in bis zu 3 Doppelstunden</w:t>
      </w:r>
      <w:bookmarkEnd w:id="9"/>
    </w:p>
    <w:p w14:paraId="0148B0A3" w14:textId="77777777" w:rsidR="00FD7629" w:rsidRDefault="00FD7629" w:rsidP="00AE35F4">
      <w:pPr>
        <w:spacing w:before="120" w:after="120"/>
      </w:pPr>
      <w:r>
        <w:t>Je Themenblock</w:t>
      </w:r>
      <w:r w:rsidR="00FF189E">
        <w:t xml:space="preserve"> (90min)</w:t>
      </w:r>
      <w:r>
        <w:t>:</w:t>
      </w:r>
    </w:p>
    <w:p w14:paraId="5CAD1E53" w14:textId="77777777" w:rsidR="00FD7629" w:rsidRDefault="00FD7629" w:rsidP="004B6F64">
      <w:pPr>
        <w:pStyle w:val="Listenabsatz"/>
        <w:numPr>
          <w:ilvl w:val="0"/>
          <w:numId w:val="13"/>
        </w:numPr>
        <w:spacing w:before="120" w:after="120"/>
        <w:ind w:left="360"/>
      </w:pPr>
      <w:r>
        <w:t>Basiseinheit (45min)</w:t>
      </w:r>
    </w:p>
    <w:p w14:paraId="7871506F" w14:textId="51FDCA75" w:rsidR="00FD7629" w:rsidRDefault="00FD7629" w:rsidP="004B6F64">
      <w:pPr>
        <w:pStyle w:val="Listenabsatz"/>
        <w:numPr>
          <w:ilvl w:val="0"/>
          <w:numId w:val="13"/>
        </w:numPr>
        <w:spacing w:before="120" w:after="120"/>
        <w:ind w:left="360"/>
      </w:pPr>
      <w:r>
        <w:t xml:space="preserve">Auswahl von 1-2 Aufgaben aus den ergänzenden Unterrichtsmaterialien und den </w:t>
      </w:r>
      <w:r w:rsidR="00427EFE">
        <w:t>Projektaufgaben</w:t>
      </w:r>
      <w:r>
        <w:t xml:space="preserve"> (45min)</w:t>
      </w:r>
    </w:p>
    <w:p w14:paraId="2E27A86A" w14:textId="77777777" w:rsidR="00A2328D" w:rsidRDefault="00A2328D" w:rsidP="004B6F64">
      <w:pPr>
        <w:pStyle w:val="Listenabsatz"/>
        <w:numPr>
          <w:ilvl w:val="0"/>
          <w:numId w:val="13"/>
        </w:numPr>
        <w:spacing w:before="120" w:after="120"/>
        <w:ind w:left="360"/>
      </w:pPr>
      <w:r>
        <w:t>Interaktiver Fragebogen als Abschlusstest</w:t>
      </w:r>
    </w:p>
    <w:p w14:paraId="4274A82D" w14:textId="77777777" w:rsidR="00FD7629" w:rsidRDefault="00FD7629" w:rsidP="00AE35F4">
      <w:pPr>
        <w:pStyle w:val="Listenabsatz"/>
        <w:spacing w:before="120" w:after="120"/>
        <w:ind w:left="1080"/>
      </w:pPr>
    </w:p>
    <w:p w14:paraId="10648CA2" w14:textId="77777777" w:rsidR="00FD7629" w:rsidRDefault="00FF189E" w:rsidP="00AE35F4">
      <w:pPr>
        <w:pStyle w:val="berschrift3"/>
        <w:spacing w:before="120" w:after="120"/>
      </w:pPr>
      <w:bookmarkStart w:id="10" w:name="_Toc86919995"/>
      <w:r>
        <w:t>Stationenlernen in</w:t>
      </w:r>
      <w:r w:rsidR="002C1E05">
        <w:t xml:space="preserve"> bis zu</w:t>
      </w:r>
      <w:r>
        <w:t xml:space="preserve"> 3 Stationen</w:t>
      </w:r>
      <w:bookmarkEnd w:id="10"/>
    </w:p>
    <w:p w14:paraId="7C73E4DC" w14:textId="77777777" w:rsidR="00FF189E" w:rsidRDefault="00FF189E" w:rsidP="00AE35F4">
      <w:pPr>
        <w:spacing w:before="120" w:after="120"/>
      </w:pPr>
      <w:r>
        <w:t>Teil 1 - je Station (30min):</w:t>
      </w:r>
    </w:p>
    <w:p w14:paraId="051FCD1A" w14:textId="77777777" w:rsidR="00FF189E" w:rsidRDefault="00FF189E" w:rsidP="004B6F64">
      <w:pPr>
        <w:pStyle w:val="Listenabsatz"/>
        <w:numPr>
          <w:ilvl w:val="0"/>
          <w:numId w:val="13"/>
        </w:numPr>
        <w:spacing w:before="120" w:after="120"/>
        <w:ind w:left="360"/>
      </w:pPr>
      <w:r>
        <w:t xml:space="preserve">Schülerinnen und Schüler schauen das </w:t>
      </w:r>
      <w:proofErr w:type="spellStart"/>
      <w:r>
        <w:t>Erklärvideo</w:t>
      </w:r>
      <w:proofErr w:type="spellEnd"/>
      <w:r>
        <w:t xml:space="preserve"> (15min)</w:t>
      </w:r>
    </w:p>
    <w:p w14:paraId="300C179E" w14:textId="77777777" w:rsidR="00FF189E" w:rsidRDefault="00FF189E" w:rsidP="004B6F64">
      <w:pPr>
        <w:pStyle w:val="Listenabsatz"/>
        <w:numPr>
          <w:ilvl w:val="0"/>
          <w:numId w:val="13"/>
        </w:numPr>
        <w:spacing w:before="120" w:after="120"/>
        <w:ind w:left="360"/>
      </w:pPr>
      <w:r>
        <w:t>Schülerinnen und Schüler beantworten die Fragen zum Video</w:t>
      </w:r>
      <w:r w:rsidR="003C5529">
        <w:t xml:space="preserve"> (auch als Online-Quiz)</w:t>
      </w:r>
    </w:p>
    <w:p w14:paraId="5AF2D293" w14:textId="77777777" w:rsidR="00FF189E" w:rsidRDefault="00FF189E" w:rsidP="00AE35F4">
      <w:pPr>
        <w:spacing w:before="120" w:after="120"/>
      </w:pPr>
      <w:r>
        <w:t xml:space="preserve">Teil 2 (optional) </w:t>
      </w:r>
    </w:p>
    <w:p w14:paraId="30854ADD" w14:textId="57F77EE8" w:rsidR="00FF189E" w:rsidRDefault="00FF189E" w:rsidP="004B6F64">
      <w:pPr>
        <w:pStyle w:val="Listenabsatz"/>
        <w:numPr>
          <w:ilvl w:val="0"/>
          <w:numId w:val="13"/>
        </w:numPr>
        <w:spacing w:before="120" w:after="120"/>
        <w:ind w:left="284" w:hanging="284"/>
      </w:pPr>
      <w:r>
        <w:t xml:space="preserve">Schülerinnen und Schüler wählen eine </w:t>
      </w:r>
      <w:r w:rsidR="00427EFE">
        <w:t>Projektaufgabe</w:t>
      </w:r>
      <w:r>
        <w:t xml:space="preserve"> aus (45min)</w:t>
      </w:r>
    </w:p>
    <w:p w14:paraId="0495C4A0" w14:textId="77777777" w:rsidR="00FF189E" w:rsidRDefault="00FF189E" w:rsidP="004B6F64">
      <w:pPr>
        <w:pStyle w:val="Listenabsatz"/>
        <w:numPr>
          <w:ilvl w:val="0"/>
          <w:numId w:val="13"/>
        </w:numPr>
        <w:spacing w:before="120" w:after="120"/>
        <w:ind w:left="284" w:hanging="284"/>
      </w:pPr>
      <w:r>
        <w:t>Und tragen die Ergebnisse vor (45min)</w:t>
      </w:r>
    </w:p>
    <w:p w14:paraId="00A4D46B" w14:textId="77777777" w:rsidR="00FF189E" w:rsidRDefault="00FF189E" w:rsidP="00AE35F4">
      <w:pPr>
        <w:pStyle w:val="berschrift3"/>
        <w:spacing w:before="120" w:after="120"/>
      </w:pPr>
      <w:bookmarkStart w:id="11" w:name="_Toc86919996"/>
      <w:r>
        <w:t xml:space="preserve">Projektunterricht (in der Schule </w:t>
      </w:r>
      <w:r w:rsidR="002C1E05">
        <w:t xml:space="preserve">Und </w:t>
      </w:r>
      <w:r>
        <w:t>digital)</w:t>
      </w:r>
      <w:r w:rsidR="002C1E05">
        <w:t xml:space="preserve"> – Problem und Lösung</w:t>
      </w:r>
      <w:bookmarkEnd w:id="11"/>
    </w:p>
    <w:p w14:paraId="4E75B961" w14:textId="77777777" w:rsidR="00FF189E" w:rsidRDefault="002C1E05" w:rsidP="004B6F64">
      <w:pPr>
        <w:pStyle w:val="Listenabsatz"/>
        <w:numPr>
          <w:ilvl w:val="0"/>
          <w:numId w:val="13"/>
        </w:numPr>
        <w:spacing w:before="120" w:after="120"/>
        <w:ind w:left="284" w:hanging="284"/>
      </w:pPr>
      <w:r>
        <w:t>Schülerinnen und Schüler</w:t>
      </w:r>
      <w:r w:rsidR="00653F8C">
        <w:t xml:space="preserve"> schauen gemeinsam </w:t>
      </w:r>
      <w:r w:rsidR="003C5529">
        <w:t xml:space="preserve">das </w:t>
      </w:r>
      <w:proofErr w:type="spellStart"/>
      <w:r w:rsidR="003C5529">
        <w:t>Erklärvideo</w:t>
      </w:r>
      <w:proofErr w:type="spellEnd"/>
      <w:r w:rsidR="003C5529">
        <w:t xml:space="preserve"> zu Block A</w:t>
      </w:r>
      <w:r w:rsidR="00653F8C">
        <w:t xml:space="preserve"> und diskutieren</w:t>
      </w:r>
    </w:p>
    <w:p w14:paraId="15559409" w14:textId="6E1D7E3B" w:rsidR="00653F8C" w:rsidRDefault="00653F8C" w:rsidP="004B6F64">
      <w:pPr>
        <w:pStyle w:val="Listenabsatz"/>
        <w:numPr>
          <w:ilvl w:val="0"/>
          <w:numId w:val="13"/>
        </w:numPr>
        <w:spacing w:before="120" w:after="120"/>
        <w:ind w:left="284" w:hanging="284"/>
      </w:pPr>
      <w:r>
        <w:t>Schülerinnen und Schüler wählen einen Problembereich (Block B oder C) aus</w:t>
      </w:r>
      <w:r w:rsidR="00730184">
        <w:t>,</w:t>
      </w:r>
      <w:r>
        <w:t xml:space="preserve"> schauen das </w:t>
      </w:r>
      <w:proofErr w:type="spellStart"/>
      <w:r>
        <w:t>Erklärvideo</w:t>
      </w:r>
      <w:proofErr w:type="spellEnd"/>
      <w:r>
        <w:t xml:space="preserve"> an und bearbeiten eine der </w:t>
      </w:r>
      <w:r w:rsidR="00427EFE">
        <w:t>Projektaufgaben</w:t>
      </w:r>
    </w:p>
    <w:p w14:paraId="0F1CDB63" w14:textId="77777777" w:rsidR="00FF189E" w:rsidRDefault="00FF189E" w:rsidP="00AE35F4">
      <w:pPr>
        <w:pStyle w:val="berschrift3"/>
        <w:spacing w:before="120" w:after="120"/>
      </w:pPr>
      <w:bookmarkStart w:id="12" w:name="_Toc86919997"/>
      <w:r>
        <w:t>Digitaler Unterricht</w:t>
      </w:r>
      <w:bookmarkEnd w:id="12"/>
    </w:p>
    <w:p w14:paraId="61192EB1" w14:textId="77777777" w:rsidR="002C1E05" w:rsidRDefault="002C1E05" w:rsidP="004B6F64">
      <w:pPr>
        <w:pStyle w:val="Listenabsatz"/>
        <w:numPr>
          <w:ilvl w:val="0"/>
          <w:numId w:val="13"/>
        </w:numPr>
        <w:spacing w:before="120" w:after="120"/>
        <w:ind w:left="284" w:hanging="284"/>
      </w:pPr>
      <w:r>
        <w:t>Schülerinnen und Schüler schauen si</w:t>
      </w:r>
      <w:r w:rsidR="00730184">
        <w:t>ch die</w:t>
      </w:r>
      <w:r>
        <w:t xml:space="preserve"> </w:t>
      </w:r>
      <w:proofErr w:type="spellStart"/>
      <w:r>
        <w:t>Erklärvideo</w:t>
      </w:r>
      <w:r w:rsidR="00730184">
        <w:t>s</w:t>
      </w:r>
      <w:proofErr w:type="spellEnd"/>
      <w:r>
        <w:t xml:space="preserve"> an und bearbeiten </w:t>
      </w:r>
      <w:r w:rsidR="00730184">
        <w:t>das jeweils dazugehörende Online-Quiz</w:t>
      </w:r>
    </w:p>
    <w:p w14:paraId="1E213251" w14:textId="6A8E862B" w:rsidR="002C1E05" w:rsidRPr="002C1E05" w:rsidRDefault="002C1E05" w:rsidP="004B6F64">
      <w:pPr>
        <w:pStyle w:val="Listenabsatz"/>
        <w:numPr>
          <w:ilvl w:val="0"/>
          <w:numId w:val="13"/>
        </w:numPr>
        <w:spacing w:before="120" w:after="120"/>
        <w:ind w:left="284" w:hanging="284"/>
      </w:pPr>
      <w:r>
        <w:t xml:space="preserve">(optional) Schülerinnen und Schüler </w:t>
      </w:r>
      <w:r w:rsidR="00653F8C">
        <w:t xml:space="preserve">wählen eine </w:t>
      </w:r>
      <w:r w:rsidR="00427EFE">
        <w:t>Projektaufgabe</w:t>
      </w:r>
      <w:r w:rsidR="00653F8C">
        <w:t xml:space="preserve"> aus und bearbeiten diese</w:t>
      </w:r>
    </w:p>
    <w:p w14:paraId="7A94041F" w14:textId="77777777" w:rsidR="00FD7629" w:rsidRPr="00FD7629" w:rsidRDefault="00FD7629" w:rsidP="00AE35F4">
      <w:pPr>
        <w:spacing w:before="120" w:after="120"/>
        <w:rPr>
          <w:b/>
          <w:bCs/>
          <w:caps/>
          <w:color w:val="FFFFFF" w:themeColor="background1"/>
          <w:spacing w:val="15"/>
          <w:sz w:val="22"/>
          <w:szCs w:val="22"/>
        </w:rPr>
      </w:pPr>
      <w:r>
        <w:br w:type="page"/>
      </w:r>
    </w:p>
    <w:p w14:paraId="1B6F0A08" w14:textId="17842C14" w:rsidR="00F45949" w:rsidRDefault="007A2412" w:rsidP="00AE35F4">
      <w:pPr>
        <w:pStyle w:val="berschrift1"/>
        <w:spacing w:before="120" w:after="120"/>
      </w:pPr>
      <w:bookmarkStart w:id="13" w:name="_Toc86919998"/>
      <w:r>
        <w:lastRenderedPageBreak/>
        <w:t>Wortkarten für die wichtigsten Begriffe</w:t>
      </w:r>
      <w:bookmarkEnd w:id="13"/>
    </w:p>
    <w:p w14:paraId="0DE0969F" w14:textId="77777777" w:rsidR="00BA6363" w:rsidRPr="00BA6363" w:rsidRDefault="00BA6363" w:rsidP="00AE35F4">
      <w:pPr>
        <w:spacing w:before="120" w:after="120"/>
      </w:pPr>
    </w:p>
    <w:tbl>
      <w:tblPr>
        <w:tblW w:w="9638" w:type="dxa"/>
        <w:tblInd w:w="-1" w:type="dxa"/>
        <w:tblLayout w:type="fixed"/>
        <w:tblCellMar>
          <w:left w:w="10" w:type="dxa"/>
          <w:right w:w="10" w:type="dxa"/>
        </w:tblCellMar>
        <w:tblLook w:val="04A0" w:firstRow="1" w:lastRow="0" w:firstColumn="1" w:lastColumn="0" w:noHBand="0" w:noVBand="1"/>
      </w:tblPr>
      <w:tblGrid>
        <w:gridCol w:w="9638"/>
      </w:tblGrid>
      <w:tr w:rsidR="00F45949" w14:paraId="0330930D" w14:textId="77777777">
        <w:tc>
          <w:tcPr>
            <w:tcW w:w="9638" w:type="dxa"/>
            <w:tcBorders>
              <w:top w:val="single" w:sz="2" w:space="0" w:color="000001"/>
              <w:left w:val="single" w:sz="2" w:space="0" w:color="000001"/>
              <w:bottom w:val="single" w:sz="2" w:space="0" w:color="000001"/>
              <w:right w:val="single" w:sz="2" w:space="0" w:color="000001"/>
            </w:tcBorders>
            <w:shd w:val="clear" w:color="auto" w:fill="EEEEEE"/>
            <w:tcMar>
              <w:top w:w="55" w:type="dxa"/>
              <w:left w:w="51" w:type="dxa"/>
              <w:bottom w:w="55" w:type="dxa"/>
              <w:right w:w="55" w:type="dxa"/>
            </w:tcMar>
          </w:tcPr>
          <w:p w14:paraId="7BFF10B3" w14:textId="77777777" w:rsidR="00F45949" w:rsidRDefault="007E2013" w:rsidP="00AE35F4">
            <w:pPr>
              <w:spacing w:before="120" w:after="120"/>
              <w:rPr>
                <w:rFonts w:ascii="Garamond" w:hAnsi="Garamond"/>
                <w:b/>
                <w:bCs/>
                <w:color w:val="800000"/>
              </w:rPr>
            </w:pPr>
            <w:r>
              <w:rPr>
                <w:rFonts w:ascii="Garamond" w:hAnsi="Garamond"/>
                <w:b/>
                <w:bCs/>
                <w:color w:val="800000"/>
              </w:rPr>
              <w:t>Automatischer Informationsaustausch (AIA)</w:t>
            </w:r>
          </w:p>
        </w:tc>
      </w:tr>
      <w:tr w:rsidR="00F45949" w14:paraId="2425CCB1" w14:textId="77777777">
        <w:tc>
          <w:tcPr>
            <w:tcW w:w="963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7985FC1D" w14:textId="77777777" w:rsidR="00F45949" w:rsidRDefault="007E2013" w:rsidP="00AE35F4">
            <w:pPr>
              <w:spacing w:before="120" w:after="120"/>
              <w:rPr>
                <w:rFonts w:ascii="Garamond" w:hAnsi="Garamond"/>
              </w:rPr>
            </w:pPr>
            <w:r>
              <w:rPr>
                <w:rFonts w:ascii="Garamond" w:hAnsi="Garamond"/>
              </w:rPr>
              <w:t>Ein großer Schritt vorwärts ist die Einführung des automatischen Informationsaustauschs von steuerrelevanten Daten. Öffentlichkeitswirksame Bankenskandale, unilaterale Transparenzverpflichtungen der USA für die Finanzindustrie, und der massive Ankauf von Steuer-CDs durch deutsche Behörden haben starken politischen Druck für eine internationale Lösung erzeugt. Vor diesem Hintergrund verständigten sich die Mitgliedsstaaten der OECD 2014 auf einen multilateralen Vertrag zum automatischen Informationsaustausch und einen gemeinsamen Berichtsstandard („Common Reporting Standard“, CRS). Demnach müssen Banken und andere Finanzintermediäre Informationen zu Konteninhabern dem jeweiligen Herkunftsland melden, die dann von den heimischen Steuerbehörden automatisch an die Steuerbehörden der Partnerländer weitergeleitet werden. Der Vorteil: Spezielle Anfragen sind (größtenteils) nicht mehr notwendig. Zudem werden relevante Kontoinformationen übertragen, von denen die Staaten mit Steuerrechten sonst eventuell nie etwas erfahren hätten. Mittlerweile haben 106 Staaten dieses multilaterale Abkommen unterzeichnet und es gibt fast 4.000 bilaterale Vereinbarungen über die Umsetzung des Informationsaustauschs. Darunter sind zwar auch einige mit Ländern des globalen Südens, diese bleiben jedoch zum großen Teil außen vor.</w:t>
            </w:r>
          </w:p>
        </w:tc>
      </w:tr>
    </w:tbl>
    <w:p w14:paraId="592A58EC" w14:textId="77777777" w:rsidR="00F45949" w:rsidRDefault="00F45949" w:rsidP="00AE35F4">
      <w:pPr>
        <w:spacing w:before="120" w:after="120"/>
        <w:rPr>
          <w:rFonts w:ascii="Garamond" w:hAnsi="Garamond"/>
          <w:b/>
          <w:bCs/>
          <w:color w:val="800000"/>
        </w:rPr>
      </w:pPr>
    </w:p>
    <w:tbl>
      <w:tblPr>
        <w:tblW w:w="9638" w:type="dxa"/>
        <w:tblInd w:w="-1" w:type="dxa"/>
        <w:tblLayout w:type="fixed"/>
        <w:tblCellMar>
          <w:left w:w="10" w:type="dxa"/>
          <w:right w:w="10" w:type="dxa"/>
        </w:tblCellMar>
        <w:tblLook w:val="04A0" w:firstRow="1" w:lastRow="0" w:firstColumn="1" w:lastColumn="0" w:noHBand="0" w:noVBand="1"/>
      </w:tblPr>
      <w:tblGrid>
        <w:gridCol w:w="9638"/>
      </w:tblGrid>
      <w:tr w:rsidR="00F45949" w:rsidRPr="001A2258" w14:paraId="136C3088" w14:textId="77777777">
        <w:tc>
          <w:tcPr>
            <w:tcW w:w="9638" w:type="dxa"/>
            <w:tcBorders>
              <w:top w:val="single" w:sz="2" w:space="0" w:color="000001"/>
              <w:left w:val="single" w:sz="2" w:space="0" w:color="000001"/>
              <w:bottom w:val="single" w:sz="2" w:space="0" w:color="000001"/>
              <w:right w:val="single" w:sz="2" w:space="0" w:color="000001"/>
            </w:tcBorders>
            <w:shd w:val="clear" w:color="auto" w:fill="EEEEEE"/>
            <w:tcMar>
              <w:top w:w="55" w:type="dxa"/>
              <w:left w:w="51" w:type="dxa"/>
              <w:bottom w:w="55" w:type="dxa"/>
              <w:right w:w="55" w:type="dxa"/>
            </w:tcMar>
          </w:tcPr>
          <w:p w14:paraId="48A23F88" w14:textId="77777777" w:rsidR="00F45949" w:rsidRPr="000F4772" w:rsidRDefault="007E2013" w:rsidP="00AE35F4">
            <w:pPr>
              <w:spacing w:before="120" w:after="120"/>
              <w:rPr>
                <w:rFonts w:ascii="Garamond" w:hAnsi="Garamond"/>
                <w:b/>
                <w:bCs/>
                <w:color w:val="800000"/>
                <w:lang w:val="en-US"/>
              </w:rPr>
            </w:pPr>
            <w:r w:rsidRPr="000F4772">
              <w:rPr>
                <w:rFonts w:ascii="Garamond" w:hAnsi="Garamond"/>
                <w:b/>
                <w:bCs/>
                <w:color w:val="800000"/>
                <w:lang w:val="en-US"/>
              </w:rPr>
              <w:t xml:space="preserve">Base Erosion and Profit Shifting, </w:t>
            </w:r>
            <w:proofErr w:type="spellStart"/>
            <w:r w:rsidRPr="000F4772">
              <w:rPr>
                <w:rFonts w:ascii="Garamond" w:hAnsi="Garamond"/>
                <w:b/>
                <w:bCs/>
                <w:color w:val="800000"/>
                <w:lang w:val="en-US"/>
              </w:rPr>
              <w:t>kurz</w:t>
            </w:r>
            <w:proofErr w:type="spellEnd"/>
            <w:r w:rsidRPr="000F4772">
              <w:rPr>
                <w:rFonts w:ascii="Garamond" w:hAnsi="Garamond"/>
                <w:b/>
                <w:bCs/>
                <w:color w:val="800000"/>
                <w:lang w:val="en-US"/>
              </w:rPr>
              <w:t xml:space="preserve"> BEPS</w:t>
            </w:r>
          </w:p>
        </w:tc>
      </w:tr>
      <w:tr w:rsidR="00F45949" w14:paraId="4F2ABCA9" w14:textId="77777777">
        <w:tc>
          <w:tcPr>
            <w:tcW w:w="963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388E8901" w14:textId="77777777" w:rsidR="00F45949" w:rsidRPr="00BA6363" w:rsidRDefault="007E2013" w:rsidP="00AE35F4">
            <w:pPr>
              <w:spacing w:before="120" w:after="120"/>
              <w:rPr>
                <w:rFonts w:ascii="Garamond" w:hAnsi="Garamond"/>
                <w:color w:val="060606"/>
              </w:rPr>
            </w:pPr>
            <w:r>
              <w:rPr>
                <w:rFonts w:ascii="Garamond" w:hAnsi="Garamond"/>
                <w:color w:val="060606"/>
              </w:rPr>
              <w:t xml:space="preserve">Gegen die Steuervermeidung der Unternehmen gibt es vor allem einen Prozess, der 2013 von den G20- und OECD-Staaten unter dem Titel „Base Erosion </w:t>
            </w:r>
            <w:proofErr w:type="spellStart"/>
            <w:r>
              <w:rPr>
                <w:rFonts w:ascii="Garamond" w:hAnsi="Garamond"/>
                <w:color w:val="060606"/>
              </w:rPr>
              <w:t>and</w:t>
            </w:r>
            <w:proofErr w:type="spellEnd"/>
            <w:r>
              <w:rPr>
                <w:rFonts w:ascii="Garamond" w:hAnsi="Garamond"/>
                <w:color w:val="060606"/>
              </w:rPr>
              <w:t xml:space="preserve"> Profit </w:t>
            </w:r>
            <w:proofErr w:type="spellStart"/>
            <w:r>
              <w:rPr>
                <w:rFonts w:ascii="Garamond" w:hAnsi="Garamond"/>
                <w:color w:val="060606"/>
              </w:rPr>
              <w:t>Shifting</w:t>
            </w:r>
            <w:proofErr w:type="spellEnd"/>
            <w:r>
              <w:rPr>
                <w:rFonts w:ascii="Garamond" w:hAnsi="Garamond"/>
                <w:color w:val="060606"/>
              </w:rPr>
              <w:t>“ (BEPS, zu Deutsch Gewinnverlagerung und Gewinnverkürzung) ins Leben gerufen wurde. 2015 wurden in dem Prozess 15 Maßnahmen beschlossen, um die Steuervermeidung zu bekämpfen. Darin enthalten sind Regeln zur Verbesserung der Verrechnungspreise, länderbezogene Berichte für Großkonzerne, Regeln gegen Briefkastenfirmen, Grenzen für unternehmensinterne Zinszahlungen und ein Verbot bestimmter schädlicher Sondersteuersätze.</w:t>
            </w:r>
          </w:p>
        </w:tc>
      </w:tr>
    </w:tbl>
    <w:p w14:paraId="35947C4E" w14:textId="77777777" w:rsidR="00F45949" w:rsidRDefault="00F45949" w:rsidP="00AE35F4">
      <w:pPr>
        <w:spacing w:before="120" w:after="120"/>
      </w:pPr>
    </w:p>
    <w:tbl>
      <w:tblPr>
        <w:tblW w:w="9638" w:type="dxa"/>
        <w:tblInd w:w="55" w:type="dxa"/>
        <w:tblLayout w:type="fixed"/>
        <w:tblCellMar>
          <w:left w:w="10" w:type="dxa"/>
          <w:right w:w="10" w:type="dxa"/>
        </w:tblCellMar>
        <w:tblLook w:val="04A0" w:firstRow="1" w:lastRow="0" w:firstColumn="1" w:lastColumn="0" w:noHBand="0" w:noVBand="1"/>
      </w:tblPr>
      <w:tblGrid>
        <w:gridCol w:w="9638"/>
      </w:tblGrid>
      <w:tr w:rsidR="00F45949" w:rsidRPr="001A2258" w14:paraId="4DF3FE80" w14:textId="77777777">
        <w:tc>
          <w:tcPr>
            <w:tcW w:w="9638"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1C719F2B" w14:textId="77777777" w:rsidR="00F45949" w:rsidRPr="000F4772" w:rsidRDefault="007E2013" w:rsidP="00AE35F4">
            <w:pPr>
              <w:spacing w:before="120" w:after="120"/>
              <w:rPr>
                <w:rFonts w:ascii="Garamond" w:hAnsi="Garamond"/>
                <w:b/>
                <w:bCs/>
                <w:color w:val="800000"/>
                <w:lang w:val="en-US"/>
              </w:rPr>
            </w:pPr>
            <w:r w:rsidRPr="000F4772">
              <w:rPr>
                <w:rFonts w:ascii="Garamond" w:hAnsi="Garamond"/>
                <w:b/>
                <w:bCs/>
                <w:color w:val="800000"/>
                <w:lang w:val="en-US"/>
              </w:rPr>
              <w:t>Der Human Development Index (HDI)</w:t>
            </w:r>
          </w:p>
        </w:tc>
      </w:tr>
      <w:tr w:rsidR="00F45949" w14:paraId="1094EAD0"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775216" w14:textId="77777777" w:rsidR="00F45949" w:rsidRDefault="007E2013" w:rsidP="00AE35F4">
            <w:pPr>
              <w:pStyle w:val="TableContents"/>
              <w:spacing w:before="120" w:after="120"/>
              <w:rPr>
                <w:rFonts w:ascii="Garamond" w:hAnsi="Garamond"/>
              </w:rPr>
            </w:pPr>
            <w:r>
              <w:rPr>
                <w:rFonts w:ascii="Garamond" w:hAnsi="Garamond"/>
              </w:rPr>
              <w:t>Seit den 1990er Jahren veröffentlichen die Vereinten Nationen (UNO) den Human Development Index (HDI, Index der menschlichen Entwicklung) in ihrem jährlichen Bericht zur menschlichen Entwicklung. Der HDI beinhaltet Indikatoren aus den Bereichen Gesundheit, Bildung und Lebensstandard, um in etwa das „Wohlergehen“ der Menschen (oder den Entwicklungsstand eines Landes) zu messen beziehungsweise aufzuzeigen.</w:t>
            </w:r>
          </w:p>
        </w:tc>
      </w:tr>
    </w:tbl>
    <w:p w14:paraId="3C00F8B7" w14:textId="77777777" w:rsidR="00BA6363" w:rsidRDefault="00BA6363" w:rsidP="00AE35F4">
      <w:pPr>
        <w:spacing w:before="120" w:after="120"/>
        <w:rPr>
          <w:rFonts w:ascii="Garamond" w:hAnsi="Garamond"/>
          <w:b/>
          <w:bCs/>
          <w:color w:val="800000"/>
        </w:rPr>
      </w:pPr>
    </w:p>
    <w:p w14:paraId="0C526571" w14:textId="77777777" w:rsidR="00BA6363" w:rsidRDefault="00BA6363" w:rsidP="00AE35F4">
      <w:pPr>
        <w:spacing w:before="120" w:after="120"/>
      </w:pPr>
      <w:r>
        <w:br w:type="page"/>
      </w:r>
    </w:p>
    <w:tbl>
      <w:tblPr>
        <w:tblW w:w="9638" w:type="dxa"/>
        <w:tblInd w:w="55" w:type="dxa"/>
        <w:tblLayout w:type="fixed"/>
        <w:tblCellMar>
          <w:left w:w="10" w:type="dxa"/>
          <w:right w:w="10" w:type="dxa"/>
        </w:tblCellMar>
        <w:tblLook w:val="04A0" w:firstRow="1" w:lastRow="0" w:firstColumn="1" w:lastColumn="0" w:noHBand="0" w:noVBand="1"/>
      </w:tblPr>
      <w:tblGrid>
        <w:gridCol w:w="9638"/>
      </w:tblGrid>
      <w:tr w:rsidR="00F45949" w14:paraId="377270DF" w14:textId="77777777">
        <w:tc>
          <w:tcPr>
            <w:tcW w:w="9638"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500A552D" w14:textId="77777777" w:rsidR="00F45949" w:rsidRDefault="007E2013" w:rsidP="00AE35F4">
            <w:pPr>
              <w:spacing w:before="120" w:after="120"/>
              <w:rPr>
                <w:rFonts w:ascii="Garamond" w:hAnsi="Garamond"/>
                <w:b/>
                <w:bCs/>
                <w:color w:val="800000"/>
              </w:rPr>
            </w:pPr>
            <w:r>
              <w:rPr>
                <w:rFonts w:ascii="Garamond" w:hAnsi="Garamond"/>
                <w:b/>
                <w:bCs/>
                <w:color w:val="800000"/>
              </w:rPr>
              <w:lastRenderedPageBreak/>
              <w:t>Die Nachhaltigkeitsziele der UN (SDGs)</w:t>
            </w:r>
          </w:p>
        </w:tc>
      </w:tr>
      <w:tr w:rsidR="00F45949" w14:paraId="6C7639B2"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60E677" w14:textId="77777777" w:rsidR="00F45949" w:rsidRDefault="007E2013" w:rsidP="00AE35F4">
            <w:pPr>
              <w:pStyle w:val="TableContents"/>
              <w:spacing w:before="120" w:after="120"/>
              <w:rPr>
                <w:rFonts w:ascii="Garamond" w:hAnsi="Garamond"/>
              </w:rPr>
            </w:pPr>
            <w:r>
              <w:t xml:space="preserve">2015 haben alle Mitgliedsstaaten der UNO die 17 Ziele für nachhaltige Entwicklung verabschiedet, die sogenannten </w:t>
            </w:r>
            <w:proofErr w:type="spellStart"/>
            <w:r>
              <w:t>Sustainable</w:t>
            </w:r>
            <w:proofErr w:type="spellEnd"/>
            <w:r>
              <w:t xml:space="preserve"> Development Goals, kurz SDGs. Diese Ziele sind das Nachfolgeprojekt zu den acht Millenniumsentwicklungszielen, die bis 2015 erreicht werden sollten. Die SDGs bilden drei Dimensionen von Nachhaltigkeit ab – sozial, ökologisch und ökonomisch – und sollen nun bis 2030 von allen Ländern des Globalen Südens und des Globalen Nordens erreicht werden. Die Ziele haben jeweils Unterziele (169) und Indikatoren (232). Die globalen Fortschritte können auf der Seite </w:t>
            </w:r>
            <w:hyperlink r:id="rId14" w:history="1">
              <w:r>
                <w:rPr>
                  <w:rStyle w:val="Hyperlink"/>
                </w:rPr>
                <w:t>sdg-tracker.org</w:t>
              </w:r>
            </w:hyperlink>
            <w:r>
              <w:t xml:space="preserve"> nachvollzogen werden. Für die Erreichung der Ziele in Deutschland veröffentlicht das Statistische Bundesamt </w:t>
            </w:r>
            <w:proofErr w:type="spellStart"/>
            <w:r>
              <w:t>Indikatorendaten</w:t>
            </w:r>
            <w:proofErr w:type="spellEnd"/>
            <w:r>
              <w:t xml:space="preserve"> auf </w:t>
            </w:r>
            <w:hyperlink r:id="rId15" w:history="1">
              <w:r>
                <w:rPr>
                  <w:rStyle w:val="Hyperlink"/>
                </w:rPr>
                <w:t>sdg-indikatoren.de</w:t>
              </w:r>
            </w:hyperlink>
            <w:r>
              <w:t xml:space="preserve">. Gute deutsche Ressourcen zum Thema SDGs sind die Webseite </w:t>
            </w:r>
            <w:hyperlink r:id="rId16" w:history="1">
              <w:r>
                <w:rPr>
                  <w:rStyle w:val="Hyperlink"/>
                </w:rPr>
                <w:t>17ziele.de</w:t>
              </w:r>
            </w:hyperlink>
            <w:r>
              <w:t xml:space="preserve"> sowie die </w:t>
            </w:r>
            <w:hyperlink r:id="rId17" w:history="1">
              <w:r>
                <w:rPr>
                  <w:rStyle w:val="Hyperlink"/>
                </w:rPr>
                <w:t>Seite der Bundesregierung zur Nachhaltigkeitspolitik</w:t>
              </w:r>
            </w:hyperlink>
            <w:r>
              <w:t>.</w:t>
            </w:r>
          </w:p>
        </w:tc>
      </w:tr>
    </w:tbl>
    <w:p w14:paraId="0E905309" w14:textId="77777777" w:rsidR="00F45949" w:rsidRDefault="00F45949" w:rsidP="00AE35F4">
      <w:pPr>
        <w:spacing w:before="120" w:after="120"/>
      </w:pPr>
    </w:p>
    <w:tbl>
      <w:tblPr>
        <w:tblW w:w="9638" w:type="dxa"/>
        <w:tblInd w:w="55" w:type="dxa"/>
        <w:tblLayout w:type="fixed"/>
        <w:tblCellMar>
          <w:left w:w="10" w:type="dxa"/>
          <w:right w:w="10" w:type="dxa"/>
        </w:tblCellMar>
        <w:tblLook w:val="04A0" w:firstRow="1" w:lastRow="0" w:firstColumn="1" w:lastColumn="0" w:noHBand="0" w:noVBand="1"/>
      </w:tblPr>
      <w:tblGrid>
        <w:gridCol w:w="9638"/>
      </w:tblGrid>
      <w:tr w:rsidR="00F45949" w14:paraId="6DA143B2" w14:textId="77777777">
        <w:tc>
          <w:tcPr>
            <w:tcW w:w="9638"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51CE2D00" w14:textId="77777777" w:rsidR="00F45949" w:rsidRDefault="007E2013" w:rsidP="00AE35F4">
            <w:pPr>
              <w:spacing w:before="120" w:after="120"/>
              <w:rPr>
                <w:rFonts w:ascii="Garamond" w:hAnsi="Garamond"/>
                <w:b/>
                <w:bCs/>
                <w:color w:val="800000"/>
              </w:rPr>
            </w:pPr>
            <w:r>
              <w:rPr>
                <w:rFonts w:ascii="Garamond" w:hAnsi="Garamond"/>
                <w:b/>
                <w:bCs/>
                <w:color w:val="800000"/>
              </w:rPr>
              <w:t>Einkommensungleichheit</w:t>
            </w:r>
          </w:p>
        </w:tc>
      </w:tr>
      <w:tr w:rsidR="00F45949" w14:paraId="793A4427"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AEF6AD" w14:textId="77777777" w:rsidR="00F45949" w:rsidRPr="00BA6363" w:rsidRDefault="007E2013" w:rsidP="00AE35F4">
            <w:pPr>
              <w:pStyle w:val="TableContents"/>
              <w:spacing w:before="120" w:after="120"/>
            </w:pPr>
            <w:r>
              <w:rPr>
                <w:rFonts w:ascii="Garamond" w:hAnsi="Garamond"/>
              </w:rPr>
              <w:t>Menschen mit höherem Einkommen haben für gewöhnlich einen besseren Zugang zu verschiedenen Leistungen beziehungsweise es stehen ihnen mehr Möglichkeiten offen. Gegenwärtig nimmt die Einkommensungleichheit zwischen den Nationen den wichtigsten Indikatoren nach ab, die Ungleichheit innerhalb vieler Länder nimmt jedoch zu. Das heißt, innerhalb von Ländern geht die Schere von Reich und Arm weiter auseinander. Vom Wirtschaftswachstum, ausgedrückt durch ein steigendes Bruttoinlandsprodukt, das die meisten Staaten erfahren, profitieren nicht alle. Das hängt oft auch mit den ökonomischen Bedingungen des familiären Umfelds und der Vermögensverteilung zusammen -- und damit, wo man lebt. Eine Person, die in den USA geboren wird, hat statistisch gesehen ein 93-mal höheres Einkommen, als jemand, der im Kongo zur Welt kommt.</w:t>
            </w:r>
          </w:p>
        </w:tc>
      </w:tr>
    </w:tbl>
    <w:p w14:paraId="4B558F4B" w14:textId="77777777" w:rsidR="00F45949" w:rsidRDefault="00F45949" w:rsidP="00AE35F4">
      <w:pPr>
        <w:spacing w:before="120" w:after="120"/>
        <w:rPr>
          <w:rFonts w:ascii="Garamond" w:hAnsi="Garamond"/>
          <w:b/>
          <w:bCs/>
          <w:color w:val="800000"/>
        </w:rPr>
      </w:pPr>
    </w:p>
    <w:tbl>
      <w:tblPr>
        <w:tblW w:w="9638" w:type="dxa"/>
        <w:tblInd w:w="-1" w:type="dxa"/>
        <w:tblLayout w:type="fixed"/>
        <w:tblCellMar>
          <w:left w:w="10" w:type="dxa"/>
          <w:right w:w="10" w:type="dxa"/>
        </w:tblCellMar>
        <w:tblLook w:val="04A0" w:firstRow="1" w:lastRow="0" w:firstColumn="1" w:lastColumn="0" w:noHBand="0" w:noVBand="1"/>
      </w:tblPr>
      <w:tblGrid>
        <w:gridCol w:w="9638"/>
      </w:tblGrid>
      <w:tr w:rsidR="00F45949" w:rsidRPr="001A2258" w14:paraId="0742C7F2" w14:textId="77777777">
        <w:tc>
          <w:tcPr>
            <w:tcW w:w="9638" w:type="dxa"/>
            <w:tcBorders>
              <w:top w:val="single" w:sz="2" w:space="0" w:color="000001"/>
              <w:left w:val="single" w:sz="2" w:space="0" w:color="000001"/>
              <w:bottom w:val="single" w:sz="2" w:space="0" w:color="000001"/>
              <w:right w:val="single" w:sz="2" w:space="0" w:color="000001"/>
            </w:tcBorders>
            <w:shd w:val="clear" w:color="auto" w:fill="EEEEEE"/>
            <w:tcMar>
              <w:top w:w="55" w:type="dxa"/>
              <w:left w:w="51" w:type="dxa"/>
              <w:bottom w:w="55" w:type="dxa"/>
              <w:right w:w="55" w:type="dxa"/>
            </w:tcMar>
          </w:tcPr>
          <w:p w14:paraId="2C67054B" w14:textId="77777777" w:rsidR="00F45949" w:rsidRPr="000F4772" w:rsidRDefault="007E2013" w:rsidP="00AE35F4">
            <w:pPr>
              <w:spacing w:before="120" w:after="120"/>
              <w:rPr>
                <w:rFonts w:ascii="Garamond" w:hAnsi="Garamond"/>
                <w:b/>
                <w:bCs/>
                <w:color w:val="800000"/>
                <w:lang w:val="en-US"/>
              </w:rPr>
            </w:pPr>
            <w:r w:rsidRPr="000F4772">
              <w:rPr>
                <w:rFonts w:ascii="Garamond" w:hAnsi="Garamond"/>
                <w:b/>
                <w:bCs/>
                <w:color w:val="800000"/>
                <w:lang w:val="en-US"/>
              </w:rPr>
              <w:t>Financial Action Task Force (FATF)</w:t>
            </w:r>
          </w:p>
        </w:tc>
      </w:tr>
      <w:tr w:rsidR="00F45949" w14:paraId="391F910E" w14:textId="77777777">
        <w:tc>
          <w:tcPr>
            <w:tcW w:w="963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27FD3D26" w14:textId="77777777" w:rsidR="00F45949" w:rsidRPr="00BA6363" w:rsidRDefault="007E2013" w:rsidP="00AE35F4">
            <w:pPr>
              <w:spacing w:before="120" w:after="120"/>
            </w:pPr>
            <w:r>
              <w:rPr>
                <w:rFonts w:ascii="Garamond" w:hAnsi="Garamond"/>
                <w:color w:val="060606"/>
              </w:rPr>
              <w:t xml:space="preserve">Seit 1990 legt die Financial Action Task Force </w:t>
            </w:r>
            <w:r>
              <w:rPr>
                <w:rFonts w:ascii="Garamond" w:hAnsi="Garamond"/>
              </w:rPr>
              <w:t xml:space="preserve">(FATF), ein Verbund vor allem von Industriestaaten, Empfehlungen zur Bekämpfung der Geldwäsche fest. Die zentralen Prinzipien sind zum einen, dass Finanzfirmen und eine </w:t>
            </w:r>
            <w:r>
              <w:rPr>
                <w:rFonts w:ascii="Garamond" w:hAnsi="Garamond"/>
                <w:color w:val="060606"/>
              </w:rPr>
              <w:t xml:space="preserve">Reihe von Berufen jede*n ihrer Kunden*innen kennen, (d.h. identifizieren) und bei Unstimmigkeiten eine Verdachtsanzeige </w:t>
            </w:r>
            <w:r>
              <w:rPr>
                <w:rFonts w:ascii="Garamond" w:hAnsi="Garamond"/>
              </w:rPr>
              <w:t xml:space="preserve">an die staatlichen Behörden geben müssen. Eine besondere Aufmerksamkeit soll dabei „politisch exponierten Personen“ gelten. In jedem EU-Land muss es seit neuestem ein zentrales Register geben, in dem die wahren Eigentümer*innen („wirtschaftlich Berechtigte“) aller Firmen, Stiftungen, Trusts und anderer </w:t>
            </w:r>
            <w:proofErr w:type="spellStart"/>
            <w:r>
              <w:rPr>
                <w:rFonts w:ascii="Garamond" w:hAnsi="Garamond"/>
              </w:rPr>
              <w:t>Rechtskonstrukte</w:t>
            </w:r>
            <w:proofErr w:type="spellEnd"/>
            <w:r>
              <w:rPr>
                <w:rFonts w:ascii="Garamond" w:hAnsi="Garamond"/>
              </w:rPr>
              <w:t xml:space="preserve"> jedem mit „berechtigtem Interesse“ zugänglich sind.</w:t>
            </w:r>
          </w:p>
        </w:tc>
      </w:tr>
    </w:tbl>
    <w:p w14:paraId="0B0C8D0C" w14:textId="77777777" w:rsidR="00F45949" w:rsidRDefault="00F45949" w:rsidP="00AE35F4">
      <w:pPr>
        <w:spacing w:before="120" w:after="120"/>
        <w:rPr>
          <w:rFonts w:ascii="Garamond" w:hAnsi="Garamond"/>
          <w:b/>
          <w:bCs/>
          <w:color w:val="800000"/>
        </w:rPr>
      </w:pPr>
    </w:p>
    <w:tbl>
      <w:tblPr>
        <w:tblW w:w="9638" w:type="dxa"/>
        <w:tblInd w:w="-1" w:type="dxa"/>
        <w:tblLayout w:type="fixed"/>
        <w:tblCellMar>
          <w:left w:w="10" w:type="dxa"/>
          <w:right w:w="10" w:type="dxa"/>
        </w:tblCellMar>
        <w:tblLook w:val="04A0" w:firstRow="1" w:lastRow="0" w:firstColumn="1" w:lastColumn="0" w:noHBand="0" w:noVBand="1"/>
      </w:tblPr>
      <w:tblGrid>
        <w:gridCol w:w="9638"/>
      </w:tblGrid>
      <w:tr w:rsidR="00F45949" w14:paraId="3A52DA82" w14:textId="77777777">
        <w:tc>
          <w:tcPr>
            <w:tcW w:w="9638" w:type="dxa"/>
            <w:tcBorders>
              <w:top w:val="single" w:sz="2" w:space="0" w:color="000001"/>
              <w:left w:val="single" w:sz="2" w:space="0" w:color="000001"/>
              <w:bottom w:val="single" w:sz="2" w:space="0" w:color="000001"/>
              <w:right w:val="single" w:sz="2" w:space="0" w:color="000001"/>
            </w:tcBorders>
            <w:shd w:val="clear" w:color="auto" w:fill="EEEEEE"/>
            <w:tcMar>
              <w:top w:w="55" w:type="dxa"/>
              <w:left w:w="51" w:type="dxa"/>
              <w:bottom w:w="55" w:type="dxa"/>
              <w:right w:w="55" w:type="dxa"/>
            </w:tcMar>
          </w:tcPr>
          <w:p w14:paraId="7B8BB95B" w14:textId="77777777" w:rsidR="00F45949" w:rsidRDefault="007E2013" w:rsidP="00AE35F4">
            <w:pPr>
              <w:spacing w:before="120" w:after="120"/>
              <w:rPr>
                <w:rFonts w:ascii="Garamond" w:hAnsi="Garamond"/>
                <w:b/>
                <w:bCs/>
                <w:color w:val="800000"/>
              </w:rPr>
            </w:pPr>
            <w:r>
              <w:rPr>
                <w:rFonts w:ascii="Garamond" w:hAnsi="Garamond"/>
                <w:b/>
                <w:bCs/>
                <w:color w:val="800000"/>
              </w:rPr>
              <w:t xml:space="preserve">Financial </w:t>
            </w:r>
            <w:proofErr w:type="spellStart"/>
            <w:r>
              <w:rPr>
                <w:rFonts w:ascii="Garamond" w:hAnsi="Garamond"/>
                <w:b/>
                <w:bCs/>
                <w:color w:val="800000"/>
              </w:rPr>
              <w:t>Intelligence</w:t>
            </w:r>
            <w:proofErr w:type="spellEnd"/>
            <w:r>
              <w:rPr>
                <w:rFonts w:ascii="Garamond" w:hAnsi="Garamond"/>
                <w:b/>
                <w:bCs/>
                <w:color w:val="800000"/>
              </w:rPr>
              <w:t xml:space="preserve"> Unit (FIU)</w:t>
            </w:r>
          </w:p>
        </w:tc>
      </w:tr>
      <w:tr w:rsidR="00F45949" w14:paraId="5FCA1911" w14:textId="77777777">
        <w:tc>
          <w:tcPr>
            <w:tcW w:w="963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17959036" w14:textId="77777777" w:rsidR="00F45949" w:rsidRDefault="007E2013" w:rsidP="00AE35F4">
            <w:pPr>
              <w:pStyle w:val="TableContents"/>
              <w:spacing w:before="120" w:after="120"/>
            </w:pPr>
            <w:r>
              <w:rPr>
                <w:rFonts w:ascii="Garamond" w:hAnsi="Garamond"/>
              </w:rPr>
              <w:t xml:space="preserve">In Deutschland ist die FIU die </w:t>
            </w:r>
            <w:bookmarkStart w:id="14" w:name="firstHeading"/>
            <w:bookmarkEnd w:id="14"/>
            <w:r>
              <w:rPr>
                <w:rFonts w:ascii="Garamond" w:hAnsi="Garamond"/>
              </w:rPr>
              <w:t>Zentralstelle für Finanztransaktionsuntersuchungen. Die FIU ist die nationale Zentralstelle für Finanztransaktionsuntersuchungen und Verdachtsmeldungen nach dem Geldwäschegesetz.</w:t>
            </w:r>
          </w:p>
        </w:tc>
      </w:tr>
    </w:tbl>
    <w:p w14:paraId="56E39BC0" w14:textId="77777777" w:rsidR="00F45949" w:rsidRDefault="00F45949" w:rsidP="00AE35F4">
      <w:pPr>
        <w:spacing w:before="120" w:after="120"/>
      </w:pPr>
    </w:p>
    <w:tbl>
      <w:tblPr>
        <w:tblW w:w="9638" w:type="dxa"/>
        <w:tblInd w:w="-1" w:type="dxa"/>
        <w:tblLayout w:type="fixed"/>
        <w:tblCellMar>
          <w:left w:w="10" w:type="dxa"/>
          <w:right w:w="10" w:type="dxa"/>
        </w:tblCellMar>
        <w:tblLook w:val="04A0" w:firstRow="1" w:lastRow="0" w:firstColumn="1" w:lastColumn="0" w:noHBand="0" w:noVBand="1"/>
      </w:tblPr>
      <w:tblGrid>
        <w:gridCol w:w="9638"/>
      </w:tblGrid>
      <w:tr w:rsidR="00D47593" w14:paraId="14899617" w14:textId="77777777" w:rsidTr="00F7310B">
        <w:tc>
          <w:tcPr>
            <w:tcW w:w="9638" w:type="dxa"/>
            <w:tcBorders>
              <w:top w:val="single" w:sz="2" w:space="0" w:color="000001"/>
              <w:left w:val="single" w:sz="2" w:space="0" w:color="000001"/>
              <w:bottom w:val="single" w:sz="2" w:space="0" w:color="000001"/>
              <w:right w:val="single" w:sz="2" w:space="0" w:color="000001"/>
            </w:tcBorders>
            <w:shd w:val="clear" w:color="auto" w:fill="EEEEEE"/>
            <w:tcMar>
              <w:top w:w="55" w:type="dxa"/>
              <w:left w:w="51" w:type="dxa"/>
              <w:bottom w:w="55" w:type="dxa"/>
              <w:right w:w="55" w:type="dxa"/>
            </w:tcMar>
          </w:tcPr>
          <w:p w14:paraId="688013EF" w14:textId="77777777" w:rsidR="00D47593" w:rsidRDefault="00D47593" w:rsidP="00F7310B">
            <w:pPr>
              <w:spacing w:before="120" w:after="120"/>
              <w:rPr>
                <w:rFonts w:ascii="Garamond" w:hAnsi="Garamond"/>
                <w:b/>
                <w:bCs/>
                <w:color w:val="800000"/>
              </w:rPr>
            </w:pPr>
            <w:r>
              <w:rPr>
                <w:rFonts w:ascii="Garamond" w:hAnsi="Garamond"/>
                <w:b/>
                <w:bCs/>
                <w:color w:val="800000"/>
              </w:rPr>
              <w:lastRenderedPageBreak/>
              <w:t>Geldwäsche</w:t>
            </w:r>
          </w:p>
        </w:tc>
      </w:tr>
      <w:tr w:rsidR="00D47593" w14:paraId="73E54D32" w14:textId="77777777" w:rsidTr="00F7310B">
        <w:tc>
          <w:tcPr>
            <w:tcW w:w="963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7D4FA7CD" w14:textId="77777777" w:rsidR="00D47593" w:rsidRDefault="00D47593" w:rsidP="00F7310B">
            <w:pPr>
              <w:spacing w:before="120" w:after="120"/>
              <w:rPr>
                <w:rFonts w:ascii="Garamond" w:hAnsi="Garamond"/>
              </w:rPr>
            </w:pPr>
            <w:r>
              <w:rPr>
                <w:rFonts w:ascii="Garamond" w:hAnsi="Garamond"/>
              </w:rPr>
              <w:t>Geld aus illegalen Quellen soll durch das Verschieben über Grenzen hinweg in legales Vermögen verwandelt, also weißgewaschen werden. Geldwäsche ist dabei nicht nur eine Folge, sondern auch eine wichtige Voraussetzung für Kriminalität und den Aufbau illegaler Vermögen. Begünstigt werden die illegalen Flüsse durch die Existenz von Steueroasen oder – wie man besser sagen sollte – Schattenfinanzplätzen (siehe unten).</w:t>
            </w:r>
          </w:p>
        </w:tc>
      </w:tr>
    </w:tbl>
    <w:p w14:paraId="030B6DCD" w14:textId="77777777" w:rsidR="00D47593" w:rsidRDefault="00D47593" w:rsidP="00AE35F4">
      <w:pPr>
        <w:spacing w:before="120" w:after="120"/>
      </w:pPr>
    </w:p>
    <w:tbl>
      <w:tblPr>
        <w:tblW w:w="9638" w:type="dxa"/>
        <w:tblInd w:w="55" w:type="dxa"/>
        <w:tblLayout w:type="fixed"/>
        <w:tblCellMar>
          <w:left w:w="10" w:type="dxa"/>
          <w:right w:w="10" w:type="dxa"/>
        </w:tblCellMar>
        <w:tblLook w:val="04A0" w:firstRow="1" w:lastRow="0" w:firstColumn="1" w:lastColumn="0" w:noHBand="0" w:noVBand="1"/>
      </w:tblPr>
      <w:tblGrid>
        <w:gridCol w:w="9638"/>
      </w:tblGrid>
      <w:tr w:rsidR="00F45949" w14:paraId="0D399174" w14:textId="77777777">
        <w:tc>
          <w:tcPr>
            <w:tcW w:w="9638"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74DAE96B" w14:textId="77777777" w:rsidR="00F45949" w:rsidRDefault="007E2013" w:rsidP="00AE35F4">
            <w:pPr>
              <w:spacing w:before="120" w:after="120"/>
              <w:rPr>
                <w:rFonts w:ascii="Garamond" w:hAnsi="Garamond"/>
                <w:b/>
                <w:bCs/>
                <w:color w:val="800000"/>
              </w:rPr>
            </w:pPr>
            <w:r>
              <w:rPr>
                <w:rFonts w:ascii="Garamond" w:hAnsi="Garamond"/>
                <w:b/>
                <w:bCs/>
                <w:color w:val="800000"/>
              </w:rPr>
              <w:t>Gleichheit und Gerechtigkeit</w:t>
            </w:r>
          </w:p>
        </w:tc>
      </w:tr>
      <w:tr w:rsidR="00F45949" w14:paraId="085C3669"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8DD20C" w14:textId="77777777" w:rsidR="00F45949" w:rsidRDefault="007E2013" w:rsidP="00AE35F4">
            <w:pPr>
              <w:pStyle w:val="TableContents"/>
              <w:spacing w:before="120" w:after="120"/>
              <w:rPr>
                <w:rFonts w:ascii="Garamond" w:hAnsi="Garamond"/>
              </w:rPr>
            </w:pPr>
            <w:r>
              <w:rPr>
                <w:rFonts w:ascii="Garamond" w:hAnsi="Garamond"/>
              </w:rPr>
              <w:t>Gerechtigkeit ist subjektiv. Welche Verteilung von Ressourcen und Chancen gerecht ist, muss daher individuell beurteilt und gesellschaftlich verhandelt werden. Grundlage solcher Beurteilungen muss jedoch eine akkurate Datengrundlage sein, die darstellt, wie ungleich die Verteilung der Ressourcen und Chancen denn wirklich ist. Erst auf Basis dieser Daten kann eine informierte Bewertung, individuell und gesellschaftlich, getroffen werden.</w:t>
            </w:r>
          </w:p>
          <w:p w14:paraId="7FC01E6D" w14:textId="77777777" w:rsidR="00F45949" w:rsidRDefault="007E2013" w:rsidP="00AE35F4">
            <w:pPr>
              <w:pStyle w:val="TableContents"/>
              <w:spacing w:before="120" w:after="120"/>
              <w:rPr>
                <w:rFonts w:ascii="Garamond" w:hAnsi="Garamond"/>
              </w:rPr>
            </w:pPr>
            <w:r>
              <w:rPr>
                <w:rFonts w:ascii="Garamond" w:hAnsi="Garamond"/>
              </w:rPr>
              <w:t>Einige Maßstäbe erscheinen vielen Menschen relevant für die Bewertung von Verteilungen. Besonders wichtig für den globalen Kontext ist die Rolle von Zufall gegenüber Verdienst. Denn für jeden einzelnen Menschen ist statistisch gesehen der (zufällige) Geburtsort die wichtigste Determinante für die Chancen zur Entwicklung.</w:t>
            </w:r>
          </w:p>
        </w:tc>
      </w:tr>
    </w:tbl>
    <w:p w14:paraId="54A00288" w14:textId="77777777" w:rsidR="00F45949" w:rsidRDefault="00F45949" w:rsidP="00AE35F4">
      <w:pPr>
        <w:spacing w:before="120" w:after="120"/>
      </w:pPr>
    </w:p>
    <w:tbl>
      <w:tblPr>
        <w:tblW w:w="9638" w:type="dxa"/>
        <w:tblInd w:w="55" w:type="dxa"/>
        <w:tblLayout w:type="fixed"/>
        <w:tblCellMar>
          <w:left w:w="10" w:type="dxa"/>
          <w:right w:w="10" w:type="dxa"/>
        </w:tblCellMar>
        <w:tblLook w:val="04A0" w:firstRow="1" w:lastRow="0" w:firstColumn="1" w:lastColumn="0" w:noHBand="0" w:noVBand="1"/>
      </w:tblPr>
      <w:tblGrid>
        <w:gridCol w:w="9638"/>
      </w:tblGrid>
      <w:tr w:rsidR="00F45949" w14:paraId="757969E5" w14:textId="77777777">
        <w:tc>
          <w:tcPr>
            <w:tcW w:w="9638"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198DF194" w14:textId="77777777" w:rsidR="00F45949" w:rsidRDefault="007E2013" w:rsidP="00AE35F4">
            <w:pPr>
              <w:spacing w:before="120" w:after="120"/>
              <w:rPr>
                <w:rFonts w:ascii="Garamond" w:hAnsi="Garamond"/>
                <w:b/>
                <w:bCs/>
                <w:color w:val="800000"/>
              </w:rPr>
            </w:pPr>
            <w:r>
              <w:rPr>
                <w:rFonts w:ascii="Garamond" w:hAnsi="Garamond"/>
                <w:b/>
                <w:bCs/>
                <w:color w:val="800000"/>
              </w:rPr>
              <w:t>Globaler Norden und Globaler Süden</w:t>
            </w:r>
          </w:p>
        </w:tc>
      </w:tr>
      <w:tr w:rsidR="00F45949" w14:paraId="32DDE3E5" w14:textId="77777777">
        <w:trPr>
          <w:trHeight w:val="412"/>
        </w:trPr>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E059B2" w14:textId="77777777" w:rsidR="00F45949" w:rsidRDefault="007E2013" w:rsidP="00AE35F4">
            <w:pPr>
              <w:pStyle w:val="TableContents"/>
              <w:spacing w:before="120" w:after="120"/>
              <w:rPr>
                <w:rFonts w:ascii="Garamond" w:hAnsi="Garamond"/>
              </w:rPr>
            </w:pPr>
            <w:r>
              <w:rPr>
                <w:rFonts w:ascii="Garamond" w:hAnsi="Garamond"/>
              </w:rPr>
              <w:t>Als Globaler Süden wird die Ländergruppe der sogenannten Entwicklungs- und Schwellenländer bezeichnet. Der Begriff Globaler Norden hingegen steht für die reichen Industrieländer. Mit diesen Begrifflichkeiten soll der falsche, normative Gegensatz „entwickelt/unterentwickelt“ umgangen werden. Denn es gibt nicht die eine korrekte Entwicklung, welche die reichen Industrieländer vollzogen haben und welche die ärmeren Länder noch vollziehen müssen. Beispiele: 1) Der heutige Reichtum der Industrieländer beruht unter anderem auf der langjährigen Ausbeutung der ehemaligen Kolonien, was weder akzeptabel noch den Ländern des Globalen Südens möglich ist. 2) Der Reichtum der Industrieländer beruht auf der Ausbeutung der Umwelt, was ebenfalls weder positiv zu bewerten ist noch den ärmeren Ländern offensteht, da die Entwicklung der Industriestaaten etwa im Hinblick auf den Klimawandel bereits einen Großteil des globalen CO2-Budgets aufge</w:t>
            </w:r>
            <w:r w:rsidR="00BA6363">
              <w:rPr>
                <w:rFonts w:ascii="Garamond" w:hAnsi="Garamond"/>
              </w:rPr>
              <w:t>braucht hat.</w:t>
            </w:r>
          </w:p>
        </w:tc>
      </w:tr>
    </w:tbl>
    <w:p w14:paraId="057CA70E" w14:textId="77777777" w:rsidR="00BA6363" w:rsidRDefault="00BA6363" w:rsidP="00AE35F4">
      <w:pPr>
        <w:spacing w:before="120" w:after="120"/>
      </w:pPr>
    </w:p>
    <w:p w14:paraId="1A2175EA" w14:textId="77777777" w:rsidR="00BA6363" w:rsidRDefault="00BA6363" w:rsidP="00AE35F4">
      <w:pPr>
        <w:spacing w:before="120" w:after="120"/>
      </w:pPr>
      <w:r>
        <w:br w:type="page"/>
      </w:r>
    </w:p>
    <w:tbl>
      <w:tblPr>
        <w:tblW w:w="9638" w:type="dxa"/>
        <w:tblInd w:w="55" w:type="dxa"/>
        <w:tblLayout w:type="fixed"/>
        <w:tblCellMar>
          <w:left w:w="10" w:type="dxa"/>
          <w:right w:w="10" w:type="dxa"/>
        </w:tblCellMar>
        <w:tblLook w:val="04A0" w:firstRow="1" w:lastRow="0" w:firstColumn="1" w:lastColumn="0" w:noHBand="0" w:noVBand="1"/>
      </w:tblPr>
      <w:tblGrid>
        <w:gridCol w:w="9638"/>
      </w:tblGrid>
      <w:tr w:rsidR="00F45949" w14:paraId="19C3A358" w14:textId="77777777">
        <w:tc>
          <w:tcPr>
            <w:tcW w:w="9638"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10B563D5" w14:textId="77777777" w:rsidR="00F45949" w:rsidRDefault="007E2013" w:rsidP="00AE35F4">
            <w:pPr>
              <w:spacing w:before="120" w:after="120"/>
              <w:rPr>
                <w:rFonts w:ascii="Garamond" w:hAnsi="Garamond"/>
                <w:b/>
                <w:bCs/>
                <w:color w:val="800000"/>
              </w:rPr>
            </w:pPr>
            <w:r>
              <w:rPr>
                <w:rFonts w:ascii="Garamond" w:hAnsi="Garamond"/>
                <w:b/>
                <w:bCs/>
                <w:color w:val="800000"/>
              </w:rPr>
              <w:lastRenderedPageBreak/>
              <w:t>Globale Ungleichheit</w:t>
            </w:r>
          </w:p>
        </w:tc>
      </w:tr>
      <w:tr w:rsidR="00F45949" w14:paraId="3D3BA561"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5E2CF5" w14:textId="77777777" w:rsidR="00F45949" w:rsidRDefault="007E2013" w:rsidP="00AE35F4">
            <w:pPr>
              <w:pStyle w:val="TableContents"/>
              <w:spacing w:before="120" w:after="120"/>
              <w:rPr>
                <w:rFonts w:ascii="Garamond" w:hAnsi="Garamond"/>
              </w:rPr>
            </w:pPr>
            <w:r>
              <w:rPr>
                <w:rFonts w:ascii="Garamond" w:hAnsi="Garamond"/>
              </w:rPr>
              <w:t>Ganz allgemein beschreibt Ungleichheit einen Zustand unterschiedlich verteilter materieller und immaterieller Ressourcen. Ungleichheit lässt sich auf ganz unterschiedlichen Ebenen beobachten, etwa in einer Klasse, innerhalb eines ganzen Landes oder auch zwischen Ländern. Wenn wir uns Ungleichheit zwischen Ländern anschauen, dann sprechen wir von globaler Ungleichheit.</w:t>
            </w:r>
          </w:p>
          <w:p w14:paraId="14EF5925" w14:textId="77777777" w:rsidR="00F45949" w:rsidRPr="00BA6363" w:rsidRDefault="007E2013" w:rsidP="00AE35F4">
            <w:pPr>
              <w:pStyle w:val="TableContents"/>
              <w:spacing w:before="120" w:after="120"/>
            </w:pPr>
            <w:r>
              <w:rPr>
                <w:rFonts w:ascii="Garamond" w:hAnsi="Garamond"/>
              </w:rPr>
              <w:t>Globale Ungleichheit kann verschiedene Ausprägungen haben: In diesem Unterrichtsmaterial wird sie vor allem mit Blick auf soziale und ökonomische Aspekte, wie etwa Vermögensungleichheit und Einkommensungleichheit, beleuchtet. Ausprägungen von Ungleichheit aufgrund des Geschlechts, der Sexualität oder der Ethnizität werden in diesem Kontext nicht explizit beleuchtet. Studien zeigen: Hohe Ungleichheit in Vermögen und in Einkommen wirkt sich auf die Entwicklung von Einzelnen und von Gesellschaften insgesamt negativ aus. Bildung und Gesundheit wirken dabei oft mittelbar, basieren also auf ökonomischer Ungleichheit und beeinflussen wiederum gesellschaftliche Indikatoren wir Wirtschaftswachstum und Kriminalitätsraten.</w:t>
            </w:r>
          </w:p>
        </w:tc>
      </w:tr>
    </w:tbl>
    <w:p w14:paraId="34443D6A" w14:textId="77777777" w:rsidR="00F45949" w:rsidRDefault="00F45949" w:rsidP="00AE35F4">
      <w:pPr>
        <w:spacing w:before="120" w:after="120"/>
        <w:rPr>
          <w:rFonts w:ascii="Garamond" w:hAnsi="Garamond"/>
          <w:b/>
          <w:bCs/>
          <w:color w:val="800000"/>
        </w:rPr>
      </w:pPr>
    </w:p>
    <w:tbl>
      <w:tblPr>
        <w:tblW w:w="9638" w:type="dxa"/>
        <w:tblInd w:w="-1" w:type="dxa"/>
        <w:tblLayout w:type="fixed"/>
        <w:tblCellMar>
          <w:left w:w="10" w:type="dxa"/>
          <w:right w:w="10" w:type="dxa"/>
        </w:tblCellMar>
        <w:tblLook w:val="04A0" w:firstRow="1" w:lastRow="0" w:firstColumn="1" w:lastColumn="0" w:noHBand="0" w:noVBand="1"/>
      </w:tblPr>
      <w:tblGrid>
        <w:gridCol w:w="9638"/>
      </w:tblGrid>
      <w:tr w:rsidR="00F45949" w14:paraId="2246A497" w14:textId="77777777">
        <w:tc>
          <w:tcPr>
            <w:tcW w:w="9638" w:type="dxa"/>
            <w:tcBorders>
              <w:top w:val="single" w:sz="2" w:space="0" w:color="000001"/>
              <w:left w:val="single" w:sz="2" w:space="0" w:color="000001"/>
              <w:bottom w:val="single" w:sz="2" w:space="0" w:color="000001"/>
              <w:right w:val="single" w:sz="2" w:space="0" w:color="000001"/>
            </w:tcBorders>
            <w:shd w:val="clear" w:color="auto" w:fill="EEEEEE"/>
            <w:tcMar>
              <w:top w:w="55" w:type="dxa"/>
              <w:left w:w="51" w:type="dxa"/>
              <w:bottom w:w="55" w:type="dxa"/>
              <w:right w:w="55" w:type="dxa"/>
            </w:tcMar>
          </w:tcPr>
          <w:p w14:paraId="38F4CC19" w14:textId="77777777" w:rsidR="00F45949" w:rsidRDefault="007E2013" w:rsidP="00AE35F4">
            <w:pPr>
              <w:spacing w:before="120" w:after="120"/>
              <w:rPr>
                <w:rFonts w:ascii="Garamond" w:hAnsi="Garamond"/>
                <w:b/>
                <w:bCs/>
                <w:color w:val="800000"/>
              </w:rPr>
            </w:pPr>
            <w:proofErr w:type="spellStart"/>
            <w:r>
              <w:rPr>
                <w:rFonts w:ascii="Garamond" w:hAnsi="Garamond"/>
                <w:b/>
                <w:bCs/>
                <w:color w:val="800000"/>
              </w:rPr>
              <w:t>Leak</w:t>
            </w:r>
            <w:proofErr w:type="spellEnd"/>
          </w:p>
        </w:tc>
      </w:tr>
      <w:tr w:rsidR="00F45949" w14:paraId="2308AA02" w14:textId="77777777">
        <w:tc>
          <w:tcPr>
            <w:tcW w:w="963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0B24EF9A" w14:textId="77777777" w:rsidR="00F45949" w:rsidRDefault="007E2013" w:rsidP="00AE35F4">
            <w:pPr>
              <w:spacing w:before="120" w:after="120"/>
              <w:rPr>
                <w:rFonts w:ascii="Garamond" w:hAnsi="Garamond"/>
              </w:rPr>
            </w:pPr>
            <w:proofErr w:type="spellStart"/>
            <w:r>
              <w:rPr>
                <w:rFonts w:ascii="Garamond" w:hAnsi="Garamond"/>
              </w:rPr>
              <w:t>Leaken</w:t>
            </w:r>
            <w:proofErr w:type="spellEnd"/>
            <w:r>
              <w:rPr>
                <w:rFonts w:ascii="Garamond" w:hAnsi="Garamond"/>
              </w:rPr>
              <w:t xml:space="preserve"> bezeichnet im deutschsprachigen Raum die nicht autorisierte Veröffentlichung von Informationen. Gerade die Enthüllungen der zahlreichen </w:t>
            </w:r>
            <w:proofErr w:type="spellStart"/>
            <w:r>
              <w:rPr>
                <w:rFonts w:ascii="Garamond" w:hAnsi="Garamond"/>
              </w:rPr>
              <w:t>Leaks</w:t>
            </w:r>
            <w:proofErr w:type="spellEnd"/>
            <w:r>
              <w:rPr>
                <w:rFonts w:ascii="Garamond" w:hAnsi="Garamond"/>
              </w:rPr>
              <w:t xml:space="preserve"> aus Schattenfinanzplätzen haben weltweit Impulse für mehr Transparenz und eine bessere Bekämpfung von Steuerhinterziehung und Geldwäsche gesetzt.</w:t>
            </w:r>
          </w:p>
        </w:tc>
      </w:tr>
    </w:tbl>
    <w:p w14:paraId="1E6ED802" w14:textId="77777777" w:rsidR="00F45949" w:rsidRDefault="00F45949" w:rsidP="00AE35F4">
      <w:pPr>
        <w:spacing w:before="120" w:after="120"/>
        <w:rPr>
          <w:rFonts w:ascii="Garamond" w:hAnsi="Garamond"/>
          <w:b/>
          <w:bCs/>
          <w:color w:val="800000"/>
        </w:rPr>
      </w:pPr>
    </w:p>
    <w:tbl>
      <w:tblPr>
        <w:tblW w:w="9638" w:type="dxa"/>
        <w:tblInd w:w="-1" w:type="dxa"/>
        <w:tblLayout w:type="fixed"/>
        <w:tblCellMar>
          <w:left w:w="10" w:type="dxa"/>
          <w:right w:w="10" w:type="dxa"/>
        </w:tblCellMar>
        <w:tblLook w:val="04A0" w:firstRow="1" w:lastRow="0" w:firstColumn="1" w:lastColumn="0" w:noHBand="0" w:noVBand="1"/>
      </w:tblPr>
      <w:tblGrid>
        <w:gridCol w:w="9638"/>
      </w:tblGrid>
      <w:tr w:rsidR="00F45949" w14:paraId="4301C9E3" w14:textId="77777777">
        <w:tc>
          <w:tcPr>
            <w:tcW w:w="9638" w:type="dxa"/>
            <w:tcBorders>
              <w:top w:val="single" w:sz="2" w:space="0" w:color="000001"/>
              <w:left w:val="single" w:sz="2" w:space="0" w:color="000001"/>
              <w:bottom w:val="single" w:sz="2" w:space="0" w:color="000001"/>
              <w:right w:val="single" w:sz="2" w:space="0" w:color="000001"/>
            </w:tcBorders>
            <w:shd w:val="clear" w:color="auto" w:fill="EEEEEE"/>
            <w:tcMar>
              <w:top w:w="55" w:type="dxa"/>
              <w:left w:w="51" w:type="dxa"/>
              <w:bottom w:w="55" w:type="dxa"/>
              <w:right w:w="55" w:type="dxa"/>
            </w:tcMar>
          </w:tcPr>
          <w:p w14:paraId="1D6190EE" w14:textId="77777777" w:rsidR="00F45949" w:rsidRDefault="007E2013" w:rsidP="00AE35F4">
            <w:pPr>
              <w:spacing w:before="120" w:after="120"/>
              <w:rPr>
                <w:rFonts w:ascii="Garamond" w:hAnsi="Garamond"/>
                <w:b/>
                <w:bCs/>
                <w:color w:val="800000"/>
              </w:rPr>
            </w:pPr>
            <w:r>
              <w:rPr>
                <w:rFonts w:ascii="Garamond" w:hAnsi="Garamond"/>
                <w:b/>
                <w:bCs/>
                <w:color w:val="800000"/>
              </w:rPr>
              <w:t>Globaler Mindeststeuersatz</w:t>
            </w:r>
          </w:p>
        </w:tc>
      </w:tr>
      <w:tr w:rsidR="00F45949" w14:paraId="52389787" w14:textId="77777777">
        <w:tc>
          <w:tcPr>
            <w:tcW w:w="963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36AAD19F" w14:textId="77777777" w:rsidR="00F45949" w:rsidRDefault="007E2013" w:rsidP="00AE35F4">
            <w:pPr>
              <w:pStyle w:val="TableContents"/>
              <w:spacing w:before="120" w:after="120"/>
              <w:rPr>
                <w:rFonts w:ascii="Garamond" w:hAnsi="Garamond"/>
              </w:rPr>
            </w:pPr>
            <w:r>
              <w:rPr>
                <w:rFonts w:ascii="Garamond" w:hAnsi="Garamond"/>
              </w:rPr>
              <w:t xml:space="preserve">Die Mindestbesteuerung richtet sich gegen Strategien zur Steuervermeidung. Im Juni 2021 verständigten sich die Finanzminister der sogenannten G7-Staaten auf eine weltweit geltende Mindestbesteuerung. Im Juni 2021 gab die OECD bekannt, dass sich 130 von 139 Staaten im </w:t>
            </w:r>
            <w:r>
              <w:rPr>
                <w:rFonts w:ascii="Garamond" w:hAnsi="Garamond"/>
              </w:rPr>
              <w:br/>
              <w:t>→ BEPS über Lösungen im Rahmen einer umfassenden Steuerreform geeinigt haben.</w:t>
            </w:r>
          </w:p>
        </w:tc>
      </w:tr>
    </w:tbl>
    <w:p w14:paraId="6019FCEB" w14:textId="77777777" w:rsidR="00F45949" w:rsidRDefault="00F45949" w:rsidP="00AE35F4">
      <w:pPr>
        <w:spacing w:before="120" w:after="120"/>
        <w:rPr>
          <w:rFonts w:ascii="Garamond" w:hAnsi="Garamond"/>
          <w:b/>
          <w:bCs/>
          <w:color w:val="800000"/>
        </w:rPr>
      </w:pPr>
    </w:p>
    <w:tbl>
      <w:tblPr>
        <w:tblW w:w="9638" w:type="dxa"/>
        <w:tblInd w:w="-1" w:type="dxa"/>
        <w:tblLayout w:type="fixed"/>
        <w:tblCellMar>
          <w:left w:w="10" w:type="dxa"/>
          <w:right w:w="10" w:type="dxa"/>
        </w:tblCellMar>
        <w:tblLook w:val="04A0" w:firstRow="1" w:lastRow="0" w:firstColumn="1" w:lastColumn="0" w:noHBand="0" w:noVBand="1"/>
      </w:tblPr>
      <w:tblGrid>
        <w:gridCol w:w="9638"/>
      </w:tblGrid>
      <w:tr w:rsidR="00F45949" w14:paraId="47C5B84B" w14:textId="77777777" w:rsidTr="00D47593">
        <w:tc>
          <w:tcPr>
            <w:tcW w:w="9638" w:type="dxa"/>
            <w:tcBorders>
              <w:top w:val="single" w:sz="2" w:space="0" w:color="000001"/>
              <w:left w:val="single" w:sz="2" w:space="0" w:color="000001"/>
              <w:bottom w:val="single" w:sz="2" w:space="0" w:color="000001"/>
              <w:right w:val="single" w:sz="2" w:space="0" w:color="000001"/>
            </w:tcBorders>
            <w:shd w:val="clear" w:color="auto" w:fill="EEEEEE"/>
            <w:tcMar>
              <w:top w:w="55" w:type="dxa"/>
              <w:left w:w="51" w:type="dxa"/>
              <w:bottom w:w="55" w:type="dxa"/>
              <w:right w:w="55" w:type="dxa"/>
            </w:tcMar>
          </w:tcPr>
          <w:p w14:paraId="6008AC45" w14:textId="77777777" w:rsidR="00F45949" w:rsidRDefault="007E2013" w:rsidP="00AE35F4">
            <w:pPr>
              <w:spacing w:before="120" w:after="120"/>
              <w:rPr>
                <w:rFonts w:ascii="Garamond" w:hAnsi="Garamond"/>
                <w:b/>
                <w:bCs/>
                <w:color w:val="800000"/>
              </w:rPr>
            </w:pPr>
            <w:r>
              <w:rPr>
                <w:rFonts w:ascii="Garamond" w:hAnsi="Garamond"/>
                <w:b/>
                <w:bCs/>
                <w:color w:val="800000"/>
              </w:rPr>
              <w:t>Schattenfinanzplätze</w:t>
            </w:r>
          </w:p>
        </w:tc>
      </w:tr>
      <w:tr w:rsidR="00F45949" w14:paraId="2397766A" w14:textId="77777777" w:rsidTr="00D47593">
        <w:tc>
          <w:tcPr>
            <w:tcW w:w="963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073BFE4D" w14:textId="77777777" w:rsidR="00F45949" w:rsidRDefault="007E2013" w:rsidP="00AE35F4">
            <w:pPr>
              <w:spacing w:before="120" w:after="120"/>
              <w:rPr>
                <w:rFonts w:ascii="Garamond" w:hAnsi="Garamond"/>
              </w:rPr>
            </w:pPr>
            <w:r>
              <w:rPr>
                <w:rFonts w:ascii="Garamond" w:hAnsi="Garamond"/>
              </w:rPr>
              <w:t>Schattenfinanzplätze ziehen mit maximaler Intransparenz anonymes Kapital an. Sie ermöglichen beispielsweise die Gründung von (Briefkasten-)Firmen, bei denen der wahre Eigentümer im Hintergrund („wirtschaftlicher Eigentümer“) nicht veröffentlicht und oft nicht einmal registriert wird. Über Investmentfonds und unterschiedliche Firmenkonstruktionen ist Anonymität nach wie vor aber nicht nur in den Schattenfinanzplätzen, sondern in so gut wie allen Staaten der Welt möglich. So können Steuern hinterzogen sowie Gelder gewaschen und veruntreut werden. Gerade wenn mehrere Scheinunternehmen in verschiedenen Staaten hintereinander geschaltet werden, ist es oft nahezu unmöglich, die Hintermänner zu identifizieren. Über die Anonymität hinaus bieten die Schattenfinanzplätze für ihre Kunden oft von ausländischen Anwaltskanzleien maßgeschneiderte Regulierung und laxe Kontrollen an.</w:t>
            </w:r>
          </w:p>
        </w:tc>
      </w:tr>
    </w:tbl>
    <w:p w14:paraId="6AD1B7C0" w14:textId="77777777" w:rsidR="00F45949" w:rsidRDefault="00F45949" w:rsidP="00AE35F4">
      <w:pPr>
        <w:spacing w:before="120" w:after="120"/>
      </w:pPr>
    </w:p>
    <w:p w14:paraId="38062796" w14:textId="77777777" w:rsidR="00D47593" w:rsidRDefault="00D47593" w:rsidP="00AE35F4">
      <w:pPr>
        <w:spacing w:before="120" w:after="120"/>
      </w:pPr>
    </w:p>
    <w:tbl>
      <w:tblPr>
        <w:tblW w:w="9690" w:type="dxa"/>
        <w:tblInd w:w="-1" w:type="dxa"/>
        <w:tblLayout w:type="fixed"/>
        <w:tblCellMar>
          <w:left w:w="10" w:type="dxa"/>
          <w:right w:w="10" w:type="dxa"/>
        </w:tblCellMar>
        <w:tblLook w:val="04A0" w:firstRow="1" w:lastRow="0" w:firstColumn="1" w:lastColumn="0" w:noHBand="0" w:noVBand="1"/>
      </w:tblPr>
      <w:tblGrid>
        <w:gridCol w:w="9690"/>
      </w:tblGrid>
      <w:tr w:rsidR="00D47593" w14:paraId="53D7100A" w14:textId="77777777" w:rsidTr="00F7310B">
        <w:tc>
          <w:tcPr>
            <w:tcW w:w="9638"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06ADC7CF" w14:textId="77777777" w:rsidR="00D47593" w:rsidRDefault="00D47593" w:rsidP="00F7310B">
            <w:pPr>
              <w:spacing w:before="120" w:after="120"/>
              <w:rPr>
                <w:rFonts w:ascii="Garamond" w:hAnsi="Garamond"/>
                <w:b/>
                <w:bCs/>
                <w:color w:val="800000"/>
              </w:rPr>
            </w:pPr>
            <w:r>
              <w:rPr>
                <w:rFonts w:ascii="Garamond" w:hAnsi="Garamond"/>
                <w:b/>
                <w:bCs/>
                <w:color w:val="800000"/>
              </w:rPr>
              <w:lastRenderedPageBreak/>
              <w:t>Staat und Sozialstaat</w:t>
            </w:r>
          </w:p>
        </w:tc>
      </w:tr>
      <w:tr w:rsidR="00D47593" w14:paraId="19D268AB" w14:textId="77777777" w:rsidTr="00F7310B">
        <w:trPr>
          <w:trHeight w:val="412"/>
        </w:trPr>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C8F202D" w14:textId="77777777" w:rsidR="00D47593" w:rsidRDefault="00D47593" w:rsidP="00F7310B">
            <w:pPr>
              <w:pStyle w:val="TableContents"/>
              <w:spacing w:before="120" w:after="120"/>
              <w:rPr>
                <w:rFonts w:ascii="Garamond" w:hAnsi="Garamond"/>
              </w:rPr>
            </w:pPr>
            <w:r>
              <w:rPr>
                <w:rFonts w:ascii="Garamond" w:hAnsi="Garamond"/>
              </w:rPr>
              <w:t>Der Staat übernimmt in Gesellschaften eine wichtige Rolle in der Koordinierung von Gesellschaft und Wirtschaft. So stellt er etwa öffentliche Infrastruktur zur Verfügung, sorgt für ein funktionierendes Rechtswesen und die militärische Absicherung nach außen. Einen Staat, der aktiv dafür sorgt, dass alle Menschen in einem Land an der Gesellschaft teilhaben können, nennt man Sozialstaat oder auch Wohlfahrtsstaat. Diese Staaten organisieren eine Grundsicherung, etwa über Arbeitslosen-, Kranken- und Rentenversicherungen, und verteilen aktiv Ressourcen um, etwa über das Steuersystem.</w:t>
            </w:r>
          </w:p>
        </w:tc>
      </w:tr>
    </w:tbl>
    <w:p w14:paraId="539D1649" w14:textId="77777777" w:rsidR="00D47593" w:rsidRDefault="00D47593" w:rsidP="00AE35F4">
      <w:pPr>
        <w:spacing w:before="120" w:after="120"/>
      </w:pPr>
    </w:p>
    <w:tbl>
      <w:tblPr>
        <w:tblW w:w="9638" w:type="dxa"/>
        <w:tblInd w:w="55" w:type="dxa"/>
        <w:tblLayout w:type="fixed"/>
        <w:tblCellMar>
          <w:left w:w="10" w:type="dxa"/>
          <w:right w:w="10" w:type="dxa"/>
        </w:tblCellMar>
        <w:tblLook w:val="04A0" w:firstRow="1" w:lastRow="0" w:firstColumn="1" w:lastColumn="0" w:noHBand="0" w:noVBand="1"/>
      </w:tblPr>
      <w:tblGrid>
        <w:gridCol w:w="9638"/>
      </w:tblGrid>
      <w:tr w:rsidR="00F45949" w14:paraId="6537E6CD" w14:textId="77777777">
        <w:tc>
          <w:tcPr>
            <w:tcW w:w="9638"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0A832BE7" w14:textId="77777777" w:rsidR="00F45949" w:rsidRDefault="007E2013" w:rsidP="00AE35F4">
            <w:pPr>
              <w:spacing w:before="120" w:after="120"/>
              <w:rPr>
                <w:rFonts w:ascii="Garamond" w:hAnsi="Garamond"/>
                <w:b/>
                <w:bCs/>
                <w:color w:val="800000"/>
              </w:rPr>
            </w:pPr>
            <w:r>
              <w:rPr>
                <w:rFonts w:ascii="Garamond" w:hAnsi="Garamond"/>
                <w:b/>
                <w:bCs/>
                <w:color w:val="800000"/>
              </w:rPr>
              <w:t>Steuern</w:t>
            </w:r>
          </w:p>
        </w:tc>
      </w:tr>
      <w:tr w:rsidR="00F45949" w14:paraId="7D343A7B"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C9E34EB" w14:textId="77777777" w:rsidR="00F45949" w:rsidRDefault="007E2013" w:rsidP="00AE35F4">
            <w:pPr>
              <w:spacing w:before="120" w:after="120"/>
              <w:rPr>
                <w:rFonts w:ascii="Garamond" w:hAnsi="Garamond"/>
              </w:rPr>
            </w:pPr>
            <w:r>
              <w:rPr>
                <w:rFonts w:ascii="Garamond" w:hAnsi="Garamond"/>
              </w:rPr>
              <w:t>Steuern sind die wichtigsten staatlichen Einnahmen und bilden die Basis für staatliches Wirken. Ihre Höhe, relativ zur Wirtschaftsleistung, bestimmt dabei meist den Umfang der Leistungen, die der Staat übernehmen kann. Die Staaten mit höheren öffentlichen Investitionen und stärkeren Sozialprogrammen erheben auch mehr Steuern und andere Abgaben.</w:t>
            </w:r>
          </w:p>
          <w:p w14:paraId="4C60EB2B" w14:textId="77777777" w:rsidR="00F45949" w:rsidRDefault="007E2013" w:rsidP="00AE35F4">
            <w:pPr>
              <w:pStyle w:val="TableContents"/>
              <w:spacing w:before="120" w:after="120"/>
              <w:rPr>
                <w:rFonts w:ascii="Garamond" w:hAnsi="Garamond"/>
              </w:rPr>
            </w:pPr>
            <w:r>
              <w:rPr>
                <w:rFonts w:ascii="Garamond" w:hAnsi="Garamond"/>
              </w:rPr>
              <w:t xml:space="preserve">Staatseinnahmen fallen dementsprechend global sehr unterschiedlich aus, wie in dieser </w:t>
            </w:r>
            <w:hyperlink r:id="rId18" w:history="1">
              <w:r>
                <w:rPr>
                  <w:rFonts w:ascii="Garamond" w:hAnsi="Garamond"/>
                </w:rPr>
                <w:t>Onlinedatenbank</w:t>
              </w:r>
            </w:hyperlink>
            <w:r>
              <w:rPr>
                <w:rFonts w:ascii="Garamond" w:hAnsi="Garamond"/>
              </w:rPr>
              <w:t xml:space="preserve"> gut einsehbar. Deutschland und die anderen OECD-Mitglieder haben systematisch höhere Einnahmen relativ zum Bruttoinlandsprodukt als die Staaten des Globalen Südens.</w:t>
            </w:r>
          </w:p>
          <w:p w14:paraId="3D2ABB9F" w14:textId="77777777" w:rsidR="00F45949" w:rsidRDefault="007E2013" w:rsidP="00AE35F4">
            <w:pPr>
              <w:pStyle w:val="TableContents"/>
              <w:spacing w:before="120" w:after="120"/>
              <w:rPr>
                <w:rFonts w:ascii="Garamond" w:hAnsi="Garamond"/>
              </w:rPr>
            </w:pPr>
            <w:r>
              <w:rPr>
                <w:rFonts w:ascii="Garamond" w:hAnsi="Garamond"/>
              </w:rPr>
              <w:t xml:space="preserve">Neben der Höhe der Steuereinnahmen ist auch ihre Verteilung wichtig. Denn verschiedene Steuern belasten verschiedene gesellschaftliche Gruppen unterschiedliche. Daher können Steuersysteme in gleicher Höhe sehr unterschiedlich die Situation der schlechter gestellten Menschen beeinflussen. Um eine übermäßige Belastung einzelner Gruppen zu verhindern, sollte </w:t>
            </w:r>
            <w:proofErr w:type="gramStart"/>
            <w:r>
              <w:rPr>
                <w:rFonts w:ascii="Garamond" w:hAnsi="Garamond"/>
              </w:rPr>
              <w:t>das</w:t>
            </w:r>
            <w:proofErr w:type="gramEnd"/>
            <w:r>
              <w:rPr>
                <w:rFonts w:ascii="Garamond" w:hAnsi="Garamond"/>
              </w:rPr>
              <w:t xml:space="preserve"> Leistungsfähigkeit gelten (das etwa im deutsche Grundgesetz festgeschrieben ist). Danach müssen die Menschen höhere Steuersätze zahlen, die durch höhere Vermögen oder Einkommen eine höhere Zahlungsfähigkeit haben und somit durch höhere Zahlungen nicht stärker belastet werden. Solche Steuersysteme nennt man progressiv.</w:t>
            </w:r>
          </w:p>
          <w:p w14:paraId="2B6C84ED" w14:textId="77777777" w:rsidR="00F45949" w:rsidRDefault="007E2013" w:rsidP="00AE35F4">
            <w:pPr>
              <w:pStyle w:val="TableContents"/>
              <w:spacing w:before="120" w:after="120"/>
              <w:rPr>
                <w:rFonts w:ascii="Garamond" w:hAnsi="Garamond"/>
                <w:shd w:val="clear" w:color="auto" w:fill="FFFF00"/>
              </w:rPr>
            </w:pPr>
            <w:r>
              <w:rPr>
                <w:rFonts w:ascii="Garamond" w:hAnsi="Garamond"/>
              </w:rPr>
              <w:t>Einige Steuerarten, die die Steuersysteme im Globalen Norden relativ progressiv gestalten, wie etwa Einkommensteuern und vermögensbezogene Steuern, sind jedoch schwerer zu verwalten als etwa die Mehrwertsteuer, die einkommensschwache Haushalte besonders belastet. Daher sind Abgabensysteme im Globalen Süden oft wenig progressiv.</w:t>
            </w:r>
          </w:p>
        </w:tc>
      </w:tr>
    </w:tbl>
    <w:p w14:paraId="57B47E56" w14:textId="77777777" w:rsidR="00F45949" w:rsidRDefault="00F45949" w:rsidP="00AE35F4">
      <w:pPr>
        <w:spacing w:before="120" w:after="120"/>
        <w:rPr>
          <w:rFonts w:ascii="Garamond" w:hAnsi="Garamond"/>
          <w:b/>
          <w:bCs/>
          <w:color w:val="800000"/>
        </w:rPr>
      </w:pPr>
    </w:p>
    <w:tbl>
      <w:tblPr>
        <w:tblW w:w="9638" w:type="dxa"/>
        <w:tblInd w:w="-1" w:type="dxa"/>
        <w:tblLayout w:type="fixed"/>
        <w:tblCellMar>
          <w:left w:w="10" w:type="dxa"/>
          <w:right w:w="10" w:type="dxa"/>
        </w:tblCellMar>
        <w:tblLook w:val="04A0" w:firstRow="1" w:lastRow="0" w:firstColumn="1" w:lastColumn="0" w:noHBand="0" w:noVBand="1"/>
      </w:tblPr>
      <w:tblGrid>
        <w:gridCol w:w="9638"/>
      </w:tblGrid>
      <w:tr w:rsidR="00F45949" w14:paraId="68BB25B1" w14:textId="77777777">
        <w:tc>
          <w:tcPr>
            <w:tcW w:w="9638" w:type="dxa"/>
            <w:tcBorders>
              <w:top w:val="single" w:sz="2" w:space="0" w:color="000001"/>
              <w:left w:val="single" w:sz="2" w:space="0" w:color="000001"/>
              <w:bottom w:val="single" w:sz="2" w:space="0" w:color="000001"/>
              <w:right w:val="single" w:sz="2" w:space="0" w:color="000001"/>
            </w:tcBorders>
            <w:shd w:val="clear" w:color="auto" w:fill="EEEEEE"/>
            <w:tcMar>
              <w:top w:w="55" w:type="dxa"/>
              <w:left w:w="51" w:type="dxa"/>
              <w:bottom w:w="55" w:type="dxa"/>
              <w:right w:w="55" w:type="dxa"/>
            </w:tcMar>
          </w:tcPr>
          <w:p w14:paraId="425F9A9C" w14:textId="77777777" w:rsidR="00F45949" w:rsidRDefault="007E2013" w:rsidP="00AE35F4">
            <w:pPr>
              <w:spacing w:before="120" w:after="120"/>
              <w:rPr>
                <w:rFonts w:ascii="Garamond" w:hAnsi="Garamond"/>
                <w:b/>
                <w:bCs/>
                <w:color w:val="800000"/>
              </w:rPr>
            </w:pPr>
            <w:r>
              <w:rPr>
                <w:rFonts w:ascii="Garamond" w:hAnsi="Garamond"/>
                <w:b/>
                <w:bCs/>
                <w:color w:val="800000"/>
              </w:rPr>
              <w:t>Steueroasen</w:t>
            </w:r>
          </w:p>
        </w:tc>
      </w:tr>
      <w:tr w:rsidR="00F45949" w14:paraId="525C92AE" w14:textId="77777777">
        <w:tc>
          <w:tcPr>
            <w:tcW w:w="963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6EA1DB07" w14:textId="77777777" w:rsidR="00F45949" w:rsidRDefault="007E2013" w:rsidP="00AE35F4">
            <w:pPr>
              <w:spacing w:before="120" w:after="120"/>
              <w:rPr>
                <w:rFonts w:ascii="Garamond" w:hAnsi="Garamond"/>
              </w:rPr>
            </w:pPr>
            <w:r>
              <w:rPr>
                <w:rFonts w:ascii="Garamond" w:hAnsi="Garamond"/>
              </w:rPr>
              <w:t>Steueroasen für Unternehmen bieten internationalen Konzernen und Individuen die Möglichkeit, ihre globalen Steuern auf ein Minimum zu reduzieren. Diese Staaten erheben oft keine Steuern auf Unternehmensgewinne, Wertsteigerungen, Erbschaften und ausländische Einkommen oder bieten maßgeschneiderte Ausnahmeregelungen, die den effektiven Steuersatz stark senken. Damit die Unternehmen von diesen Steuersätzen profitieren können, vereinfachen die Steueroasen es Unternehmen, ihre Gewinne dorthin zu verlagern. Zu diesem Ziel stellen sie beispielsweise geringe Ansprüche an die Substanz von Unternehmen – Stichwort Briefkastenfirmen – und schließen vorteilhafte Steuerabkommen mit den Ländern ab, aus denen Gelder in die Steueroase fließen. Auch reiche Individuen können von den niedrigen Steuern profitieren.</w:t>
            </w:r>
          </w:p>
        </w:tc>
      </w:tr>
    </w:tbl>
    <w:p w14:paraId="4473EFDB" w14:textId="77777777" w:rsidR="00BA6363" w:rsidRDefault="00BA6363" w:rsidP="00AE35F4">
      <w:pPr>
        <w:spacing w:before="120" w:after="120"/>
        <w:rPr>
          <w:rFonts w:ascii="Garamond" w:hAnsi="Garamond"/>
          <w:b/>
          <w:bCs/>
          <w:color w:val="800000"/>
        </w:rPr>
      </w:pPr>
    </w:p>
    <w:p w14:paraId="2EC58BD0" w14:textId="5F29798F" w:rsidR="00BA6363" w:rsidRDefault="00BA6363" w:rsidP="00AE35F4">
      <w:pPr>
        <w:spacing w:before="120" w:after="120"/>
      </w:pPr>
    </w:p>
    <w:tbl>
      <w:tblPr>
        <w:tblW w:w="9638" w:type="dxa"/>
        <w:tblInd w:w="-1" w:type="dxa"/>
        <w:tblLayout w:type="fixed"/>
        <w:tblCellMar>
          <w:left w:w="10" w:type="dxa"/>
          <w:right w:w="10" w:type="dxa"/>
        </w:tblCellMar>
        <w:tblLook w:val="04A0" w:firstRow="1" w:lastRow="0" w:firstColumn="1" w:lastColumn="0" w:noHBand="0" w:noVBand="1"/>
      </w:tblPr>
      <w:tblGrid>
        <w:gridCol w:w="9638"/>
      </w:tblGrid>
      <w:tr w:rsidR="00F45949" w14:paraId="448C2363" w14:textId="77777777">
        <w:tc>
          <w:tcPr>
            <w:tcW w:w="9638" w:type="dxa"/>
            <w:tcBorders>
              <w:top w:val="single" w:sz="2" w:space="0" w:color="000001"/>
              <w:left w:val="single" w:sz="2" w:space="0" w:color="000001"/>
              <w:bottom w:val="single" w:sz="2" w:space="0" w:color="000001"/>
              <w:right w:val="single" w:sz="2" w:space="0" w:color="000001"/>
            </w:tcBorders>
            <w:shd w:val="clear" w:color="auto" w:fill="EEEEEE"/>
            <w:tcMar>
              <w:top w:w="55" w:type="dxa"/>
              <w:left w:w="51" w:type="dxa"/>
              <w:bottom w:w="55" w:type="dxa"/>
              <w:right w:w="55" w:type="dxa"/>
            </w:tcMar>
          </w:tcPr>
          <w:p w14:paraId="6B916993" w14:textId="77777777" w:rsidR="00F45949" w:rsidRDefault="007E2013" w:rsidP="00AE35F4">
            <w:pPr>
              <w:spacing w:before="120" w:after="120"/>
              <w:rPr>
                <w:rFonts w:ascii="Garamond" w:hAnsi="Garamond"/>
                <w:b/>
                <w:bCs/>
                <w:color w:val="800000"/>
              </w:rPr>
            </w:pPr>
            <w:r>
              <w:rPr>
                <w:rFonts w:ascii="Garamond" w:hAnsi="Garamond"/>
                <w:b/>
                <w:bCs/>
                <w:color w:val="800000"/>
              </w:rPr>
              <w:lastRenderedPageBreak/>
              <w:t>Steuerhinterziehung/Steuervermeidung</w:t>
            </w:r>
          </w:p>
        </w:tc>
      </w:tr>
      <w:tr w:rsidR="00F45949" w14:paraId="21D9A9B0" w14:textId="77777777">
        <w:tc>
          <w:tcPr>
            <w:tcW w:w="963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4F3677E3" w14:textId="77777777" w:rsidR="00F45949" w:rsidRDefault="007E2013" w:rsidP="00AE35F4">
            <w:pPr>
              <w:spacing w:before="120" w:after="120"/>
              <w:rPr>
                <w:rFonts w:ascii="Garamond" w:hAnsi="Garamond"/>
              </w:rPr>
            </w:pPr>
            <w:r>
              <w:rPr>
                <w:rFonts w:ascii="Garamond" w:hAnsi="Garamond"/>
              </w:rPr>
              <w:t>Oft wird zwischen legaler Steuervermeidung und illegaler Steuerhinterziehung unterschieden. Die Grenzen sind jedoch fließend. Unternehmen bewerten ihre Steuerkonstruktionen oft nach der Chance, dass sie als legal eingestuft wird. Bis es zu einer behördlichen Beurteilung kommt, ist es somit nicht möglich, eine Konstruktion als legal oder illegal einzustufen. Angesichts vager Regelungen zu Gewinnverschiebung gibt es momentan zahlreiche Konstruktionen, die auf legale Weise einen Großteil der Steuern vermeiden. Wichtig ist jedoch,</w:t>
            </w:r>
          </w:p>
          <w:p w14:paraId="77A22105" w14:textId="77777777" w:rsidR="00F45949" w:rsidRDefault="007E2013" w:rsidP="00AE35F4">
            <w:pPr>
              <w:spacing w:before="120" w:after="120"/>
              <w:rPr>
                <w:rFonts w:ascii="Garamond" w:hAnsi="Garamond"/>
              </w:rPr>
            </w:pPr>
            <w:r>
              <w:rPr>
                <w:rFonts w:ascii="Garamond" w:hAnsi="Garamond"/>
              </w:rPr>
              <w:t>dass aggressive Steuervermeidung durch Firmen und reiche Individuen, legal oder nicht, in den meisten Fällen illegitim ist. Denn sie ist schädlich für gesellschaftlichen Zusammenhalt und demokratische Selbstbestimmung – und wird außerhalb von Gerichtssälen auch von der großer Mehrheit abgelehnt.</w:t>
            </w:r>
          </w:p>
        </w:tc>
      </w:tr>
    </w:tbl>
    <w:p w14:paraId="364F9BEE" w14:textId="77777777" w:rsidR="00F45949" w:rsidRDefault="00F45949" w:rsidP="00AE35F4">
      <w:pPr>
        <w:spacing w:before="120" w:after="120"/>
        <w:rPr>
          <w:rFonts w:ascii="Garamond" w:hAnsi="Garamond"/>
          <w:b/>
          <w:bCs/>
          <w:color w:val="800000"/>
        </w:rPr>
      </w:pPr>
    </w:p>
    <w:tbl>
      <w:tblPr>
        <w:tblW w:w="9638" w:type="dxa"/>
        <w:tblInd w:w="-1" w:type="dxa"/>
        <w:tblLayout w:type="fixed"/>
        <w:tblCellMar>
          <w:left w:w="10" w:type="dxa"/>
          <w:right w:w="10" w:type="dxa"/>
        </w:tblCellMar>
        <w:tblLook w:val="04A0" w:firstRow="1" w:lastRow="0" w:firstColumn="1" w:lastColumn="0" w:noHBand="0" w:noVBand="1"/>
      </w:tblPr>
      <w:tblGrid>
        <w:gridCol w:w="9638"/>
      </w:tblGrid>
      <w:tr w:rsidR="00F45949" w14:paraId="3D966A46" w14:textId="77777777">
        <w:tc>
          <w:tcPr>
            <w:tcW w:w="9638" w:type="dxa"/>
            <w:tcBorders>
              <w:top w:val="single" w:sz="2" w:space="0" w:color="000001"/>
              <w:left w:val="single" w:sz="2" w:space="0" w:color="000001"/>
              <w:bottom w:val="single" w:sz="2" w:space="0" w:color="000001"/>
              <w:right w:val="single" w:sz="2" w:space="0" w:color="000001"/>
            </w:tcBorders>
            <w:shd w:val="clear" w:color="auto" w:fill="EEEEEE"/>
            <w:tcMar>
              <w:top w:w="55" w:type="dxa"/>
              <w:left w:w="51" w:type="dxa"/>
              <w:bottom w:w="55" w:type="dxa"/>
              <w:right w:w="55" w:type="dxa"/>
            </w:tcMar>
          </w:tcPr>
          <w:p w14:paraId="271DCEE2" w14:textId="77777777" w:rsidR="00F45949" w:rsidRDefault="007E2013" w:rsidP="00AE35F4">
            <w:pPr>
              <w:spacing w:before="120" w:after="120"/>
            </w:pPr>
            <w:r>
              <w:rPr>
                <w:rFonts w:ascii="Garamond" w:hAnsi="Garamond"/>
                <w:b/>
                <w:bCs/>
                <w:color w:val="800000"/>
              </w:rPr>
              <w:t>Steuersenkungswettbewerb</w:t>
            </w:r>
          </w:p>
        </w:tc>
      </w:tr>
      <w:tr w:rsidR="00F45949" w14:paraId="68B70823" w14:textId="77777777">
        <w:tc>
          <w:tcPr>
            <w:tcW w:w="963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4E77E5C8" w14:textId="77777777" w:rsidR="00F45949" w:rsidRDefault="007E2013" w:rsidP="00AE35F4">
            <w:pPr>
              <w:spacing w:before="120" w:after="120"/>
              <w:rPr>
                <w:rFonts w:ascii="Garamond" w:hAnsi="Garamond"/>
              </w:rPr>
            </w:pPr>
            <w:r>
              <w:rPr>
                <w:rFonts w:ascii="Garamond" w:hAnsi="Garamond"/>
              </w:rPr>
              <w:t>Seit den 1980er-Jahren wurden in vielen entwickelten Staaten, darunter auch Deutschland, die Steuern oder die Spitzensteuersätze für Unternehmen, Vermögen und Einkommen gesenkt. Unter anderem wegen der zunehmenden Bedeutung der Steueroasen entstand ein Unterbietungswettkampf („</w:t>
            </w:r>
            <w:proofErr w:type="spellStart"/>
            <w:r>
              <w:rPr>
                <w:rFonts w:ascii="Garamond" w:hAnsi="Garamond"/>
              </w:rPr>
              <w:t>Race</w:t>
            </w:r>
            <w:proofErr w:type="spellEnd"/>
            <w:r>
              <w:rPr>
                <w:rFonts w:ascii="Garamond" w:hAnsi="Garamond"/>
              </w:rPr>
              <w:t xml:space="preserve"> </w:t>
            </w:r>
            <w:proofErr w:type="spellStart"/>
            <w:r>
              <w:rPr>
                <w:rFonts w:ascii="Garamond" w:hAnsi="Garamond"/>
              </w:rPr>
              <w:t>to</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w:t>
            </w:r>
            <w:proofErr w:type="spellStart"/>
            <w:r>
              <w:rPr>
                <w:rFonts w:ascii="Garamond" w:hAnsi="Garamond"/>
              </w:rPr>
              <w:t>Bottom</w:t>
            </w:r>
            <w:proofErr w:type="spellEnd"/>
            <w:r>
              <w:rPr>
                <w:rFonts w:ascii="Garamond" w:hAnsi="Garamond"/>
              </w:rPr>
              <w:t>“) bei den Unternehmenssteuern. Komplexere Steuertricks machen es den Staaten trotz intensiven Bemühungen nach wie vor schwer, große und mobile Einkommen und Vermögen zu besteuern. Anstatt dessen wurden teilweise die Verbrauchssteuern, insbesondere die Mehrwertsteuer, erhöht. Auch weil im Endeffekt die Steuersysteme dadurch teilweise weniger progressiv geworden sind, ging die Schere zwischen Reich und Arm wieder auf.</w:t>
            </w:r>
          </w:p>
        </w:tc>
      </w:tr>
    </w:tbl>
    <w:p w14:paraId="50C028CA" w14:textId="77777777" w:rsidR="00F45949" w:rsidRDefault="00F45949" w:rsidP="00AE35F4">
      <w:pPr>
        <w:spacing w:before="120" w:after="120"/>
        <w:rPr>
          <w:rFonts w:ascii="Garamond" w:hAnsi="Garamond"/>
          <w:b/>
          <w:bCs/>
          <w:color w:val="800000"/>
        </w:rPr>
      </w:pPr>
    </w:p>
    <w:tbl>
      <w:tblPr>
        <w:tblW w:w="9638" w:type="dxa"/>
        <w:tblInd w:w="-1" w:type="dxa"/>
        <w:tblLayout w:type="fixed"/>
        <w:tblCellMar>
          <w:left w:w="10" w:type="dxa"/>
          <w:right w:w="10" w:type="dxa"/>
        </w:tblCellMar>
        <w:tblLook w:val="04A0" w:firstRow="1" w:lastRow="0" w:firstColumn="1" w:lastColumn="0" w:noHBand="0" w:noVBand="1"/>
      </w:tblPr>
      <w:tblGrid>
        <w:gridCol w:w="9638"/>
      </w:tblGrid>
      <w:tr w:rsidR="00F45949" w14:paraId="7EA3F1A6" w14:textId="77777777">
        <w:tc>
          <w:tcPr>
            <w:tcW w:w="9638" w:type="dxa"/>
            <w:tcBorders>
              <w:top w:val="single" w:sz="2" w:space="0" w:color="000001"/>
              <w:left w:val="single" w:sz="2" w:space="0" w:color="000001"/>
              <w:bottom w:val="single" w:sz="2" w:space="0" w:color="000001"/>
              <w:right w:val="single" w:sz="2" w:space="0" w:color="000001"/>
            </w:tcBorders>
            <w:shd w:val="clear" w:color="auto" w:fill="EEEEEE"/>
            <w:tcMar>
              <w:top w:w="55" w:type="dxa"/>
              <w:left w:w="51" w:type="dxa"/>
              <w:bottom w:w="55" w:type="dxa"/>
              <w:right w:w="55" w:type="dxa"/>
            </w:tcMar>
          </w:tcPr>
          <w:p w14:paraId="76E9B3CF" w14:textId="77777777" w:rsidR="00F45949" w:rsidRDefault="007E2013" w:rsidP="00AE35F4">
            <w:pPr>
              <w:spacing w:before="120" w:after="120"/>
              <w:rPr>
                <w:rFonts w:ascii="Garamond" w:hAnsi="Garamond"/>
                <w:b/>
                <w:bCs/>
                <w:color w:val="800000"/>
              </w:rPr>
            </w:pPr>
            <w:r>
              <w:rPr>
                <w:rFonts w:ascii="Garamond" w:hAnsi="Garamond"/>
                <w:b/>
                <w:bCs/>
                <w:color w:val="800000"/>
              </w:rPr>
              <w:t>Transparenzregister</w:t>
            </w:r>
          </w:p>
        </w:tc>
      </w:tr>
      <w:tr w:rsidR="00F45949" w14:paraId="5D776998" w14:textId="77777777">
        <w:tc>
          <w:tcPr>
            <w:tcW w:w="963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727A6B68" w14:textId="77777777" w:rsidR="00F45949" w:rsidRDefault="007E2013" w:rsidP="00AE35F4">
            <w:pPr>
              <w:spacing w:before="120" w:after="120"/>
              <w:rPr>
                <w:rFonts w:ascii="Garamond" w:hAnsi="Garamond"/>
              </w:rPr>
            </w:pPr>
            <w:r>
              <w:rPr>
                <w:rFonts w:ascii="Garamond" w:hAnsi="Garamond"/>
              </w:rPr>
              <w:t>In Folge der vierten Geldwäscherichtlinie der EU wurde 2017 zwar ein Transparenzregister eingeführt. Es gibt aber noch zu viele Schlupflöcher. Wirtschaftliche Eigentümer müssen beispielsweise nicht aufgeführt werden. Daher können die Eigentümer oft nicht über ausländische (Briefkasten-)Firmen hinaus ermittelt werden.</w:t>
            </w:r>
          </w:p>
        </w:tc>
      </w:tr>
    </w:tbl>
    <w:p w14:paraId="491ACCF3" w14:textId="77777777" w:rsidR="00BA6363" w:rsidRDefault="00BA6363" w:rsidP="00AE35F4">
      <w:pPr>
        <w:spacing w:before="120" w:after="120"/>
        <w:rPr>
          <w:rFonts w:ascii="Garamond" w:hAnsi="Garamond"/>
          <w:b/>
          <w:bCs/>
          <w:color w:val="800000"/>
        </w:rPr>
      </w:pPr>
    </w:p>
    <w:p w14:paraId="2435733A" w14:textId="77777777" w:rsidR="00BA6363" w:rsidRDefault="00BA6363" w:rsidP="00AE35F4">
      <w:pPr>
        <w:spacing w:before="120" w:after="120"/>
      </w:pPr>
      <w:r>
        <w:br w:type="page"/>
      </w:r>
    </w:p>
    <w:tbl>
      <w:tblPr>
        <w:tblW w:w="9690" w:type="dxa"/>
        <w:tblInd w:w="-1" w:type="dxa"/>
        <w:tblLayout w:type="fixed"/>
        <w:tblCellMar>
          <w:left w:w="10" w:type="dxa"/>
          <w:right w:w="10" w:type="dxa"/>
        </w:tblCellMar>
        <w:tblLook w:val="04A0" w:firstRow="1" w:lastRow="0" w:firstColumn="1" w:lastColumn="0" w:noHBand="0" w:noVBand="1"/>
      </w:tblPr>
      <w:tblGrid>
        <w:gridCol w:w="9690"/>
      </w:tblGrid>
      <w:tr w:rsidR="00F45949" w14:paraId="5038A48C" w14:textId="77777777" w:rsidTr="00730184">
        <w:tc>
          <w:tcPr>
            <w:tcW w:w="9638" w:type="dxa"/>
            <w:tcBorders>
              <w:top w:val="single" w:sz="2" w:space="0" w:color="000001"/>
              <w:left w:val="single" w:sz="2" w:space="0" w:color="000001"/>
              <w:bottom w:val="single" w:sz="2" w:space="0" w:color="000001"/>
              <w:right w:val="single" w:sz="2" w:space="0" w:color="000001"/>
            </w:tcBorders>
            <w:shd w:val="clear" w:color="auto" w:fill="EEEEEE"/>
            <w:tcMar>
              <w:top w:w="55" w:type="dxa"/>
              <w:left w:w="51" w:type="dxa"/>
              <w:bottom w:w="55" w:type="dxa"/>
              <w:right w:w="55" w:type="dxa"/>
            </w:tcMar>
          </w:tcPr>
          <w:p w14:paraId="31922F98" w14:textId="77777777" w:rsidR="00F45949" w:rsidRDefault="007E2013" w:rsidP="00AE35F4">
            <w:pPr>
              <w:spacing w:before="120" w:after="120"/>
            </w:pPr>
            <w:r>
              <w:rPr>
                <w:rFonts w:ascii="Garamond" w:hAnsi="Garamond"/>
                <w:b/>
                <w:bCs/>
                <w:color w:val="800000"/>
              </w:rPr>
              <w:lastRenderedPageBreak/>
              <w:t>Unternehmenssteuern</w:t>
            </w:r>
          </w:p>
        </w:tc>
      </w:tr>
      <w:tr w:rsidR="00F45949" w14:paraId="268A6049" w14:textId="77777777" w:rsidTr="00730184">
        <w:tc>
          <w:tcPr>
            <w:tcW w:w="963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280D6FE5" w14:textId="77777777" w:rsidR="00F45949" w:rsidRDefault="007E2013" w:rsidP="00AE35F4">
            <w:pPr>
              <w:spacing w:before="120" w:after="120"/>
              <w:rPr>
                <w:rFonts w:ascii="Garamond" w:hAnsi="Garamond"/>
              </w:rPr>
            </w:pPr>
            <w:r>
              <w:rPr>
                <w:rFonts w:ascii="Garamond" w:hAnsi="Garamond"/>
              </w:rPr>
              <w:t>Unternehmensgewinne werden normalerweise auf zwei Ebenen besteuert: zunächst als Unternehmenssteuer auf Ebene des Unternehmens und dann bei der Ausschüttung an die Anteilseigner noch einmal über die Einkommenssteuer. Unternehmenssteuern haben den wichtigen Vorteil, dass sie – zumindest theoretisch – den Gewinn dort, wo er entstanden ist, und zum Zeitpunkt seiner Entstehung besteuern. Die höchsten Unternehmensgewinne entstehen in multinationalen Unternehmen. Deren Anteilseigner sind zu einem großen Teil Investmentgesellschaften und vermögende Individuen aus dem globalen Norden, die die Ausschüttungen oft lange Zeit „zwischenparken“. Wie bereits in Teil 1 beschrieben muss das internationale Unternehmenssteuersystem dringend reformiert werden, damit Unternehmensgewinne tatsächlich dort besteuert werden wo sie entstehen und nicht in Steueroasen oder in die Sitzländer der Mutterunternehmen verschoben werden. Zudem müssen international Daten zu Steuergestaltungen multinationaler Unternehmen ausgetauscht werden. Zuletzt müssen die Interessen der einkommensschwachen Staaten im Rahmen der Neuverteilung von Besteuerungsrechten durch den Inclusive Framework zur Geltung kommen.</w:t>
            </w:r>
          </w:p>
        </w:tc>
      </w:tr>
    </w:tbl>
    <w:tbl>
      <w:tblPr>
        <w:tblpPr w:leftFromText="141" w:rightFromText="141" w:vertAnchor="text" w:horzAnchor="margin" w:tblpY="449"/>
        <w:tblW w:w="9638" w:type="dxa"/>
        <w:tblLayout w:type="fixed"/>
        <w:tblCellMar>
          <w:left w:w="10" w:type="dxa"/>
          <w:right w:w="10" w:type="dxa"/>
        </w:tblCellMar>
        <w:tblLook w:val="04A0" w:firstRow="1" w:lastRow="0" w:firstColumn="1" w:lastColumn="0" w:noHBand="0" w:noVBand="1"/>
      </w:tblPr>
      <w:tblGrid>
        <w:gridCol w:w="9638"/>
      </w:tblGrid>
      <w:tr w:rsidR="00730184" w14:paraId="04633291" w14:textId="77777777" w:rsidTr="00730184">
        <w:tc>
          <w:tcPr>
            <w:tcW w:w="9638"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259C9DEC" w14:textId="77777777" w:rsidR="00730184" w:rsidRDefault="00730184" w:rsidP="00AE35F4">
            <w:pPr>
              <w:spacing w:before="120" w:after="120"/>
              <w:rPr>
                <w:rFonts w:ascii="Garamond" w:hAnsi="Garamond"/>
                <w:b/>
                <w:bCs/>
                <w:color w:val="800000"/>
              </w:rPr>
            </w:pPr>
            <w:r>
              <w:rPr>
                <w:rFonts w:ascii="Garamond" w:hAnsi="Garamond"/>
                <w:b/>
                <w:bCs/>
                <w:color w:val="800000"/>
              </w:rPr>
              <w:t>Vermögensungleichheit</w:t>
            </w:r>
          </w:p>
        </w:tc>
      </w:tr>
      <w:tr w:rsidR="00730184" w14:paraId="2AFAC0B5" w14:textId="77777777" w:rsidTr="00730184">
        <w:trPr>
          <w:trHeight w:val="417"/>
        </w:trPr>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C979141" w14:textId="77777777" w:rsidR="00730184" w:rsidRDefault="00730184" w:rsidP="00AE35F4">
            <w:pPr>
              <w:pStyle w:val="TableContents"/>
              <w:spacing w:before="120" w:after="120"/>
            </w:pPr>
            <w:r>
              <w:rPr>
                <w:rFonts w:ascii="Garamond" w:hAnsi="Garamond"/>
              </w:rPr>
              <w:t>Ein anderer ökonomischer Indikator, um Ungleichheit zu betrachten, ist die Vermögensverteilung. Vermögen bezeichnet die Summe aller geldwerten Güter, Rechte und Forderungen. Vermögen ist global noch ungleicher verteilt als Einkommen.</w:t>
            </w:r>
          </w:p>
          <w:p w14:paraId="0DAC6DBE" w14:textId="77777777" w:rsidR="00730184" w:rsidRDefault="00730184" w:rsidP="00AE35F4">
            <w:pPr>
              <w:pStyle w:val="TableContents"/>
              <w:spacing w:before="120" w:after="120"/>
              <w:rPr>
                <w:rFonts w:ascii="Garamond" w:hAnsi="Garamond"/>
              </w:rPr>
            </w:pPr>
            <w:r>
              <w:rPr>
                <w:rFonts w:ascii="Garamond" w:hAnsi="Garamond"/>
              </w:rPr>
              <w:t>Die ärmere Hälfte der Bevölkerung besitzt nicht einmal ein Prozent des globalen Vermögens. Gleichzeitig gehören dem reichsten Prozent der Menschheit ganze 45 Prozent des globalen Vermögens.</w:t>
            </w:r>
          </w:p>
        </w:tc>
      </w:tr>
    </w:tbl>
    <w:p w14:paraId="70BF9972" w14:textId="2B591219" w:rsidR="00730184" w:rsidRDefault="007A2412" w:rsidP="00AE35F4">
      <w:pPr>
        <w:pStyle w:val="berschrift1"/>
        <w:spacing w:before="120" w:after="120"/>
      </w:pPr>
      <w:bookmarkStart w:id="15" w:name="_Toc86919999"/>
      <w:r>
        <w:t>W</w:t>
      </w:r>
      <w:r w:rsidR="00730184">
        <w:t>eiterführende Informationen und weitere Bildungsmaterialien</w:t>
      </w:r>
      <w:bookmarkEnd w:id="15"/>
    </w:p>
    <w:p w14:paraId="016EA560" w14:textId="77777777" w:rsidR="00730184" w:rsidRDefault="001A2258" w:rsidP="00AE35F4">
      <w:pPr>
        <w:spacing w:before="120" w:after="120"/>
        <w:rPr>
          <w:rFonts w:ascii="Garamond" w:hAnsi="Garamond"/>
          <w:color w:val="060606"/>
        </w:rPr>
      </w:pPr>
      <w:hyperlink r:id="rId19" w:history="1">
        <w:r w:rsidR="00730184">
          <w:rPr>
            <w:rFonts w:ascii="Garamond" w:hAnsi="Garamond"/>
            <w:color w:val="060606"/>
          </w:rPr>
          <w:t>http://hdr.undp.org/en/indicators/137506</w:t>
        </w:r>
      </w:hyperlink>
    </w:p>
    <w:p w14:paraId="0CCB0A34" w14:textId="77777777" w:rsidR="00730184" w:rsidRDefault="001A2258" w:rsidP="00AE35F4">
      <w:pPr>
        <w:spacing w:before="120" w:after="120"/>
        <w:rPr>
          <w:rFonts w:ascii="Garamond" w:hAnsi="Garamond"/>
          <w:color w:val="060606"/>
        </w:rPr>
      </w:pPr>
      <w:hyperlink r:id="rId20" w:history="1">
        <w:r w:rsidR="00730184">
          <w:rPr>
            <w:rFonts w:ascii="Garamond" w:hAnsi="Garamond"/>
            <w:color w:val="060606"/>
          </w:rPr>
          <w:t>https://www.bmz.de/de/agenda-2030</w:t>
        </w:r>
      </w:hyperlink>
    </w:p>
    <w:p w14:paraId="64531474" w14:textId="77777777" w:rsidR="00730184" w:rsidRDefault="001A2258" w:rsidP="00AE35F4">
      <w:pPr>
        <w:spacing w:before="120" w:after="120"/>
        <w:rPr>
          <w:rFonts w:ascii="Garamond" w:hAnsi="Garamond"/>
          <w:color w:val="060606"/>
        </w:rPr>
      </w:pPr>
      <w:hyperlink r:id="rId21" w:history="1">
        <w:r w:rsidR="00730184">
          <w:rPr>
            <w:rFonts w:ascii="Garamond" w:hAnsi="Garamond"/>
            <w:color w:val="060606"/>
          </w:rPr>
          <w:t>https://juleicavorbereitung.wordpress.com/2014/02/24/wie-im-richtigen-leben-ein-rollenspiel-uber-ungleichheit/</w:t>
        </w:r>
      </w:hyperlink>
    </w:p>
    <w:p w14:paraId="7AB90572" w14:textId="041CCC8A" w:rsidR="00A21B3E" w:rsidRPr="007A2412" w:rsidRDefault="001A2258" w:rsidP="00AE35F4">
      <w:pPr>
        <w:spacing w:before="120" w:after="120"/>
        <w:rPr>
          <w:rFonts w:ascii="Garamond" w:hAnsi="Garamond"/>
          <w:color w:val="060606"/>
        </w:rPr>
      </w:pPr>
      <w:hyperlink r:id="rId22" w:history="1">
        <w:r w:rsidR="00730184">
          <w:rPr>
            <w:rFonts w:ascii="Garamond" w:hAnsi="Garamond"/>
            <w:color w:val="060606"/>
          </w:rPr>
          <w:t>https://www.suedwind.at/tirol/get-up-and-goals/unterrichtsmaterialien/</w:t>
        </w:r>
      </w:hyperlink>
      <w:r w:rsidR="00A21B3E">
        <w:rPr>
          <w:rFonts w:ascii="Garamond" w:hAnsi="Garamond"/>
          <w:b/>
          <w:bCs/>
        </w:rPr>
        <w:br w:type="page"/>
      </w:r>
    </w:p>
    <w:p w14:paraId="2712DB01" w14:textId="77777777" w:rsidR="00BA6363" w:rsidRDefault="00BA6363" w:rsidP="00AE35F4">
      <w:pPr>
        <w:pStyle w:val="berschrift1"/>
        <w:spacing w:before="120" w:after="120"/>
      </w:pPr>
      <w:bookmarkStart w:id="16" w:name="_Toc86920000"/>
      <w:r>
        <w:lastRenderedPageBreak/>
        <w:t>Die Materialien im Detail</w:t>
      </w:r>
      <w:bookmarkEnd w:id="16"/>
    </w:p>
    <w:p w14:paraId="1968811E" w14:textId="77777777" w:rsidR="00393557" w:rsidRDefault="00393557" w:rsidP="00AE35F4">
      <w:pPr>
        <w:pStyle w:val="berschrift2"/>
        <w:spacing w:before="120" w:after="120"/>
      </w:pPr>
      <w:bookmarkStart w:id="17" w:name="_Toc86920001"/>
      <w:r>
        <w:t>Einführung: Staat und Steuern</w:t>
      </w:r>
      <w:bookmarkEnd w:id="17"/>
    </w:p>
    <w:p w14:paraId="592E27E0" w14:textId="0F3014D5" w:rsidR="00393557" w:rsidRDefault="00393557" w:rsidP="00AE35F4">
      <w:pPr>
        <w:pStyle w:val="berschrift3"/>
        <w:spacing w:before="120" w:after="120"/>
      </w:pPr>
      <w:bookmarkStart w:id="18" w:name="_Toc86920002"/>
      <w:r>
        <w:t>Mat</w:t>
      </w:r>
      <w:r w:rsidR="009D1C5B">
        <w:t>e</w:t>
      </w:r>
      <w:r>
        <w:t>rialsammlung</w:t>
      </w:r>
      <w:r w:rsidR="007A2412">
        <w:t xml:space="preserve"> für die Basiseinheit</w:t>
      </w:r>
      <w:bookmarkEnd w:id="18"/>
      <w:r w:rsidR="001A2258">
        <w:t xml:space="preserve"> und weiterführende Links</w:t>
      </w:r>
    </w:p>
    <w:p w14:paraId="29BE49AA" w14:textId="79F2FC60" w:rsidR="007A2412" w:rsidRDefault="001F6B7E" w:rsidP="00AE35F4">
      <w:pPr>
        <w:spacing w:before="120" w:after="120"/>
      </w:pPr>
      <w:r>
        <w:t>Videos:</w:t>
      </w:r>
    </w:p>
    <w:p w14:paraId="79C8F1EC" w14:textId="4567CD4B" w:rsidR="001F6B7E" w:rsidRDefault="001F6B7E" w:rsidP="004B6F64">
      <w:pPr>
        <w:pStyle w:val="Listenabsatz"/>
        <w:numPr>
          <w:ilvl w:val="0"/>
          <w:numId w:val="15"/>
        </w:numPr>
        <w:spacing w:before="120" w:after="120"/>
      </w:pPr>
      <w:r>
        <w:t>Warum zahle ich eigentlich Steuern (</w:t>
      </w:r>
      <w:hyperlink r:id="rId23" w:history="1">
        <w:r w:rsidRPr="001F6B7E">
          <w:rPr>
            <w:rStyle w:val="Hyperlink"/>
          </w:rPr>
          <w:t>Bundesministerium der Finanzen</w:t>
        </w:r>
      </w:hyperlink>
      <w:r>
        <w:t>, 1:21min)</w:t>
      </w:r>
    </w:p>
    <w:p w14:paraId="2B3D7B46" w14:textId="3FFCE21E" w:rsidR="003856A0" w:rsidRDefault="003856A0" w:rsidP="004B6F64">
      <w:pPr>
        <w:pStyle w:val="Listenabsatz"/>
        <w:numPr>
          <w:ilvl w:val="0"/>
          <w:numId w:val="15"/>
        </w:numPr>
        <w:spacing w:before="120" w:after="120"/>
      </w:pPr>
      <w:r>
        <w:t>Wie finanziert sich der deutsche Staat (</w:t>
      </w:r>
      <w:proofErr w:type="spellStart"/>
      <w:r w:rsidR="001A2258">
        <w:rPr>
          <w:rStyle w:val="Hyperlink"/>
        </w:rPr>
        <w:fldChar w:fldCharType="begin"/>
      </w:r>
      <w:r w:rsidR="001A2258">
        <w:rPr>
          <w:rStyle w:val="Hyperlink"/>
        </w:rPr>
        <w:instrText xml:space="preserve"> HYPERLINK "https://www.governmentgeeks.org/category/staatsfinanzen/" </w:instrText>
      </w:r>
      <w:r w:rsidR="001A2258">
        <w:rPr>
          <w:rStyle w:val="Hyperlink"/>
        </w:rPr>
        <w:fldChar w:fldCharType="separate"/>
      </w:r>
      <w:r w:rsidRPr="003856A0">
        <w:rPr>
          <w:rStyle w:val="Hyperlink"/>
        </w:rPr>
        <w:t>Governmentgeeks</w:t>
      </w:r>
      <w:proofErr w:type="spellEnd"/>
      <w:r w:rsidR="001A2258">
        <w:rPr>
          <w:rStyle w:val="Hyperlink"/>
        </w:rPr>
        <w:fldChar w:fldCharType="end"/>
      </w:r>
      <w:r>
        <w:t>, 5:16min)</w:t>
      </w:r>
    </w:p>
    <w:p w14:paraId="6768028C" w14:textId="2CF2A05F" w:rsidR="001A2258" w:rsidRPr="001A2258" w:rsidRDefault="001A2258" w:rsidP="004B6F64">
      <w:pPr>
        <w:pStyle w:val="Listenabsatz"/>
        <w:numPr>
          <w:ilvl w:val="0"/>
          <w:numId w:val="15"/>
        </w:numPr>
        <w:spacing w:before="120" w:after="120"/>
        <w:rPr>
          <w:lang w:val="en-GB"/>
        </w:rPr>
      </w:pPr>
      <w:hyperlink r:id="rId24" w:history="1">
        <w:r w:rsidRPr="001A2258">
          <w:rPr>
            <w:rStyle w:val="Hyperlink"/>
            <w:lang w:val="en-GB"/>
          </w:rPr>
          <w:t>Tax Justice 101</w:t>
        </w:r>
      </w:hyperlink>
      <w:r w:rsidRPr="001A2258">
        <w:rPr>
          <w:lang w:val="en-GB"/>
        </w:rPr>
        <w:t xml:space="preserve"> (in </w:t>
      </w:r>
      <w:proofErr w:type="spellStart"/>
      <w:r w:rsidRPr="001A2258">
        <w:rPr>
          <w:lang w:val="en-GB"/>
        </w:rPr>
        <w:t>Englisch</w:t>
      </w:r>
      <w:proofErr w:type="spellEnd"/>
      <w:r w:rsidRPr="001A2258">
        <w:rPr>
          <w:lang w:val="en-GB"/>
        </w:rPr>
        <w:t xml:space="preserve">, </w:t>
      </w:r>
      <w:proofErr w:type="spellStart"/>
      <w:r w:rsidRPr="001A2258">
        <w:rPr>
          <w:lang w:val="en-GB"/>
        </w:rPr>
        <w:t>u.a</w:t>
      </w:r>
      <w:proofErr w:type="spellEnd"/>
      <w:r w:rsidRPr="001A2258">
        <w:rPr>
          <w:lang w:val="en-GB"/>
        </w:rPr>
        <w:t xml:space="preserve">. </w:t>
      </w:r>
      <w:proofErr w:type="spellStart"/>
      <w:r w:rsidRPr="001A2258">
        <w:rPr>
          <w:lang w:val="en-GB"/>
        </w:rPr>
        <w:t>zu</w:t>
      </w:r>
      <w:proofErr w:type="spellEnd"/>
      <w:r w:rsidRPr="001A2258">
        <w:rPr>
          <w:lang w:val="en-GB"/>
        </w:rPr>
        <w:t xml:space="preserve"> Race to the bottom, </w:t>
      </w:r>
      <w:r>
        <w:rPr>
          <w:lang w:val="en-GB"/>
        </w:rPr>
        <w:t>Wealth taxes, human rights)</w:t>
      </w:r>
    </w:p>
    <w:p w14:paraId="429BF284" w14:textId="3C3B1930" w:rsidR="001A2258" w:rsidRDefault="003856A0" w:rsidP="001A2258">
      <w:pPr>
        <w:spacing w:before="120" w:after="120"/>
      </w:pPr>
      <w:r>
        <w:t>Materialien:</w:t>
      </w:r>
    </w:p>
    <w:p w14:paraId="58434D20" w14:textId="6ED9181F" w:rsidR="003856A0" w:rsidRDefault="003856A0" w:rsidP="004B6F64">
      <w:pPr>
        <w:pStyle w:val="Listenabsatz"/>
        <w:numPr>
          <w:ilvl w:val="0"/>
          <w:numId w:val="15"/>
        </w:numPr>
        <w:spacing w:before="120" w:after="120"/>
      </w:pPr>
      <w:r>
        <w:t>Finanzen und Steuern – Schülerheft</w:t>
      </w:r>
      <w:r w:rsidR="005E095D">
        <w:t xml:space="preserve"> mit Erklärungen</w:t>
      </w:r>
      <w:r>
        <w:t xml:space="preserve"> (</w:t>
      </w:r>
      <w:hyperlink r:id="rId25" w:history="1">
        <w:r w:rsidRPr="003856A0">
          <w:rPr>
            <w:rStyle w:val="Hyperlink"/>
          </w:rPr>
          <w:t>Bundesministerium der Finanzen</w:t>
        </w:r>
      </w:hyperlink>
      <w:r>
        <w:t>, 36 Seiten)</w:t>
      </w:r>
    </w:p>
    <w:p w14:paraId="72FF2EA1" w14:textId="77777777" w:rsidR="001A2258" w:rsidRDefault="003856A0" w:rsidP="004B6F64">
      <w:pPr>
        <w:pStyle w:val="Listenabsatz"/>
        <w:numPr>
          <w:ilvl w:val="0"/>
          <w:numId w:val="15"/>
        </w:numPr>
        <w:spacing w:before="120" w:after="120"/>
      </w:pPr>
      <w:r>
        <w:t>Finanzen und Steuern – Lehrerheft</w:t>
      </w:r>
      <w:r w:rsidR="005E095D">
        <w:t xml:space="preserve"> mit Hintergrundinformationen und Aufgabenideen</w:t>
      </w:r>
      <w:r>
        <w:t xml:space="preserve"> (</w:t>
      </w:r>
      <w:hyperlink r:id="rId26" w:history="1">
        <w:r w:rsidRPr="003856A0">
          <w:rPr>
            <w:rStyle w:val="Hyperlink"/>
          </w:rPr>
          <w:t>Bundesministerium der Finanzen</w:t>
        </w:r>
      </w:hyperlink>
      <w:r>
        <w:t>, 20 Seiten)</w:t>
      </w:r>
    </w:p>
    <w:p w14:paraId="3BB3809D" w14:textId="1F9B5A8B" w:rsidR="001A2258" w:rsidRDefault="001A2258" w:rsidP="004B6F64">
      <w:pPr>
        <w:pStyle w:val="Listenabsatz"/>
        <w:numPr>
          <w:ilvl w:val="0"/>
          <w:numId w:val="15"/>
        </w:numPr>
        <w:spacing w:before="120" w:after="120"/>
      </w:pPr>
      <w:r>
        <w:t>Steuern und Steuerflucht (</w:t>
      </w:r>
      <w:hyperlink r:id="rId27" w:history="1">
        <w:r w:rsidRPr="001A2258">
          <w:rPr>
            <w:rStyle w:val="Hyperlink"/>
          </w:rPr>
          <w:t>Weltwirtschaft, Ökologie und Entwicklung/</w:t>
        </w:r>
        <w:proofErr w:type="spellStart"/>
        <w:r w:rsidRPr="001A2258">
          <w:rPr>
            <w:rStyle w:val="Hyperlink"/>
          </w:rPr>
          <w:t>EpiZ</w:t>
        </w:r>
        <w:proofErr w:type="spellEnd"/>
        <w:r w:rsidRPr="001A2258">
          <w:rPr>
            <w:rStyle w:val="Hyperlink"/>
          </w:rPr>
          <w:t>, 2017</w:t>
        </w:r>
      </w:hyperlink>
      <w:r>
        <w:t xml:space="preserve">, 68 Seiten) </w:t>
      </w:r>
    </w:p>
    <w:p w14:paraId="42420C1F" w14:textId="0899664F" w:rsidR="001A2258" w:rsidRDefault="001A2258" w:rsidP="001A2258">
      <w:pPr>
        <w:spacing w:before="120" w:after="120"/>
      </w:pPr>
      <w:r>
        <w:t>Weiterführende Links:</w:t>
      </w:r>
    </w:p>
    <w:p w14:paraId="7FF6A043" w14:textId="51DA96B2" w:rsidR="001A2258" w:rsidRDefault="00365F47" w:rsidP="001A2258">
      <w:pPr>
        <w:pStyle w:val="Listenabsatz"/>
        <w:numPr>
          <w:ilvl w:val="0"/>
          <w:numId w:val="47"/>
        </w:numPr>
        <w:spacing w:before="120" w:after="120"/>
      </w:pPr>
      <w:hyperlink r:id="rId28" w:history="1">
        <w:r w:rsidR="001A2258" w:rsidRPr="00365F47">
          <w:rPr>
            <w:rStyle w:val="Hyperlink"/>
          </w:rPr>
          <w:t>Portal Globales Lernen</w:t>
        </w:r>
      </w:hyperlink>
      <w:r w:rsidR="001A2258">
        <w:t xml:space="preserve">, mit 489 Materialien, </w:t>
      </w:r>
      <w:r>
        <w:t xml:space="preserve">davon 21 zum Thema Gerechtigkeit (z.B. </w:t>
      </w:r>
      <w:hyperlink r:id="rId29" w:history="1">
        <w:r w:rsidRPr="00365F47">
          <w:rPr>
            <w:rStyle w:val="Hyperlink"/>
          </w:rPr>
          <w:t>Weltverteilungsspiel</w:t>
        </w:r>
      </w:hyperlink>
      <w:r>
        <w:t xml:space="preserve">, </w:t>
      </w:r>
      <w:hyperlink r:id="rId30" w:history="1">
        <w:r w:rsidRPr="00365F47">
          <w:rPr>
            <w:rStyle w:val="Hyperlink"/>
          </w:rPr>
          <w:t>Was ist gerecht – für die Grundschule</w:t>
        </w:r>
      </w:hyperlink>
      <w:r>
        <w:t xml:space="preserve">, </w:t>
      </w:r>
      <w:hyperlink r:id="rId31" w:history="1">
        <w:r w:rsidRPr="00365F47">
          <w:rPr>
            <w:rStyle w:val="Hyperlink"/>
          </w:rPr>
          <w:t>Methoden für die politische Bildung zu sozialer Ungleichheit</w:t>
        </w:r>
      </w:hyperlink>
      <w:r>
        <w:t>)</w:t>
      </w:r>
    </w:p>
    <w:p w14:paraId="3D857AE2" w14:textId="515C5E00" w:rsidR="00365F47" w:rsidRDefault="00365F47" w:rsidP="001A2258">
      <w:pPr>
        <w:pStyle w:val="Listenabsatz"/>
        <w:numPr>
          <w:ilvl w:val="0"/>
          <w:numId w:val="47"/>
        </w:numPr>
        <w:spacing w:before="120" w:after="120"/>
      </w:pPr>
      <w:r>
        <w:t xml:space="preserve">Unterrichtsreihe „Was ist Korruption“ von </w:t>
      </w:r>
      <w:hyperlink r:id="rId32" w:history="1">
        <w:proofErr w:type="spellStart"/>
        <w:r w:rsidRPr="00365F47">
          <w:rPr>
            <w:rStyle w:val="Hyperlink"/>
          </w:rPr>
          <w:t>Transparency</w:t>
        </w:r>
        <w:proofErr w:type="spellEnd"/>
        <w:r w:rsidRPr="00365F47">
          <w:rPr>
            <w:rStyle w:val="Hyperlink"/>
          </w:rPr>
          <w:t xml:space="preserve"> Deutschland</w:t>
        </w:r>
      </w:hyperlink>
    </w:p>
    <w:p w14:paraId="7CE61B5A" w14:textId="6C8AC076" w:rsidR="00365F47" w:rsidRDefault="00365F47" w:rsidP="001A2258">
      <w:pPr>
        <w:pStyle w:val="Listenabsatz"/>
        <w:numPr>
          <w:ilvl w:val="0"/>
          <w:numId w:val="47"/>
        </w:numPr>
        <w:spacing w:before="120" w:after="120"/>
      </w:pPr>
      <w:hyperlink r:id="rId33" w:history="1">
        <w:r w:rsidRPr="00365F47">
          <w:rPr>
            <w:rStyle w:val="Hyperlink"/>
          </w:rPr>
          <w:t>Materialkompass</w:t>
        </w:r>
      </w:hyperlink>
      <w:r>
        <w:t xml:space="preserve"> der Verbraucherzentrale (mit den Themen Finanzen, Medien)</w:t>
      </w:r>
    </w:p>
    <w:p w14:paraId="22066CD3" w14:textId="738E2276" w:rsidR="00365F47" w:rsidRDefault="00365F47" w:rsidP="001A2258">
      <w:pPr>
        <w:pStyle w:val="Listenabsatz"/>
        <w:numPr>
          <w:ilvl w:val="0"/>
          <w:numId w:val="47"/>
        </w:numPr>
        <w:spacing w:before="120" w:after="120"/>
      </w:pPr>
      <w:hyperlink r:id="rId34" w:history="1">
        <w:r w:rsidRPr="00365F47">
          <w:rPr>
            <w:rStyle w:val="Hyperlink"/>
          </w:rPr>
          <w:t>Materialsammlung</w:t>
        </w:r>
      </w:hyperlink>
      <w:r>
        <w:t xml:space="preserve"> globale</w:t>
      </w:r>
      <w:r w:rsidR="00B64E34">
        <w:t>s</w:t>
      </w:r>
      <w:r>
        <w:t xml:space="preserve"> Lernen von Brot für die Welt für Grundschule, Sek I + II</w:t>
      </w:r>
    </w:p>
    <w:p w14:paraId="57900C56" w14:textId="1D4BA0E3" w:rsidR="00B64E34" w:rsidRDefault="00B64E34" w:rsidP="001A2258">
      <w:pPr>
        <w:pStyle w:val="Listenabsatz"/>
        <w:numPr>
          <w:ilvl w:val="0"/>
          <w:numId w:val="47"/>
        </w:numPr>
        <w:spacing w:before="120" w:after="120"/>
      </w:pPr>
      <w:hyperlink r:id="rId35" w:history="1">
        <w:r w:rsidRPr="00B64E34">
          <w:rPr>
            <w:rStyle w:val="Hyperlink"/>
          </w:rPr>
          <w:t>Materialsammlung</w:t>
        </w:r>
      </w:hyperlink>
      <w:r>
        <w:t xml:space="preserve"> globales Lernen von </w:t>
      </w:r>
      <w:proofErr w:type="spellStart"/>
      <w:r>
        <w:t>Epiz</w:t>
      </w:r>
      <w:proofErr w:type="spellEnd"/>
      <w:r>
        <w:t xml:space="preserve"> (u.a. mit Weltspiel, SDG Karten und Spielwürfen) und </w:t>
      </w:r>
      <w:hyperlink r:id="rId36" w:history="1">
        <w:proofErr w:type="spellStart"/>
        <w:r w:rsidRPr="00B64E34">
          <w:rPr>
            <w:rStyle w:val="Hyperlink"/>
          </w:rPr>
          <w:t>Epiz</w:t>
        </w:r>
        <w:proofErr w:type="spellEnd"/>
        <w:r w:rsidRPr="00B64E34">
          <w:rPr>
            <w:rStyle w:val="Hyperlink"/>
          </w:rPr>
          <w:t>-Berlin</w:t>
        </w:r>
      </w:hyperlink>
    </w:p>
    <w:p w14:paraId="748782A6" w14:textId="42ACD9B0" w:rsidR="001C5072" w:rsidRDefault="001C5072" w:rsidP="001A2258">
      <w:pPr>
        <w:pStyle w:val="Listenabsatz"/>
        <w:numPr>
          <w:ilvl w:val="0"/>
          <w:numId w:val="15"/>
        </w:numPr>
        <w:spacing w:before="120" w:after="120"/>
      </w:pPr>
      <w:r>
        <w:br w:type="page"/>
      </w:r>
    </w:p>
    <w:p w14:paraId="1B459F78" w14:textId="6C861D9C" w:rsidR="007A2412" w:rsidRDefault="00066F51" w:rsidP="00AE35F4">
      <w:pPr>
        <w:pStyle w:val="berschrift3"/>
        <w:spacing w:before="120" w:after="120"/>
      </w:pPr>
      <w:bookmarkStart w:id="19" w:name="_Toc86920003"/>
      <w:r>
        <w:lastRenderedPageBreak/>
        <w:t>Ergänzende Unterrichtsaufgaben</w:t>
      </w:r>
      <w:bookmarkEnd w:id="19"/>
    </w:p>
    <w:p w14:paraId="4CAE8749" w14:textId="77777777" w:rsidR="001C5072" w:rsidRPr="001C5072" w:rsidRDefault="001C5072" w:rsidP="00AE35F4">
      <w:pPr>
        <w:spacing w:before="120" w:after="120"/>
      </w:pPr>
    </w:p>
    <w:tbl>
      <w:tblPr>
        <w:tblW w:w="9638" w:type="dxa"/>
        <w:tblInd w:w="55" w:type="dxa"/>
        <w:tblLayout w:type="fixed"/>
        <w:tblCellMar>
          <w:left w:w="10" w:type="dxa"/>
          <w:right w:w="10" w:type="dxa"/>
        </w:tblCellMar>
        <w:tblLook w:val="04A0" w:firstRow="1" w:lastRow="0" w:firstColumn="1" w:lastColumn="0" w:noHBand="0" w:noVBand="1"/>
      </w:tblPr>
      <w:tblGrid>
        <w:gridCol w:w="9638"/>
      </w:tblGrid>
      <w:tr w:rsidR="00556BEC" w14:paraId="5E8DB54F" w14:textId="77777777" w:rsidTr="00012A7B">
        <w:tc>
          <w:tcPr>
            <w:tcW w:w="9638"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4E02DAB8" w14:textId="77777777" w:rsidR="00556BEC" w:rsidRDefault="00556BEC" w:rsidP="00AE35F4">
            <w:pPr>
              <w:pStyle w:val="TableContents"/>
              <w:spacing w:before="120" w:after="120"/>
              <w:rPr>
                <w:rFonts w:ascii="Garamond" w:hAnsi="Garamond"/>
                <w:b/>
                <w:bCs/>
              </w:rPr>
            </w:pPr>
            <w:r>
              <w:rPr>
                <w:rFonts w:ascii="Garamond" w:hAnsi="Garamond"/>
                <w:b/>
                <w:bCs/>
              </w:rPr>
              <w:t>M2: Steuern und Staatsausgaben</w:t>
            </w:r>
          </w:p>
        </w:tc>
      </w:tr>
      <w:tr w:rsidR="00556BEC" w14:paraId="07DBB8A8" w14:textId="77777777" w:rsidTr="00012A7B">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718A30" w14:textId="77777777" w:rsidR="00556BEC" w:rsidRDefault="00556BEC" w:rsidP="00AE35F4">
            <w:pPr>
              <w:spacing w:before="120" w:after="120"/>
            </w:pPr>
            <w:r>
              <w:rPr>
                <w:rFonts w:ascii="Garamond" w:hAnsi="Garamond"/>
              </w:rPr>
              <w:t>Ohne Steuergelder wäre es dem Staat nicht möglich, elementare Aufgaben für das Gemeinwesen zu erfüllen. Dazu zählen die soziale Sicherung, die innere und die äußere Sicherheit sowie die Finanzierung von Bildung, Gesundheit und Verkehrsinfrastruktur. Insgesamt gibt es in Deutschland fast 40 unterschiedliche Steuerarten, von der Biersteuer bis hin zur Zweitwohnungsteuer einiger Gemeinden. Die Bürger leisten viele von ihnen indirekt, beispielsweise die Umsatzsteuer, die Energiesteuer und die Tabaksteuer, die im Preis für eine Ware oder Dienstleistung enthalten sind. Andere werden direkt bei den Steuerzahlern erhoben, wie die Lohn- und Einkommensteuer oder die Hundesteuer. Steuern sichern jedoch nicht nur die Staatseinnahmen, sondern dienen auch anderen Zwecken, beispielsweise lenken sie Verhaltensweisen. Eine solche Lenkungsteuer ist beispielsweise die Tabaksteuer: Sie soll das Rauchen weniger attraktiv machen.</w:t>
            </w:r>
          </w:p>
          <w:p w14:paraId="07CF4243" w14:textId="77777777" w:rsidR="00556BEC" w:rsidRDefault="00556BEC" w:rsidP="00AE35F4">
            <w:pPr>
              <w:pStyle w:val="Textbody"/>
              <w:spacing w:before="120" w:after="120"/>
              <w:rPr>
                <w:rFonts w:ascii="Garamond" w:hAnsi="Garamond"/>
              </w:rPr>
            </w:pPr>
            <w:r>
              <w:rPr>
                <w:rFonts w:ascii="Garamond" w:hAnsi="Garamond"/>
              </w:rPr>
              <w:t>Die Steuergerechtigkeit wird über das sogenannte Leistungsfähigkeitsprinzip hergestellt: Wer mehr verdient, soll über die Progression bei der Einkommensteuer relativ stärker zum Gemeinwesen beitragen.</w:t>
            </w:r>
          </w:p>
          <w:p w14:paraId="33EC35E1" w14:textId="6C769BFE" w:rsidR="00556BEC" w:rsidRDefault="00556BEC" w:rsidP="00AE35F4">
            <w:pPr>
              <w:spacing w:before="120" w:after="120"/>
              <w:rPr>
                <w:rFonts w:ascii="Garamond" w:hAnsi="Garamond"/>
              </w:rPr>
            </w:pPr>
            <w:r>
              <w:rPr>
                <w:rFonts w:ascii="Garamond" w:hAnsi="Garamond"/>
                <w:i/>
                <w:iCs/>
              </w:rPr>
              <w:t>Quelle: Bundesfinanzministerium</w:t>
            </w:r>
            <w:r w:rsidR="001C5072">
              <w:rPr>
                <w:rFonts w:ascii="Garamond" w:hAnsi="Garamond"/>
                <w:i/>
                <w:iCs/>
              </w:rPr>
              <w:t xml:space="preserve"> (2021) </w:t>
            </w:r>
            <w:hyperlink r:id="rId37" w:history="1">
              <w:r>
                <w:rPr>
                  <w:rFonts w:ascii="Garamond" w:hAnsi="Garamond"/>
                  <w:i/>
                  <w:iCs/>
                </w:rPr>
                <w:t>ht</w:t>
              </w:r>
            </w:hyperlink>
            <w:hyperlink r:id="rId38" w:history="1">
              <w:r>
                <w:rPr>
                  <w:rFonts w:ascii="Garamond" w:hAnsi="Garamond"/>
                  <w:i/>
                  <w:iCs/>
                </w:rPr>
                <w:t>tps://www.bundesfinanzministerium.de/Content/DE/Standardartikel/Themen/Steuern/Weitere_Informationen/steuern.html</w:t>
              </w:r>
            </w:hyperlink>
          </w:p>
        </w:tc>
      </w:tr>
    </w:tbl>
    <w:p w14:paraId="1347B630" w14:textId="77777777" w:rsidR="00556BEC" w:rsidRDefault="00556BEC" w:rsidP="00AE35F4">
      <w:pPr>
        <w:spacing w:before="120" w:after="120"/>
      </w:pPr>
    </w:p>
    <w:tbl>
      <w:tblPr>
        <w:tblW w:w="9638" w:type="dxa"/>
        <w:tblInd w:w="55" w:type="dxa"/>
        <w:tblLayout w:type="fixed"/>
        <w:tblCellMar>
          <w:left w:w="10" w:type="dxa"/>
          <w:right w:w="10" w:type="dxa"/>
        </w:tblCellMar>
        <w:tblLook w:val="04A0" w:firstRow="1" w:lastRow="0" w:firstColumn="1" w:lastColumn="0" w:noHBand="0" w:noVBand="1"/>
      </w:tblPr>
      <w:tblGrid>
        <w:gridCol w:w="9638"/>
      </w:tblGrid>
      <w:tr w:rsidR="00556BEC" w14:paraId="44D39255" w14:textId="77777777" w:rsidTr="00012A7B">
        <w:tc>
          <w:tcPr>
            <w:tcW w:w="9638"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412508E8" w14:textId="77777777" w:rsidR="00556BEC" w:rsidRDefault="00556BEC" w:rsidP="00AE35F4">
            <w:pPr>
              <w:pStyle w:val="TableContents"/>
              <w:spacing w:before="120" w:after="120"/>
              <w:rPr>
                <w:rFonts w:ascii="Garamond" w:hAnsi="Garamond"/>
                <w:b/>
                <w:bCs/>
              </w:rPr>
            </w:pPr>
            <w:r>
              <w:rPr>
                <w:rFonts w:ascii="Garamond" w:hAnsi="Garamond"/>
                <w:b/>
                <w:bCs/>
              </w:rPr>
              <w:t>M3: Die ergiebigsten Steuern 2020</w:t>
            </w:r>
          </w:p>
        </w:tc>
      </w:tr>
      <w:tr w:rsidR="00556BEC" w14:paraId="16BBD435" w14:textId="77777777" w:rsidTr="00012A7B">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A395EF" w14:textId="05C3AE92" w:rsidR="00556BEC" w:rsidRPr="001C5072" w:rsidRDefault="001C5072" w:rsidP="00AE35F4">
            <w:pPr>
              <w:spacing w:before="120" w:after="120"/>
            </w:pPr>
            <w:r>
              <w:rPr>
                <w:rFonts w:ascii="Garamond" w:hAnsi="Garamond"/>
                <w:noProof/>
              </w:rPr>
              <w:drawing>
                <wp:anchor distT="0" distB="0" distL="114300" distR="114300" simplePos="0" relativeHeight="251689984" behindDoc="0" locked="0" layoutInCell="1" allowOverlap="1" wp14:anchorId="77161177" wp14:editId="688F96A3">
                  <wp:simplePos x="0" y="0"/>
                  <wp:positionH relativeFrom="column">
                    <wp:posOffset>0</wp:posOffset>
                  </wp:positionH>
                  <wp:positionV relativeFrom="paragraph">
                    <wp:posOffset>198120</wp:posOffset>
                  </wp:positionV>
                  <wp:extent cx="5965179" cy="2468148"/>
                  <wp:effectExtent l="0" t="0" r="0" b="8352"/>
                  <wp:wrapSquare wrapText="bothSides"/>
                  <wp:docPr id="19" name="Bild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lum/>
                            <a:alphaModFix/>
                          </a:blip>
                          <a:srcRect/>
                          <a:stretch>
                            <a:fillRect/>
                          </a:stretch>
                        </pic:blipFill>
                        <pic:spPr>
                          <a:xfrm>
                            <a:off x="0" y="0"/>
                            <a:ext cx="5965179" cy="2468148"/>
                          </a:xfrm>
                          <a:prstGeom prst="rect">
                            <a:avLst/>
                          </a:prstGeom>
                        </pic:spPr>
                      </pic:pic>
                    </a:graphicData>
                  </a:graphic>
                </wp:anchor>
              </w:drawing>
            </w:r>
            <w:r w:rsidR="00556BEC">
              <w:rPr>
                <w:rFonts w:ascii="Garamond" w:hAnsi="Garamond"/>
                <w:i/>
                <w:iCs/>
              </w:rPr>
              <w:t>Que</w:t>
            </w:r>
            <w:r>
              <w:rPr>
                <w:rFonts w:ascii="Garamond" w:hAnsi="Garamond"/>
                <w:i/>
                <w:iCs/>
              </w:rPr>
              <w:t xml:space="preserve">lle: Statistische Bundesamt (2021): </w:t>
            </w:r>
            <w:hyperlink r:id="rId40" w:anchor="sprg229240" w:history="1">
              <w:r w:rsidR="00556BEC">
                <w:rPr>
                  <w:rFonts w:ascii="Garamond" w:hAnsi="Garamond"/>
                  <w:i/>
                  <w:iCs/>
                </w:rPr>
                <w:t>https://www.destatis.de/DE/Themen/Staat/Steuern/Steuereinnahmen/_inhalt.html#sprg229240</w:t>
              </w:r>
            </w:hyperlink>
          </w:p>
        </w:tc>
      </w:tr>
    </w:tbl>
    <w:p w14:paraId="272C5996" w14:textId="7438205A" w:rsidR="001C5072" w:rsidRDefault="001C5072" w:rsidP="00AE35F4">
      <w:pPr>
        <w:spacing w:before="120" w:after="120"/>
      </w:pPr>
      <w:r>
        <w:br w:type="page"/>
      </w:r>
    </w:p>
    <w:p w14:paraId="7176738C" w14:textId="10CBF8AC" w:rsidR="00393557" w:rsidRDefault="00427EFE" w:rsidP="00AE35F4">
      <w:pPr>
        <w:pStyle w:val="berschrift3"/>
        <w:spacing w:before="120" w:after="120"/>
      </w:pPr>
      <w:bookmarkStart w:id="20" w:name="_Toc86920004"/>
      <w:r>
        <w:lastRenderedPageBreak/>
        <w:t>Projektaufgaben</w:t>
      </w:r>
      <w:bookmarkEnd w:id="20"/>
    </w:p>
    <w:p w14:paraId="683BB6BF" w14:textId="77777777" w:rsidR="002B4DCD" w:rsidRPr="002B4DCD" w:rsidRDefault="00566805" w:rsidP="00AE35F4">
      <w:pPr>
        <w:pStyle w:val="berschrift4"/>
        <w:spacing w:before="120" w:after="120"/>
      </w:pPr>
      <w:r>
        <w:t xml:space="preserve">E1 - </w:t>
      </w:r>
      <w:r w:rsidR="002B4DCD" w:rsidRPr="002B4DCD">
        <w:t>Wieviel Geld gibt Deine Stadt für Dich aus?</w:t>
      </w:r>
    </w:p>
    <w:p w14:paraId="55DEA503" w14:textId="77777777" w:rsidR="002B4DCD" w:rsidRPr="00730184" w:rsidRDefault="002B4DCD" w:rsidP="004B6F64">
      <w:pPr>
        <w:pStyle w:val="Listenabsatz"/>
        <w:numPr>
          <w:ilvl w:val="0"/>
          <w:numId w:val="14"/>
        </w:numPr>
        <w:spacing w:before="120" w:after="120"/>
        <w:rPr>
          <w:rFonts w:ascii="Garamond" w:hAnsi="Garamond"/>
          <w:b/>
          <w:bCs/>
          <w:color w:val="060606"/>
        </w:rPr>
      </w:pPr>
      <w:r w:rsidRPr="00730184">
        <w:rPr>
          <w:rFonts w:ascii="Garamond" w:hAnsi="Garamond"/>
          <w:b/>
          <w:color w:val="060606"/>
        </w:rPr>
        <w:t xml:space="preserve">Lest Euch </w:t>
      </w:r>
      <w:r w:rsidR="00730184" w:rsidRPr="00730184">
        <w:rPr>
          <w:rFonts w:ascii="Garamond" w:hAnsi="Garamond"/>
          <w:b/>
          <w:color w:val="060606"/>
        </w:rPr>
        <w:t xml:space="preserve">den Text durch und markiert, wo </w:t>
      </w:r>
      <w:r w:rsidRPr="00730184">
        <w:rPr>
          <w:rFonts w:ascii="Garamond" w:hAnsi="Garamond"/>
          <w:b/>
          <w:color w:val="060606"/>
        </w:rPr>
        <w:t xml:space="preserve">der Staat Geld für Ida aufwendet. </w:t>
      </w:r>
      <w:r w:rsidR="00730184" w:rsidRPr="00730184">
        <w:rPr>
          <w:rFonts w:ascii="Garamond" w:hAnsi="Garamond"/>
          <w:b/>
          <w:color w:val="060606"/>
        </w:rPr>
        <w:t>Notiert um welche Ausgaben es jeweils geht.</w:t>
      </w:r>
    </w:p>
    <w:p w14:paraId="596D45F2" w14:textId="77777777" w:rsidR="002B4DCD" w:rsidRDefault="002B4DCD" w:rsidP="00AE35F4">
      <w:pPr>
        <w:spacing w:before="120" w:after="120"/>
        <w:rPr>
          <w:rFonts w:ascii="Garamond" w:hAnsi="Garamond"/>
          <w:b/>
          <w:bCs/>
          <w:color w:val="060606"/>
        </w:rPr>
      </w:pPr>
      <w:r>
        <w:rPr>
          <w:rFonts w:ascii="Garamond" w:hAnsi="Garamond"/>
          <w:color w:val="060606"/>
        </w:rPr>
        <w:t xml:space="preserve">Ida ist inzwischen 9 Jahre alt und lebt in Hamburg und besucht die Grundschule. Jeden Morgen fährt sie mit dem Bus zur Schule. Montagmittag besucht Ida immer die Theater- und Mittwochmittag die Fecht-AG. Beides findet in der kürzlich gebauten, neuen Sporthalle statt. Einmal in der Woche geht sie noch zur Hausaufgabenbetreuung. Heute freut sich Ida besonders, als sie morgens aufwacht. Ihre Eltern haben ihr versprochen, gemeinsam ins Schwimmbad oder </w:t>
      </w:r>
      <w:proofErr w:type="gramStart"/>
      <w:r>
        <w:rPr>
          <w:rFonts w:ascii="Garamond" w:hAnsi="Garamond"/>
          <w:color w:val="060606"/>
        </w:rPr>
        <w:t>sollte</w:t>
      </w:r>
      <w:proofErr w:type="gramEnd"/>
      <w:r>
        <w:rPr>
          <w:rFonts w:ascii="Garamond" w:hAnsi="Garamond"/>
          <w:color w:val="060606"/>
        </w:rPr>
        <w:t xml:space="preserve"> es regnen, ins Kindertheater zu gehen. Damit so trotzdem vorher noch zu ihren AGs gehen </w:t>
      </w:r>
      <w:proofErr w:type="gramStart"/>
      <w:r>
        <w:rPr>
          <w:rFonts w:ascii="Garamond" w:hAnsi="Garamond"/>
          <w:color w:val="060606"/>
        </w:rPr>
        <w:t>kann</w:t>
      </w:r>
      <w:proofErr w:type="gramEnd"/>
      <w:r>
        <w:rPr>
          <w:rFonts w:ascii="Garamond" w:hAnsi="Garamond"/>
          <w:color w:val="060606"/>
        </w:rPr>
        <w:t>, hat ihr Vater sie heute ausnahmsweise mit dem Fahrrad zur Schule gebracht. Dann können sie danach alle gemeinsam direkt zum Schwimmbad oder zum Theater radeln. Alleine fahren darf Ida aber nicht, die Radwege sind sehr holprig und ihre Eltern sorgen sich, dass ihr etwas passieren könnte. Das findet Ida übertrieben: Sie kann schon aufpassen, außerdem gibt es entlang der Strecke doch viele Ampeln und Straßenlichter und es steht ziemlich oft auch ein Verkehrspolizist vor der Schule, der allen Schülerinnen und Schülern beim Überqueren der Straße hilft und die ganzen Eltern ermahnt, die oft viel zu schnell mit ihren Autos unterwegs sind, um die anderen Kinder abzuholen.</w:t>
      </w:r>
    </w:p>
    <w:p w14:paraId="5021374B" w14:textId="77777777" w:rsidR="002B4DCD" w:rsidRPr="00730184" w:rsidRDefault="002B4DCD" w:rsidP="004B6F64">
      <w:pPr>
        <w:pStyle w:val="Listenabsatz"/>
        <w:numPr>
          <w:ilvl w:val="0"/>
          <w:numId w:val="14"/>
        </w:numPr>
        <w:spacing w:before="120" w:after="120"/>
        <w:rPr>
          <w:rFonts w:ascii="Garamond" w:hAnsi="Garamond"/>
          <w:b/>
          <w:color w:val="060606"/>
        </w:rPr>
      </w:pPr>
      <w:r w:rsidRPr="00730184">
        <w:rPr>
          <w:rFonts w:ascii="Garamond" w:hAnsi="Garamond"/>
          <w:b/>
        </w:rPr>
        <w:t xml:space="preserve">In Deutschland werden die Einnahmen und Ausgaben, die für Dich aufgewendet werden, zwischen dem Bund, den jeweiligen Bundesländer und den Kommunen aufgeteilt: Suche </w:t>
      </w:r>
      <w:r w:rsidRPr="00730184">
        <w:rPr>
          <w:rFonts w:ascii="Garamond" w:hAnsi="Garamond"/>
          <w:b/>
          <w:color w:val="060606"/>
        </w:rPr>
        <w:t xml:space="preserve">die im Text genannten Ausgaben im Haushalt Deiner Stadt/deines Bezirks? Wie hoch waren die Ausgaben jeweils? </w:t>
      </w:r>
    </w:p>
    <w:p w14:paraId="2553250B" w14:textId="77777777" w:rsidR="002B4DCD" w:rsidRDefault="002B4DCD" w:rsidP="00AE35F4">
      <w:pPr>
        <w:spacing w:before="120" w:after="120"/>
        <w:rPr>
          <w:rFonts w:ascii="Garamond" w:hAnsi="Garamond"/>
          <w:i/>
          <w:color w:val="060606"/>
        </w:rPr>
      </w:pPr>
      <w:r>
        <w:rPr>
          <w:rFonts w:ascii="Garamond" w:hAnsi="Garamond"/>
          <w:i/>
          <w:color w:val="060606"/>
        </w:rPr>
        <w:t xml:space="preserve">Link: </w:t>
      </w:r>
      <w:r w:rsidRPr="002B309D">
        <w:rPr>
          <w:rFonts w:ascii="Garamond" w:hAnsi="Garamond"/>
          <w:i/>
          <w:color w:val="060606"/>
        </w:rPr>
        <w:t xml:space="preserve">Den Haushalt für Berlin findest du unter: </w:t>
      </w:r>
      <w:hyperlink r:id="rId41" w:history="1">
        <w:r w:rsidRPr="002B309D">
          <w:rPr>
            <w:rStyle w:val="Hyperlink"/>
            <w:rFonts w:ascii="Garamond" w:hAnsi="Garamond" w:hint="eastAsia"/>
            <w:i/>
          </w:rPr>
          <w:t>https://www.berlin.de/sen/finanzen/</w:t>
        </w:r>
      </w:hyperlink>
      <w:r w:rsidRPr="002B309D">
        <w:rPr>
          <w:rFonts w:ascii="Garamond" w:hAnsi="Garamond"/>
          <w:i/>
          <w:color w:val="060606"/>
        </w:rPr>
        <w:t xml:space="preserve"> - im Menu auf Haushalt/Haushaltsplan. Den Haushalt für Deinen Bezirk findest du unter Downl</w:t>
      </w:r>
      <w:r w:rsidR="00730184">
        <w:rPr>
          <w:rFonts w:ascii="Garamond" w:hAnsi="Garamond"/>
          <w:i/>
          <w:color w:val="060606"/>
        </w:rPr>
        <w:t>oads/Haushaltspläne der Bezirke</w:t>
      </w:r>
    </w:p>
    <w:p w14:paraId="01C0E6F3" w14:textId="77777777" w:rsidR="002B4DCD" w:rsidRDefault="002B4DCD" w:rsidP="00AE35F4">
      <w:pPr>
        <w:spacing w:before="120" w:after="120"/>
      </w:pPr>
      <w:r>
        <w:br w:type="page"/>
      </w:r>
    </w:p>
    <w:p w14:paraId="6068A47C" w14:textId="6B72544D" w:rsidR="00BA6363" w:rsidRDefault="00A21B3E" w:rsidP="00AE35F4">
      <w:pPr>
        <w:pStyle w:val="berschrift2"/>
        <w:spacing w:before="120" w:after="120"/>
      </w:pPr>
      <w:bookmarkStart w:id="21" w:name="_Toc86920005"/>
      <w:r>
        <w:lastRenderedPageBreak/>
        <w:t>Block A</w:t>
      </w:r>
      <w:r w:rsidR="001F6B7E">
        <w:tab/>
      </w:r>
      <w:r w:rsidR="00BA6363">
        <w:t>Globale Ungleichheit</w:t>
      </w:r>
      <w:bookmarkEnd w:id="21"/>
    </w:p>
    <w:p w14:paraId="297B0955" w14:textId="77777777" w:rsidR="006A2457" w:rsidRDefault="00645686" w:rsidP="00AE35F4">
      <w:pPr>
        <w:pStyle w:val="berschrift3"/>
        <w:spacing w:before="120" w:after="120"/>
      </w:pPr>
      <w:bookmarkStart w:id="22" w:name="_Toc86920006"/>
      <w:r>
        <w:t>Basiseinheit</w:t>
      </w:r>
      <w:bookmarkEnd w:id="22"/>
    </w:p>
    <w:p w14:paraId="554DAE98" w14:textId="1AC101A7" w:rsidR="0017587E" w:rsidRPr="0017587E" w:rsidRDefault="0017587E" w:rsidP="00AE35F4">
      <w:pPr>
        <w:spacing w:before="120" w:after="120"/>
        <w:rPr>
          <w:rFonts w:cstheme="minorHAnsi"/>
        </w:rPr>
      </w:pPr>
      <w:r w:rsidRPr="0017587E">
        <w:rPr>
          <w:rFonts w:cstheme="minorHAnsi"/>
        </w:rPr>
        <w:t>Die Schülerinnen und Schüler setzen sich mit dem Begriff Ungleichheit auseinander und reflektieren, inwiefern sie Teil gesellschaftlicher Strukturen sind, die (</w:t>
      </w:r>
      <w:proofErr w:type="spellStart"/>
      <w:r w:rsidRPr="0017587E">
        <w:rPr>
          <w:rFonts w:cstheme="minorHAnsi"/>
        </w:rPr>
        <w:t>Un</w:t>
      </w:r>
      <w:proofErr w:type="spellEnd"/>
      <w:r w:rsidRPr="0017587E">
        <w:rPr>
          <w:rFonts w:cstheme="minorHAnsi"/>
        </w:rPr>
        <w:t>)</w:t>
      </w:r>
      <w:proofErr w:type="spellStart"/>
      <w:r w:rsidRPr="0017587E">
        <w:rPr>
          <w:rFonts w:cstheme="minorHAnsi"/>
        </w:rPr>
        <w:t>gleichheit</w:t>
      </w:r>
      <w:proofErr w:type="spellEnd"/>
      <w:r w:rsidRPr="0017587E">
        <w:rPr>
          <w:rFonts w:cstheme="minorHAnsi"/>
        </w:rPr>
        <w:t xml:space="preserve"> (</w:t>
      </w:r>
      <w:proofErr w:type="spellStart"/>
      <w:r w:rsidRPr="0017587E">
        <w:rPr>
          <w:rFonts w:cstheme="minorHAnsi"/>
        </w:rPr>
        <w:t>re</w:t>
      </w:r>
      <w:proofErr w:type="spellEnd"/>
      <w:r w:rsidRPr="0017587E">
        <w:rPr>
          <w:rFonts w:cstheme="minorHAnsi"/>
        </w:rPr>
        <w:t>)produzieren. So wird ihr Vorwissen erfasst, neu Erlerntes verfestigt und sie setzen sich aktiv mit den Vorstellungen Ihrer Mitschüler*innen über Ungleichheit auseinander.</w:t>
      </w:r>
    </w:p>
    <w:p w14:paraId="796919EA" w14:textId="18D90EB3" w:rsidR="0017587E" w:rsidRPr="0017587E" w:rsidRDefault="0017587E" w:rsidP="00AE35F4">
      <w:pPr>
        <w:spacing w:before="120" w:after="120"/>
        <w:rPr>
          <w:rFonts w:cstheme="minorHAnsi"/>
        </w:rPr>
      </w:pPr>
      <w:r w:rsidRPr="0017587E">
        <w:rPr>
          <w:rFonts w:cstheme="minorHAnsi"/>
        </w:rPr>
        <w:t>Material:</w:t>
      </w:r>
    </w:p>
    <w:p w14:paraId="01FC5B4B" w14:textId="3DAB9071" w:rsidR="005D7BAE" w:rsidRDefault="0017587E" w:rsidP="004B6F64">
      <w:pPr>
        <w:pStyle w:val="Listenabsatz"/>
        <w:numPr>
          <w:ilvl w:val="0"/>
          <w:numId w:val="26"/>
        </w:numPr>
        <w:spacing w:before="120" w:after="120"/>
      </w:pPr>
      <w:proofErr w:type="spellStart"/>
      <w:r>
        <w:t>Erklärvideo</w:t>
      </w:r>
      <w:proofErr w:type="spellEnd"/>
      <w:r>
        <w:t xml:space="preserve"> (12min)</w:t>
      </w:r>
    </w:p>
    <w:p w14:paraId="4844828A" w14:textId="1FAD09AB" w:rsidR="000D1ADC" w:rsidRDefault="000D1ADC" w:rsidP="004B6F64">
      <w:pPr>
        <w:pStyle w:val="Listenabsatz"/>
        <w:numPr>
          <w:ilvl w:val="0"/>
          <w:numId w:val="26"/>
        </w:numPr>
        <w:spacing w:before="120" w:after="120"/>
      </w:pPr>
      <w:r>
        <w:t>Gesprächsleitfaden für Lehrerinnen und Lehrer</w:t>
      </w:r>
    </w:p>
    <w:p w14:paraId="7CC341BA" w14:textId="24D51B35" w:rsidR="0017587E" w:rsidRDefault="0017587E" w:rsidP="004B6F64">
      <w:pPr>
        <w:pStyle w:val="Listenabsatz"/>
        <w:numPr>
          <w:ilvl w:val="0"/>
          <w:numId w:val="26"/>
        </w:numPr>
        <w:spacing w:before="120" w:after="120"/>
      </w:pPr>
      <w:r>
        <w:t>Druckvorlage: Fragen zum Film – in zwei Varianten (Ida aus Deutschland, Emanuel aus Nigeria)</w:t>
      </w:r>
    </w:p>
    <w:p w14:paraId="79D1227A" w14:textId="07209F63" w:rsidR="005D7BAE" w:rsidRDefault="005D7BAE" w:rsidP="004B6F64">
      <w:pPr>
        <w:pStyle w:val="Listenabsatz"/>
        <w:numPr>
          <w:ilvl w:val="0"/>
          <w:numId w:val="26"/>
        </w:numPr>
        <w:spacing w:before="120" w:after="120"/>
      </w:pPr>
      <w:r>
        <w:t>Präsentation: Fragen zum Film (4 Folien)</w:t>
      </w:r>
    </w:p>
    <w:p w14:paraId="219EBEC4" w14:textId="01892D3A" w:rsidR="00705E0F" w:rsidRDefault="00705E0F" w:rsidP="00AE35F4">
      <w:pPr>
        <w:pStyle w:val="berschrift4"/>
        <w:spacing w:before="120" w:after="120"/>
      </w:pPr>
      <w:r>
        <w:t>Gesprächsleitfaden für Leh</w:t>
      </w:r>
      <w:r w:rsidR="000D1ADC">
        <w:t>rerinnen und Lehrer</w:t>
      </w:r>
    </w:p>
    <w:p w14:paraId="04305743" w14:textId="5A3E85E8" w:rsidR="00705E0F" w:rsidRPr="00705E0F" w:rsidRDefault="00705E0F" w:rsidP="00AE35F4">
      <w:pPr>
        <w:pStyle w:val="LO-normal"/>
        <w:spacing w:before="120" w:after="120"/>
        <w:rPr>
          <w:rFonts w:asciiTheme="minorHAnsi" w:hAnsiTheme="minorHAnsi" w:cstheme="minorHAnsi"/>
        </w:rPr>
      </w:pPr>
      <w:r>
        <w:rPr>
          <w:rFonts w:asciiTheme="minorHAnsi" w:hAnsiTheme="minorHAnsi" w:cstheme="minorHAnsi"/>
          <w:b/>
        </w:rPr>
        <w:t xml:space="preserve">Frage 1: </w:t>
      </w:r>
      <w:r w:rsidRPr="00705E0F">
        <w:rPr>
          <w:rFonts w:asciiTheme="minorHAnsi" w:hAnsiTheme="minorHAnsi" w:cstheme="minorHAnsi"/>
          <w:b/>
        </w:rPr>
        <w:t>Was ist Ungleichheit? Wie sind Einkommen und Vermögen weltweit verteilt?</w:t>
      </w:r>
    </w:p>
    <w:p w14:paraId="54838D2B" w14:textId="77777777" w:rsidR="00705E0F" w:rsidRPr="00705E0F" w:rsidRDefault="00705E0F" w:rsidP="00AE35F4">
      <w:pPr>
        <w:pStyle w:val="LO-normal"/>
        <w:spacing w:before="120" w:after="120"/>
        <w:rPr>
          <w:rFonts w:asciiTheme="minorHAnsi" w:hAnsiTheme="minorHAnsi" w:cstheme="minorHAnsi"/>
          <w:i/>
        </w:rPr>
      </w:pPr>
      <w:r w:rsidRPr="00705E0F">
        <w:rPr>
          <w:rFonts w:asciiTheme="minorHAnsi" w:hAnsiTheme="minorHAnsi" w:cstheme="minorHAnsi"/>
          <w:i/>
        </w:rPr>
        <w:t>Antworten aus dem Film:</w:t>
      </w:r>
    </w:p>
    <w:p w14:paraId="54DB77D5" w14:textId="2EE30FB0" w:rsidR="00705E0F" w:rsidRPr="00705E0F" w:rsidRDefault="00705E0F" w:rsidP="004B6F64">
      <w:pPr>
        <w:pStyle w:val="LO-normal"/>
        <w:numPr>
          <w:ilvl w:val="0"/>
          <w:numId w:val="27"/>
        </w:numPr>
        <w:spacing w:before="120" w:after="120"/>
        <w:rPr>
          <w:rFonts w:asciiTheme="minorHAnsi" w:hAnsiTheme="minorHAnsi" w:cstheme="minorHAnsi"/>
        </w:rPr>
      </w:pPr>
      <w:r w:rsidRPr="00705E0F">
        <w:rPr>
          <w:rFonts w:asciiTheme="minorHAnsi" w:hAnsiTheme="minorHAnsi" w:cstheme="minorHAnsi"/>
        </w:rPr>
        <w:t>Ungleichheit bedeutet, dass Ressourcen und Möglichkeite</w:t>
      </w:r>
      <w:r>
        <w:rPr>
          <w:rFonts w:asciiTheme="minorHAnsi" w:hAnsiTheme="minorHAnsi" w:cstheme="minorHAnsi"/>
        </w:rPr>
        <w:t>n unterschiedlich verteilt sind;</w:t>
      </w:r>
    </w:p>
    <w:p w14:paraId="0290F7C1" w14:textId="77775CD8" w:rsidR="00705E0F" w:rsidRDefault="00705E0F" w:rsidP="004B6F64">
      <w:pPr>
        <w:pStyle w:val="LO-normal"/>
        <w:numPr>
          <w:ilvl w:val="0"/>
          <w:numId w:val="27"/>
        </w:numPr>
        <w:spacing w:before="120" w:after="120"/>
        <w:rPr>
          <w:rFonts w:asciiTheme="minorHAnsi" w:hAnsiTheme="minorHAnsi" w:cstheme="minorHAnsi"/>
        </w:rPr>
      </w:pPr>
      <w:r w:rsidRPr="00705E0F">
        <w:rPr>
          <w:rFonts w:asciiTheme="minorHAnsi" w:hAnsiTheme="minorHAnsi" w:cstheme="minorHAnsi"/>
        </w:rPr>
        <w:t xml:space="preserve">Das kann bedeuten, dass wirtschaftliche </w:t>
      </w:r>
      <w:r>
        <w:rPr>
          <w:rFonts w:asciiTheme="minorHAnsi" w:hAnsiTheme="minorHAnsi" w:cstheme="minorHAnsi"/>
        </w:rPr>
        <w:t>Ressourcen</w:t>
      </w:r>
      <w:r w:rsidRPr="00705E0F">
        <w:rPr>
          <w:rFonts w:asciiTheme="minorHAnsi" w:hAnsiTheme="minorHAnsi" w:cstheme="minorHAnsi"/>
        </w:rPr>
        <w:t xml:space="preserve"> </w:t>
      </w:r>
      <w:r>
        <w:rPr>
          <w:rFonts w:asciiTheme="minorHAnsi" w:hAnsiTheme="minorHAnsi" w:cstheme="minorHAnsi"/>
        </w:rPr>
        <w:t>ungleich verteilt sind, also z.B.</w:t>
      </w:r>
      <w:r w:rsidRPr="00705E0F">
        <w:rPr>
          <w:rFonts w:asciiTheme="minorHAnsi" w:hAnsiTheme="minorHAnsi" w:cstheme="minorHAnsi"/>
        </w:rPr>
        <w:t xml:space="preserve"> das Einkommen oder das Vermögen von Menschen in Staaten oder zwischen Staaten. </w:t>
      </w:r>
    </w:p>
    <w:p w14:paraId="1694EAA4" w14:textId="77777777" w:rsidR="001F2B33" w:rsidRPr="00705E0F" w:rsidRDefault="001F2B33" w:rsidP="004B6F64">
      <w:pPr>
        <w:pStyle w:val="LO-normal"/>
        <w:numPr>
          <w:ilvl w:val="1"/>
          <w:numId w:val="27"/>
        </w:numPr>
        <w:spacing w:before="120" w:after="120"/>
        <w:rPr>
          <w:rFonts w:asciiTheme="minorHAnsi" w:hAnsiTheme="minorHAnsi" w:cstheme="minorHAnsi"/>
        </w:rPr>
      </w:pPr>
      <w:r w:rsidRPr="00705E0F">
        <w:rPr>
          <w:rFonts w:asciiTheme="minorHAnsi" w:hAnsiTheme="minorHAnsi" w:cstheme="minorHAnsi"/>
        </w:rPr>
        <w:t>Einkommen: In Deutschland erhalten die reichsten 10% der Bürger mehr als ein Drittel des Gesamteinkommens der Bevölkerung.</w:t>
      </w:r>
    </w:p>
    <w:p w14:paraId="751DE2DB" w14:textId="5F7D8F8E" w:rsidR="001F2B33" w:rsidRPr="001F2B33" w:rsidRDefault="001F2B33" w:rsidP="004B6F64">
      <w:pPr>
        <w:pStyle w:val="LO-normal"/>
        <w:numPr>
          <w:ilvl w:val="1"/>
          <w:numId w:val="27"/>
        </w:numPr>
        <w:spacing w:before="120" w:after="120"/>
        <w:rPr>
          <w:rFonts w:asciiTheme="minorHAnsi" w:hAnsiTheme="minorHAnsi" w:cstheme="minorHAnsi"/>
        </w:rPr>
      </w:pPr>
      <w:r w:rsidRPr="00705E0F">
        <w:rPr>
          <w:rFonts w:asciiTheme="minorHAnsi" w:hAnsiTheme="minorHAnsi" w:cstheme="minorHAnsi"/>
        </w:rPr>
        <w:t xml:space="preserve">Vermögen: Hier zeigt sich die Ungleichheit noch deutlicher. </w:t>
      </w:r>
      <w:proofErr w:type="gramStart"/>
      <w:r w:rsidRPr="00705E0F">
        <w:rPr>
          <w:rFonts w:asciiTheme="minorHAnsi" w:hAnsiTheme="minorHAnsi" w:cstheme="minorHAnsi"/>
        </w:rPr>
        <w:t>Den reichsten 1%</w:t>
      </w:r>
      <w:proofErr w:type="gramEnd"/>
      <w:r w:rsidRPr="00705E0F">
        <w:rPr>
          <w:rFonts w:asciiTheme="minorHAnsi" w:hAnsiTheme="minorHAnsi" w:cstheme="minorHAnsi"/>
        </w:rPr>
        <w:t xml:space="preserve"> der Menschheit gehören 45% des globalen Vermögens.</w:t>
      </w:r>
    </w:p>
    <w:p w14:paraId="7B8A5332" w14:textId="39CBDC55" w:rsidR="00705E0F" w:rsidRDefault="00705E0F" w:rsidP="004B6F64">
      <w:pPr>
        <w:pStyle w:val="LO-normal"/>
        <w:numPr>
          <w:ilvl w:val="0"/>
          <w:numId w:val="27"/>
        </w:numPr>
        <w:spacing w:before="120" w:after="120"/>
        <w:rPr>
          <w:rFonts w:asciiTheme="minorHAnsi" w:hAnsiTheme="minorHAnsi" w:cstheme="minorHAnsi"/>
        </w:rPr>
      </w:pPr>
      <w:r w:rsidRPr="00705E0F">
        <w:rPr>
          <w:rFonts w:asciiTheme="minorHAnsi" w:hAnsiTheme="minorHAnsi" w:cstheme="minorHAnsi"/>
        </w:rPr>
        <w:t xml:space="preserve">Ungleichheit kann sich auch auf weitere Aspekte wie Gesundheit oder Bildung beziehen. Manche Menschen haben bessere Bildungschancen als andere und manche Menschen leben </w:t>
      </w:r>
      <w:r>
        <w:rPr>
          <w:rFonts w:asciiTheme="minorHAnsi" w:hAnsiTheme="minorHAnsi" w:cstheme="minorHAnsi"/>
        </w:rPr>
        <w:t>länger.</w:t>
      </w:r>
    </w:p>
    <w:p w14:paraId="22672F2D" w14:textId="72364BDC" w:rsidR="00705E0F" w:rsidRPr="00705E0F" w:rsidRDefault="00705E0F" w:rsidP="00AE35F4">
      <w:pPr>
        <w:pStyle w:val="LO-normal"/>
        <w:spacing w:before="120" w:after="120"/>
        <w:rPr>
          <w:rFonts w:asciiTheme="minorHAnsi" w:hAnsiTheme="minorHAnsi" w:cstheme="minorHAnsi"/>
          <w:i/>
        </w:rPr>
      </w:pPr>
      <w:r w:rsidRPr="00705E0F">
        <w:rPr>
          <w:rFonts w:asciiTheme="minorHAnsi" w:hAnsiTheme="minorHAnsi" w:cstheme="minorHAnsi"/>
          <w:i/>
        </w:rPr>
        <w:t>Weiterführende Fragen:</w:t>
      </w:r>
    </w:p>
    <w:p w14:paraId="653E9582" w14:textId="48F037BB" w:rsidR="00705E0F" w:rsidRDefault="003E6905" w:rsidP="004B6F64">
      <w:pPr>
        <w:pStyle w:val="LO-normal"/>
        <w:numPr>
          <w:ilvl w:val="0"/>
          <w:numId w:val="28"/>
        </w:numPr>
        <w:spacing w:before="120" w:after="120"/>
        <w:rPr>
          <w:rFonts w:asciiTheme="minorHAnsi" w:hAnsiTheme="minorHAnsi" w:cstheme="minorHAnsi"/>
          <w:b/>
        </w:rPr>
      </w:pPr>
      <w:r>
        <w:rPr>
          <w:rFonts w:asciiTheme="minorHAnsi" w:hAnsiTheme="minorHAnsi" w:cstheme="minorHAnsi"/>
          <w:b/>
        </w:rPr>
        <w:t>Wie wird man in Deutschland reich? Wo begegnet euch Reichtum?</w:t>
      </w:r>
    </w:p>
    <w:p w14:paraId="6D1F50E6" w14:textId="44D46EE3" w:rsidR="00705E0F" w:rsidRDefault="00705E0F" w:rsidP="004B6F64">
      <w:pPr>
        <w:pStyle w:val="LO-normal"/>
        <w:numPr>
          <w:ilvl w:val="1"/>
          <w:numId w:val="28"/>
        </w:numPr>
        <w:spacing w:before="120" w:after="120"/>
        <w:rPr>
          <w:rFonts w:asciiTheme="minorHAnsi" w:hAnsiTheme="minorHAnsi" w:cstheme="minorHAnsi"/>
        </w:rPr>
      </w:pPr>
      <w:r w:rsidRPr="00705E0F">
        <w:rPr>
          <w:rFonts w:asciiTheme="minorHAnsi" w:hAnsiTheme="minorHAnsi" w:cstheme="minorHAnsi"/>
        </w:rPr>
        <w:t xml:space="preserve">Denkt an verschiedene Einkommensquellen – also Gehälter, Einnahmen aus vermieteten Wohnungen, </w:t>
      </w:r>
      <w:r>
        <w:rPr>
          <w:rFonts w:asciiTheme="minorHAnsi" w:hAnsiTheme="minorHAnsi" w:cstheme="minorHAnsi"/>
        </w:rPr>
        <w:t>Dividenden aus Aktien</w:t>
      </w:r>
    </w:p>
    <w:p w14:paraId="79AEE001" w14:textId="1047DFCE" w:rsidR="00705E0F" w:rsidRDefault="001A2258" w:rsidP="004B6F64">
      <w:pPr>
        <w:pStyle w:val="LO-normal"/>
        <w:numPr>
          <w:ilvl w:val="1"/>
          <w:numId w:val="28"/>
        </w:numPr>
        <w:spacing w:before="120" w:after="120"/>
        <w:rPr>
          <w:rFonts w:asciiTheme="minorHAnsi" w:hAnsiTheme="minorHAnsi" w:cstheme="minorHAnsi"/>
        </w:rPr>
      </w:pPr>
      <w:r>
        <w:rPr>
          <w:noProof/>
        </w:rPr>
        <w:pict w14:anchorId="27E10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1pt;margin-top:571.05pt;width:250.2pt;height:151.2pt;z-index:251687936;mso-position-horizontal-relative:margin;mso-position-vertical-relative:margin">
            <v:imagedata r:id="rId42" o:title="Elefant mit langem rüssel"/>
            <w10:wrap type="square" anchorx="margin" anchory="margin"/>
          </v:shape>
        </w:pict>
      </w:r>
      <w:r w:rsidR="00705E0F">
        <w:rPr>
          <w:rFonts w:asciiTheme="minorHAnsi" w:hAnsiTheme="minorHAnsi" w:cstheme="minorHAnsi"/>
        </w:rPr>
        <w:t>Denkt an verschieden Vermögensarten – Geld auf dem Konto, Immobilienbesitz, teure Gegenstände</w:t>
      </w:r>
    </w:p>
    <w:p w14:paraId="2EA3B181" w14:textId="159E11DE" w:rsidR="003E6905" w:rsidRDefault="003E6905" w:rsidP="004B6F64">
      <w:pPr>
        <w:pStyle w:val="LO-normal"/>
        <w:numPr>
          <w:ilvl w:val="0"/>
          <w:numId w:val="28"/>
        </w:numPr>
        <w:spacing w:before="120" w:after="120"/>
        <w:rPr>
          <w:rFonts w:asciiTheme="minorHAnsi" w:hAnsiTheme="minorHAnsi" w:cstheme="minorHAnsi"/>
          <w:b/>
        </w:rPr>
      </w:pPr>
      <w:r w:rsidRPr="003E6905">
        <w:rPr>
          <w:rFonts w:asciiTheme="minorHAnsi" w:hAnsiTheme="minorHAnsi" w:cstheme="minorHAnsi"/>
          <w:b/>
        </w:rPr>
        <w:t>Was sagt die Elefantenkurve über die Entwicklung von Ungleichheit?</w:t>
      </w:r>
    </w:p>
    <w:p w14:paraId="313AF842" w14:textId="6784C546" w:rsidR="003E6905" w:rsidRPr="003E6905" w:rsidRDefault="003E6905" w:rsidP="004B6F64">
      <w:pPr>
        <w:pStyle w:val="LO-normal"/>
        <w:numPr>
          <w:ilvl w:val="0"/>
          <w:numId w:val="29"/>
        </w:numPr>
        <w:spacing w:before="120" w:after="120"/>
        <w:rPr>
          <w:rFonts w:asciiTheme="minorHAnsi" w:hAnsiTheme="minorHAnsi" w:cstheme="minorHAnsi"/>
          <w:b/>
        </w:rPr>
      </w:pPr>
      <w:r>
        <w:rPr>
          <w:rFonts w:asciiTheme="minorHAnsi" w:hAnsiTheme="minorHAnsi" w:cstheme="minorHAnsi"/>
        </w:rPr>
        <w:t>Ihr gehört wahrscheinlich zu den 90%, deren Einkommen kaum gewachsen ist</w:t>
      </w:r>
    </w:p>
    <w:p w14:paraId="48A94DB7" w14:textId="4E55E406" w:rsidR="003E6905" w:rsidRPr="003E6905" w:rsidRDefault="003E6905" w:rsidP="004B6F64">
      <w:pPr>
        <w:pStyle w:val="LO-normal"/>
        <w:numPr>
          <w:ilvl w:val="0"/>
          <w:numId w:val="29"/>
        </w:numPr>
        <w:spacing w:before="120" w:after="120"/>
        <w:rPr>
          <w:rFonts w:asciiTheme="minorHAnsi" w:hAnsiTheme="minorHAnsi" w:cstheme="minorHAnsi"/>
          <w:b/>
        </w:rPr>
      </w:pPr>
      <w:r>
        <w:rPr>
          <w:rFonts w:asciiTheme="minorHAnsi" w:hAnsiTheme="minorHAnsi" w:cstheme="minorHAnsi"/>
        </w:rPr>
        <w:t>Viele Millionen Menschen, vor allem aus Osteuropa, Asien, Südamerika haben aufgeholt und können sich jetzt leisten zu reisen, Auto zu fahren, etc.</w:t>
      </w:r>
    </w:p>
    <w:p w14:paraId="2CB7C38D" w14:textId="07A9E3BC" w:rsidR="003E6905" w:rsidRPr="003E6905" w:rsidRDefault="003E6905" w:rsidP="004B6F64">
      <w:pPr>
        <w:pStyle w:val="LO-normal"/>
        <w:numPr>
          <w:ilvl w:val="0"/>
          <w:numId w:val="29"/>
        </w:numPr>
        <w:spacing w:before="120" w:after="120"/>
        <w:rPr>
          <w:rFonts w:asciiTheme="minorHAnsi" w:hAnsiTheme="minorHAnsi" w:cstheme="minorHAnsi"/>
          <w:b/>
        </w:rPr>
      </w:pPr>
      <w:r>
        <w:rPr>
          <w:rFonts w:asciiTheme="minorHAnsi" w:hAnsiTheme="minorHAnsi" w:cstheme="minorHAnsi"/>
        </w:rPr>
        <w:t>Die Milliardäre und Multimillionäre aus Europa, USA und Asien eilen allen davon</w:t>
      </w:r>
    </w:p>
    <w:p w14:paraId="0563B4CC" w14:textId="6BD935C8" w:rsidR="00705E0F" w:rsidRPr="00705E0F" w:rsidRDefault="003E6905" w:rsidP="00AE35F4">
      <w:pPr>
        <w:pStyle w:val="LO-normal"/>
        <w:spacing w:before="120" w:after="120"/>
        <w:rPr>
          <w:rFonts w:asciiTheme="minorHAnsi" w:hAnsiTheme="minorHAnsi" w:cstheme="minorHAnsi"/>
          <w:b/>
        </w:rPr>
      </w:pPr>
      <w:r>
        <w:rPr>
          <w:rFonts w:asciiTheme="minorHAnsi" w:hAnsiTheme="minorHAnsi" w:cstheme="minorHAnsi"/>
          <w:b/>
        </w:rPr>
        <w:lastRenderedPageBreak/>
        <w:t xml:space="preserve">Frage 2: </w:t>
      </w:r>
      <w:r w:rsidR="00705E0F" w:rsidRPr="00705E0F">
        <w:rPr>
          <w:rFonts w:asciiTheme="minorHAnsi" w:hAnsiTheme="minorHAnsi" w:cstheme="minorHAnsi"/>
          <w:b/>
        </w:rPr>
        <w:t>Warum ist Ungleichheit ein Problem? Was hat das mit den Entwicklungschancen von Ida und Emanuel zu tun?</w:t>
      </w:r>
    </w:p>
    <w:p w14:paraId="5D1BA098" w14:textId="23E7F2F0" w:rsidR="00705E0F" w:rsidRPr="001F2B33" w:rsidRDefault="001F2B33" w:rsidP="00AE35F4">
      <w:pPr>
        <w:pStyle w:val="LO-normal"/>
        <w:spacing w:before="120" w:after="120"/>
        <w:rPr>
          <w:rFonts w:asciiTheme="minorHAnsi" w:hAnsiTheme="minorHAnsi" w:cstheme="minorHAnsi"/>
          <w:i/>
        </w:rPr>
      </w:pPr>
      <w:r w:rsidRPr="001F2B33">
        <w:rPr>
          <w:rFonts w:asciiTheme="minorHAnsi" w:hAnsiTheme="minorHAnsi" w:cstheme="minorHAnsi"/>
          <w:i/>
        </w:rPr>
        <w:t>Antworten aus dem Film:</w:t>
      </w:r>
    </w:p>
    <w:p w14:paraId="07ECC0B0" w14:textId="237024BD" w:rsidR="00705E0F" w:rsidRDefault="001F2B33" w:rsidP="00AE35F4">
      <w:pPr>
        <w:pStyle w:val="LO-normal"/>
        <w:spacing w:before="120" w:after="120"/>
        <w:rPr>
          <w:rFonts w:asciiTheme="minorHAnsi" w:hAnsiTheme="minorHAnsi" w:cstheme="minorHAnsi"/>
        </w:rPr>
      </w:pPr>
      <w:r>
        <w:rPr>
          <w:rFonts w:asciiTheme="minorHAnsi" w:hAnsiTheme="minorHAnsi" w:cstheme="minorHAnsi"/>
        </w:rPr>
        <w:t>Nicht unsere Leistung, sondern wo wir herkommen entscheidet darüber welche Chancen wir im Leben haben.</w:t>
      </w:r>
    </w:p>
    <w:p w14:paraId="145FB675" w14:textId="240B979E" w:rsidR="001F2B33" w:rsidRPr="00A008DF" w:rsidRDefault="001F2B33" w:rsidP="00AE35F4">
      <w:pPr>
        <w:pStyle w:val="LO-normal"/>
        <w:spacing w:before="120" w:after="120"/>
        <w:rPr>
          <w:rFonts w:asciiTheme="minorHAnsi" w:hAnsiTheme="minorHAnsi" w:cstheme="minorHAnsi"/>
        </w:rPr>
      </w:pPr>
      <w:r>
        <w:rPr>
          <w:rFonts w:asciiTheme="minorHAnsi" w:hAnsiTheme="minorHAnsi" w:cstheme="minorHAnsi"/>
          <w:b/>
        </w:rPr>
        <w:t>Ida:</w:t>
      </w:r>
      <w:r w:rsidR="00A008DF">
        <w:rPr>
          <w:rFonts w:asciiTheme="minorHAnsi" w:hAnsiTheme="minorHAnsi" w:cstheme="minorHAnsi"/>
          <w:b/>
        </w:rPr>
        <w:t xml:space="preserve"> </w:t>
      </w:r>
      <w:r w:rsidR="00A008DF">
        <w:rPr>
          <w:rFonts w:asciiTheme="minorHAnsi" w:hAnsiTheme="minorHAnsi" w:cstheme="minorHAnsi"/>
        </w:rPr>
        <w:t xml:space="preserve">Aus Deutschland, Einkommen fast </w:t>
      </w:r>
      <w:proofErr w:type="gramStart"/>
      <w:r w:rsidR="00A008DF">
        <w:rPr>
          <w:rFonts w:asciiTheme="minorHAnsi" w:hAnsiTheme="minorHAnsi" w:cstheme="minorHAnsi"/>
        </w:rPr>
        <w:t>100 mal</w:t>
      </w:r>
      <w:proofErr w:type="gramEnd"/>
      <w:r w:rsidR="00A008DF">
        <w:rPr>
          <w:rFonts w:asciiTheme="minorHAnsi" w:hAnsiTheme="minorHAnsi" w:cstheme="minorHAnsi"/>
        </w:rPr>
        <w:t xml:space="preserve"> größer, Wahrscheinlichkeit an die Uni zu gehen 55%</w:t>
      </w:r>
      <w:r w:rsidR="0008230E">
        <w:rPr>
          <w:rFonts w:asciiTheme="minorHAnsi" w:hAnsiTheme="minorHAnsi" w:cstheme="minorHAnsi"/>
        </w:rPr>
        <w:t>, 17 Jahre Bildung, Lebenserwartung</w:t>
      </w:r>
      <w:r w:rsidR="00D47593">
        <w:rPr>
          <w:rFonts w:asciiTheme="minorHAnsi" w:hAnsiTheme="minorHAnsi" w:cstheme="minorHAnsi"/>
        </w:rPr>
        <w:t>, Lebenserwartung: 81 Jahre.</w:t>
      </w:r>
    </w:p>
    <w:p w14:paraId="5BD33282" w14:textId="7AF12D40" w:rsidR="001F2B33" w:rsidRPr="00A008DF" w:rsidRDefault="001F2B33" w:rsidP="00AE35F4">
      <w:pPr>
        <w:pStyle w:val="LO-normal"/>
        <w:spacing w:before="120" w:after="120"/>
        <w:rPr>
          <w:rFonts w:asciiTheme="minorHAnsi" w:hAnsiTheme="minorHAnsi" w:cstheme="minorHAnsi"/>
        </w:rPr>
      </w:pPr>
      <w:r>
        <w:rPr>
          <w:rFonts w:asciiTheme="minorHAnsi" w:hAnsiTheme="minorHAnsi" w:cstheme="minorHAnsi"/>
          <w:b/>
        </w:rPr>
        <w:t>Emanuel:</w:t>
      </w:r>
      <w:r w:rsidR="00A008DF">
        <w:rPr>
          <w:rFonts w:asciiTheme="minorHAnsi" w:hAnsiTheme="minorHAnsi" w:cstheme="minorHAnsi"/>
          <w:b/>
        </w:rPr>
        <w:t xml:space="preserve"> </w:t>
      </w:r>
      <w:r w:rsidR="00A008DF">
        <w:rPr>
          <w:rFonts w:asciiTheme="minorHAnsi" w:hAnsiTheme="minorHAnsi" w:cstheme="minorHAnsi"/>
        </w:rPr>
        <w:t xml:space="preserve">Aus Nigeria, Einkommen fast </w:t>
      </w:r>
      <w:proofErr w:type="gramStart"/>
      <w:r w:rsidR="00A008DF">
        <w:rPr>
          <w:rFonts w:asciiTheme="minorHAnsi" w:hAnsiTheme="minorHAnsi" w:cstheme="minorHAnsi"/>
        </w:rPr>
        <w:t>100 mal</w:t>
      </w:r>
      <w:proofErr w:type="gramEnd"/>
      <w:r w:rsidR="00A008DF">
        <w:rPr>
          <w:rFonts w:asciiTheme="minorHAnsi" w:hAnsiTheme="minorHAnsi" w:cstheme="minorHAnsi"/>
        </w:rPr>
        <w:t xml:space="preserve"> geringer, Wahrscheinlichkeit an die Uni zu gehen 3%</w:t>
      </w:r>
      <w:r w:rsidR="0008230E">
        <w:rPr>
          <w:rFonts w:asciiTheme="minorHAnsi" w:hAnsiTheme="minorHAnsi" w:cstheme="minorHAnsi"/>
        </w:rPr>
        <w:t>, 10 Jahre Bildung</w:t>
      </w:r>
      <w:r w:rsidR="00D47593">
        <w:rPr>
          <w:rFonts w:asciiTheme="minorHAnsi" w:hAnsiTheme="minorHAnsi" w:cstheme="minorHAnsi"/>
        </w:rPr>
        <w:t>, Lebenswerwartung:55 Jahre.</w:t>
      </w:r>
    </w:p>
    <w:p w14:paraId="203E3E1B" w14:textId="38934E80" w:rsidR="001F2B33" w:rsidRPr="001F2B33" w:rsidRDefault="001F2B33" w:rsidP="00AE35F4">
      <w:pPr>
        <w:pStyle w:val="LO-normal"/>
        <w:spacing w:before="120" w:after="120"/>
        <w:rPr>
          <w:rFonts w:asciiTheme="minorHAnsi" w:hAnsiTheme="minorHAnsi" w:cstheme="minorHAnsi"/>
          <w:i/>
        </w:rPr>
      </w:pPr>
      <w:r w:rsidRPr="001F2B33">
        <w:rPr>
          <w:rFonts w:asciiTheme="minorHAnsi" w:hAnsiTheme="minorHAnsi" w:cstheme="minorHAnsi"/>
          <w:i/>
        </w:rPr>
        <w:t>Weiterführende Fragen:</w:t>
      </w:r>
    </w:p>
    <w:p w14:paraId="0B951614" w14:textId="77777777" w:rsidR="001F2B33" w:rsidRDefault="00705E0F" w:rsidP="004B6F64">
      <w:pPr>
        <w:pStyle w:val="LO-normal"/>
        <w:numPr>
          <w:ilvl w:val="0"/>
          <w:numId w:val="30"/>
        </w:numPr>
        <w:spacing w:before="120" w:after="120"/>
        <w:rPr>
          <w:rFonts w:asciiTheme="minorHAnsi" w:hAnsiTheme="minorHAnsi" w:cstheme="minorHAnsi"/>
        </w:rPr>
      </w:pPr>
      <w:r w:rsidRPr="00705E0F">
        <w:rPr>
          <w:rFonts w:asciiTheme="minorHAnsi" w:hAnsiTheme="minorHAnsi" w:cstheme="minorHAnsi"/>
        </w:rPr>
        <w:t xml:space="preserve">Wer fleißiger </w:t>
      </w:r>
      <w:r w:rsidR="001F2B33">
        <w:rPr>
          <w:rFonts w:asciiTheme="minorHAnsi" w:hAnsiTheme="minorHAnsi" w:cstheme="minorHAnsi"/>
        </w:rPr>
        <w:t>und ehrgeiziger ist als andere,</w:t>
      </w:r>
      <w:r w:rsidRPr="00705E0F">
        <w:rPr>
          <w:rFonts w:asciiTheme="minorHAnsi" w:hAnsiTheme="minorHAnsi" w:cstheme="minorHAnsi"/>
        </w:rPr>
        <w:t xml:space="preserve"> lernt möglicherweise besser Englisch und Französisch zu sprechen und bekommt eine bessere Abiturnote. Dadurch bekommt die Person möglicherweise die Chance das zu studieren was sie möchte und einen spannenden Job überall auf der Welt zu finden. </w:t>
      </w:r>
      <w:r w:rsidR="001F2B33" w:rsidRPr="001F2B33">
        <w:rPr>
          <w:rFonts w:asciiTheme="minorHAnsi" w:hAnsiTheme="minorHAnsi" w:cstheme="minorHAnsi"/>
          <w:b/>
        </w:rPr>
        <w:t>Gilt das für Ida? Gilt das für Emanuel?</w:t>
      </w:r>
    </w:p>
    <w:p w14:paraId="07214406" w14:textId="62BCEA90" w:rsidR="00705E0F" w:rsidRPr="001F2B33" w:rsidRDefault="00705E0F" w:rsidP="004B6F64">
      <w:pPr>
        <w:pStyle w:val="LO-normal"/>
        <w:numPr>
          <w:ilvl w:val="0"/>
          <w:numId w:val="30"/>
        </w:numPr>
        <w:spacing w:before="120" w:after="120"/>
        <w:rPr>
          <w:rFonts w:asciiTheme="minorHAnsi" w:hAnsiTheme="minorHAnsi" w:cstheme="minorHAnsi"/>
          <w:b/>
        </w:rPr>
      </w:pPr>
      <w:r w:rsidRPr="001F2B33">
        <w:rPr>
          <w:rFonts w:asciiTheme="minorHAnsi" w:hAnsiTheme="minorHAnsi" w:cstheme="minorHAnsi"/>
        </w:rPr>
        <w:t>Wenn die Startchancen also nicht dieselben sind, ist Leistung nicht immer ein guter Grund für Ungleichh</w:t>
      </w:r>
      <w:r w:rsidR="002D4ECD">
        <w:rPr>
          <w:rFonts w:asciiTheme="minorHAnsi" w:hAnsiTheme="minorHAnsi" w:cstheme="minorHAnsi"/>
        </w:rPr>
        <w:t xml:space="preserve">eit. Und man könnte sagen, </w:t>
      </w:r>
      <w:r w:rsidRPr="001F2B33">
        <w:rPr>
          <w:rFonts w:asciiTheme="minorHAnsi" w:hAnsiTheme="minorHAnsi" w:cstheme="minorHAnsi"/>
        </w:rPr>
        <w:t xml:space="preserve">dass der Wohlstand nicht fair verteilt wird. </w:t>
      </w:r>
      <w:r w:rsidRPr="001F2B33">
        <w:rPr>
          <w:rFonts w:asciiTheme="minorHAnsi" w:hAnsiTheme="minorHAnsi" w:cstheme="minorHAnsi"/>
          <w:b/>
        </w:rPr>
        <w:t>Seht ihr das ähnlich oder habt ihr andere Gedanken?</w:t>
      </w:r>
    </w:p>
    <w:p w14:paraId="6F78CB6E" w14:textId="77777777" w:rsidR="001F2B33" w:rsidRDefault="001F2B33" w:rsidP="00AE35F4">
      <w:pPr>
        <w:pStyle w:val="LO-normal"/>
        <w:spacing w:before="120" w:after="120"/>
        <w:rPr>
          <w:rFonts w:asciiTheme="minorHAnsi" w:eastAsia="Arial Unicode MS" w:hAnsiTheme="minorHAnsi" w:cstheme="minorHAnsi"/>
          <w:b/>
        </w:rPr>
      </w:pPr>
      <w:r>
        <w:rPr>
          <w:rFonts w:asciiTheme="minorHAnsi" w:eastAsia="Arial Unicode MS" w:hAnsiTheme="minorHAnsi" w:cstheme="minorHAnsi"/>
          <w:b/>
        </w:rPr>
        <w:t xml:space="preserve">Frage 3: </w:t>
      </w:r>
      <w:r w:rsidRPr="001F2B33">
        <w:rPr>
          <w:rFonts w:asciiTheme="minorHAnsi" w:eastAsia="Arial Unicode MS" w:hAnsiTheme="minorHAnsi" w:cstheme="minorHAnsi"/>
          <w:b/>
        </w:rPr>
        <w:t>Wie kann man Ungleichheit reduzieren? Was ist ein Sozialstaat? Welche Rollen spielen Steuern?</w:t>
      </w:r>
    </w:p>
    <w:p w14:paraId="7DBF6F32" w14:textId="5EE36510" w:rsidR="001F2B33" w:rsidRPr="001F2B33" w:rsidRDefault="001F2B33" w:rsidP="00AE35F4">
      <w:pPr>
        <w:pStyle w:val="LO-normal"/>
        <w:spacing w:before="120" w:after="120"/>
        <w:rPr>
          <w:rFonts w:asciiTheme="minorHAnsi" w:eastAsia="Arial Unicode MS" w:hAnsiTheme="minorHAnsi" w:cstheme="minorHAnsi"/>
          <w:i/>
        </w:rPr>
      </w:pPr>
      <w:r w:rsidRPr="001F2B33">
        <w:rPr>
          <w:rFonts w:asciiTheme="minorHAnsi" w:eastAsia="Arial Unicode MS" w:hAnsiTheme="minorHAnsi" w:cstheme="minorHAnsi"/>
          <w:i/>
        </w:rPr>
        <w:t>Antworten aus dem Film</w:t>
      </w:r>
      <w:r>
        <w:rPr>
          <w:rFonts w:asciiTheme="minorHAnsi" w:eastAsia="Arial Unicode MS" w:hAnsiTheme="minorHAnsi" w:cstheme="minorHAnsi"/>
          <w:i/>
        </w:rPr>
        <w:t>:</w:t>
      </w:r>
    </w:p>
    <w:p w14:paraId="6374C545" w14:textId="3D7DF216" w:rsidR="00705E0F" w:rsidRPr="00705E0F" w:rsidRDefault="00705E0F" w:rsidP="004B6F64">
      <w:pPr>
        <w:pStyle w:val="LO-normal"/>
        <w:numPr>
          <w:ilvl w:val="0"/>
          <w:numId w:val="31"/>
        </w:numPr>
        <w:spacing w:before="120" w:after="120"/>
        <w:rPr>
          <w:rFonts w:asciiTheme="minorHAnsi" w:hAnsiTheme="minorHAnsi" w:cstheme="minorHAnsi"/>
        </w:rPr>
      </w:pPr>
      <w:r w:rsidRPr="00705E0F">
        <w:rPr>
          <w:rFonts w:asciiTheme="minorHAnsi" w:hAnsiTheme="minorHAnsi" w:cstheme="minorHAnsi"/>
        </w:rPr>
        <w:t>Ein Sozialstaat ist ein Staat, der sich aktiv um die Reduzierung von Ungleichheit bemüht</w:t>
      </w:r>
      <w:r w:rsidR="000D1ADC" w:rsidRPr="000D1ADC">
        <w:rPr>
          <w:rFonts w:asciiTheme="minorHAnsi" w:hAnsiTheme="minorHAnsi" w:cstheme="minorHAnsi"/>
        </w:rPr>
        <w:t xml:space="preserve"> </w:t>
      </w:r>
      <w:r w:rsidR="000D1ADC">
        <w:rPr>
          <w:rFonts w:asciiTheme="minorHAnsi" w:hAnsiTheme="minorHAnsi" w:cstheme="minorHAnsi"/>
        </w:rPr>
        <w:t xml:space="preserve">indem </w:t>
      </w:r>
      <w:r w:rsidR="000D1ADC" w:rsidRPr="00705E0F">
        <w:rPr>
          <w:rFonts w:asciiTheme="minorHAnsi" w:hAnsiTheme="minorHAnsi" w:cstheme="minorHAnsi"/>
        </w:rPr>
        <w:t>öffentliche Ein</w:t>
      </w:r>
      <w:r w:rsidR="000D1ADC">
        <w:rPr>
          <w:rFonts w:asciiTheme="minorHAnsi" w:hAnsiTheme="minorHAnsi" w:cstheme="minorHAnsi"/>
        </w:rPr>
        <w:t xml:space="preserve">richtungen bestimmte Leistungen </w:t>
      </w:r>
      <w:r w:rsidR="000D1ADC" w:rsidRPr="00705E0F">
        <w:rPr>
          <w:rFonts w:asciiTheme="minorHAnsi" w:hAnsiTheme="minorHAnsi" w:cstheme="minorHAnsi"/>
        </w:rPr>
        <w:t>anbieten</w:t>
      </w:r>
      <w:r w:rsidR="000D1ADC">
        <w:rPr>
          <w:rFonts w:asciiTheme="minorHAnsi" w:hAnsiTheme="minorHAnsi" w:cstheme="minorHAnsi"/>
        </w:rPr>
        <w:t>,</w:t>
      </w:r>
      <w:r w:rsidR="000D1ADC" w:rsidRPr="00705E0F">
        <w:rPr>
          <w:rFonts w:asciiTheme="minorHAnsi" w:hAnsiTheme="minorHAnsi" w:cstheme="minorHAnsi"/>
        </w:rPr>
        <w:t xml:space="preserve"> die sich insbesondere an diejenigen richten, die schlechtere Startchancen hatten.</w:t>
      </w:r>
      <w:r w:rsidR="000D1ADC">
        <w:rPr>
          <w:rFonts w:asciiTheme="minorHAnsi" w:hAnsiTheme="minorHAnsi" w:cstheme="minorHAnsi"/>
        </w:rPr>
        <w:t xml:space="preserve"> </w:t>
      </w:r>
      <w:r>
        <w:rPr>
          <w:rFonts w:asciiTheme="minorHAnsi" w:hAnsiTheme="minorHAnsi" w:cstheme="minorHAnsi"/>
        </w:rPr>
        <w:t>Z.B.</w:t>
      </w:r>
      <w:r w:rsidRPr="00705E0F">
        <w:rPr>
          <w:rFonts w:asciiTheme="minorHAnsi" w:hAnsiTheme="minorHAnsi" w:cstheme="minorHAnsi"/>
        </w:rPr>
        <w:t xml:space="preserve"> kann sich ein Sozialstaat das Ziel setzen, dass arbeitslose Menschen keine schlechtere Krankenhausbehandlung bekommen sollen als normal verdienende Menschen. Oder, dass Schulen finanziert werden die frei von Gebühren sind, die sich also jeder leisten kann.</w:t>
      </w:r>
    </w:p>
    <w:p w14:paraId="11C0E68C" w14:textId="357D57FF" w:rsidR="00705E0F" w:rsidRPr="00705E0F" w:rsidRDefault="00705E0F" w:rsidP="004B6F64">
      <w:pPr>
        <w:pStyle w:val="LO-normal"/>
        <w:numPr>
          <w:ilvl w:val="0"/>
          <w:numId w:val="31"/>
        </w:numPr>
        <w:spacing w:before="120" w:after="120"/>
        <w:rPr>
          <w:rFonts w:asciiTheme="minorHAnsi" w:hAnsiTheme="minorHAnsi" w:cstheme="minorHAnsi"/>
        </w:rPr>
      </w:pPr>
      <w:r w:rsidRPr="00705E0F">
        <w:rPr>
          <w:rFonts w:asciiTheme="minorHAnsi" w:hAnsiTheme="minorHAnsi" w:cstheme="minorHAnsi"/>
        </w:rPr>
        <w:t>Das alles wird finanziert durch Steuern. Die Möglichkeiten eines Staates bzw. eines Sozialstaates Leistungen für die Bürgerinnen und Bürger zu erbr</w:t>
      </w:r>
      <w:r w:rsidR="000D1ADC">
        <w:rPr>
          <w:rFonts w:asciiTheme="minorHAnsi" w:hAnsiTheme="minorHAnsi" w:cstheme="minorHAnsi"/>
        </w:rPr>
        <w:t xml:space="preserve">ingen, die dazu beitragen, dass </w:t>
      </w:r>
      <w:r w:rsidRPr="00705E0F">
        <w:rPr>
          <w:rFonts w:asciiTheme="minorHAnsi" w:hAnsiTheme="minorHAnsi" w:cstheme="minorHAnsi"/>
        </w:rPr>
        <w:t>Ungleichheit verringert wird, hängt davon ab, wie viel Steuergelder der Staat zur Verfügung hat.</w:t>
      </w:r>
    </w:p>
    <w:p w14:paraId="2E4E3CB2" w14:textId="77777777" w:rsidR="000D1ADC" w:rsidRDefault="000D1ADC" w:rsidP="00AE35F4">
      <w:pPr>
        <w:spacing w:before="120" w:after="120"/>
      </w:pPr>
    </w:p>
    <w:p w14:paraId="71F743D5" w14:textId="43685655" w:rsidR="000D1ADC" w:rsidRDefault="000D1ADC" w:rsidP="00AE35F4">
      <w:pPr>
        <w:spacing w:before="120" w:after="120"/>
        <w:rPr>
          <w:b/>
        </w:rPr>
      </w:pPr>
      <w:r w:rsidRPr="000D1ADC">
        <w:rPr>
          <w:b/>
        </w:rPr>
        <w:t>Frage 4: Warum sind die Steuern in Entwicklungsländern vergleichsweise niedrig? Warum ist das ein Problem?</w:t>
      </w:r>
    </w:p>
    <w:p w14:paraId="1527885F" w14:textId="75CBB4BE" w:rsidR="001C5072" w:rsidRPr="00D97834" w:rsidRDefault="001C5072" w:rsidP="00AE35F4">
      <w:pPr>
        <w:spacing w:before="120" w:after="120"/>
        <w:rPr>
          <w:rFonts w:asciiTheme="minorHAnsi" w:eastAsia="Arial" w:hAnsiTheme="minorHAnsi" w:cstheme="minorHAnsi"/>
          <w:sz w:val="22"/>
          <w:szCs w:val="22"/>
          <w:lang w:val="de" w:eastAsia="zh-CN" w:bidi="hi-IN"/>
        </w:rPr>
      </w:pPr>
      <w:r w:rsidRPr="00D97834">
        <w:rPr>
          <w:rFonts w:asciiTheme="minorHAnsi" w:eastAsia="Arial" w:hAnsiTheme="minorHAnsi" w:cstheme="minorHAnsi"/>
          <w:sz w:val="22"/>
          <w:szCs w:val="22"/>
          <w:lang w:val="de" w:eastAsia="zh-CN" w:bidi="hi-IN"/>
        </w:rPr>
        <w:t xml:space="preserve">Steuern dienen vor allem zwei Zwecken: der Staatsfinanzierung sowie der Reduktion von ökonomischer Ungleichheit. Durch Staatsausgaben, die in einem Sozialstaat überdurchschnittlich den ärmeren Haushalten </w:t>
      </w:r>
      <w:proofErr w:type="spellStart"/>
      <w:r w:rsidRPr="00D97834">
        <w:rPr>
          <w:rFonts w:asciiTheme="minorHAnsi" w:eastAsia="Arial" w:hAnsiTheme="minorHAnsi" w:cstheme="minorHAnsi"/>
          <w:sz w:val="22"/>
          <w:szCs w:val="22"/>
          <w:lang w:val="de" w:eastAsia="zh-CN" w:bidi="hi-IN"/>
        </w:rPr>
        <w:t>zugute kommen</w:t>
      </w:r>
      <w:proofErr w:type="spellEnd"/>
      <w:r w:rsidRPr="00D97834">
        <w:rPr>
          <w:rFonts w:asciiTheme="minorHAnsi" w:eastAsia="Arial" w:hAnsiTheme="minorHAnsi" w:cstheme="minorHAnsi"/>
          <w:sz w:val="22"/>
          <w:szCs w:val="22"/>
          <w:lang w:val="de" w:eastAsia="zh-CN" w:bidi="hi-IN"/>
        </w:rPr>
        <w:t>, wird Gleichheit wiederum indirekt gefördert. Während Länder des Globalen Nordens durchschnittlich 23 % des BIPs an Steuern einnehmen, kommen Schwellenländer und einkommensschwache Staaten lediglich auf 18 % (Generalsekretär der Vereinten Nationen, 2019). Hinzu kommen in vielen wohlhabenden Staaten hohe Sozialversicherungszahlungen, die zumindest teilweise eine Umverteilungswirkung haben. In Deutschland machten die Sozialbeiträge 2018 beispielsweise über 44 % der Gesamteinnahmen des Staats aus.</w:t>
      </w:r>
    </w:p>
    <w:p w14:paraId="6518C73B" w14:textId="77777777" w:rsidR="00B252D1" w:rsidRDefault="00B252D1" w:rsidP="00AE35F4">
      <w:pPr>
        <w:spacing w:before="120" w:after="120"/>
      </w:pPr>
    </w:p>
    <w:p w14:paraId="6BC455A6" w14:textId="77777777" w:rsidR="00D47593" w:rsidRPr="001C5072" w:rsidRDefault="00D47593" w:rsidP="00AE35F4">
      <w:pPr>
        <w:spacing w:before="120" w:after="120"/>
      </w:pPr>
    </w:p>
    <w:p w14:paraId="1690064C" w14:textId="20DC8E1C" w:rsidR="000D1ADC" w:rsidRDefault="000D1ADC" w:rsidP="00AE35F4">
      <w:pPr>
        <w:spacing w:before="120" w:after="120"/>
        <w:rPr>
          <w:b/>
        </w:rPr>
      </w:pPr>
      <w:r w:rsidRPr="000D1ADC">
        <w:rPr>
          <w:b/>
        </w:rPr>
        <w:lastRenderedPageBreak/>
        <w:t xml:space="preserve">Frage 5: Was erfahrt Ihr über die 17 Nachhaltigkeitsziele? Welches dieser Ziele ist Dir persönlich wichtig und warum? </w:t>
      </w:r>
    </w:p>
    <w:p w14:paraId="7F5714BA" w14:textId="1FC703C0" w:rsidR="00AE35F4" w:rsidRDefault="00AE35F4" w:rsidP="00AE35F4">
      <w:pPr>
        <w:shd w:val="clear" w:color="auto" w:fill="FFFFFF"/>
        <w:spacing w:before="120" w:after="120"/>
        <w:rPr>
          <w:rFonts w:ascii="Arial" w:hAnsi="Arial" w:cs="Arial"/>
          <w:color w:val="202122"/>
          <w:sz w:val="21"/>
          <w:szCs w:val="21"/>
        </w:rPr>
      </w:pPr>
      <w:r>
        <w:rPr>
          <w:i/>
        </w:rPr>
        <w:t>Hintergrund (die 17 Nachhaltigkeitsziele):</w:t>
      </w:r>
    </w:p>
    <w:p w14:paraId="0CC46603" w14:textId="4B1E308D" w:rsidR="00B252D1" w:rsidRPr="00AE35F4" w:rsidRDefault="001A2258" w:rsidP="004B6F64">
      <w:pPr>
        <w:pStyle w:val="Listenabsatz"/>
        <w:numPr>
          <w:ilvl w:val="0"/>
          <w:numId w:val="34"/>
        </w:numPr>
        <w:shd w:val="clear" w:color="auto" w:fill="FFFFFF"/>
        <w:spacing w:before="120" w:after="120"/>
        <w:rPr>
          <w:rFonts w:ascii="Arial" w:hAnsi="Arial" w:cs="Arial"/>
          <w:color w:val="202122"/>
          <w:sz w:val="21"/>
          <w:szCs w:val="21"/>
        </w:rPr>
      </w:pPr>
      <w:hyperlink r:id="rId43" w:tooltip="Armut" w:history="1">
        <w:r w:rsidR="00B252D1" w:rsidRPr="00AE35F4">
          <w:rPr>
            <w:rFonts w:ascii="Arial" w:hAnsi="Arial" w:cs="Arial"/>
            <w:color w:val="0645AD"/>
            <w:sz w:val="21"/>
            <w:szCs w:val="21"/>
          </w:rPr>
          <w:t>Armut</w:t>
        </w:r>
      </w:hyperlink>
      <w:r w:rsidR="00B252D1" w:rsidRPr="00AE35F4">
        <w:rPr>
          <w:rFonts w:ascii="Arial" w:hAnsi="Arial" w:cs="Arial"/>
          <w:color w:val="202122"/>
          <w:sz w:val="21"/>
          <w:szCs w:val="21"/>
        </w:rPr>
        <w:t> beenden – Armut in all ihren Formen und überall beenden</w:t>
      </w:r>
      <w:hyperlink r:id="rId44" w:anchor="cite_note-26" w:history="1">
        <w:r w:rsidR="00B252D1" w:rsidRPr="00AE35F4">
          <w:rPr>
            <w:rFonts w:ascii="Arial" w:hAnsi="Arial" w:cs="Arial"/>
            <w:color w:val="0645AD"/>
            <w:sz w:val="21"/>
            <w:szCs w:val="21"/>
            <w:vertAlign w:val="superscript"/>
          </w:rPr>
          <w:t>[26]</w:t>
        </w:r>
      </w:hyperlink>
    </w:p>
    <w:p w14:paraId="658A4247" w14:textId="77777777" w:rsidR="00B252D1" w:rsidRPr="00B252D1" w:rsidRDefault="00B252D1" w:rsidP="004B6F64">
      <w:pPr>
        <w:numPr>
          <w:ilvl w:val="0"/>
          <w:numId w:val="34"/>
        </w:numPr>
        <w:shd w:val="clear" w:color="auto" w:fill="FFFFFF"/>
        <w:spacing w:before="120" w:after="120"/>
        <w:ind w:left="768"/>
        <w:rPr>
          <w:rFonts w:ascii="Arial" w:hAnsi="Arial" w:cs="Arial"/>
          <w:color w:val="202122"/>
          <w:sz w:val="21"/>
          <w:szCs w:val="21"/>
        </w:rPr>
      </w:pPr>
      <w:r w:rsidRPr="00B252D1">
        <w:rPr>
          <w:rFonts w:ascii="Arial" w:hAnsi="Arial" w:cs="Arial"/>
          <w:color w:val="202122"/>
          <w:sz w:val="21"/>
          <w:szCs w:val="21"/>
        </w:rPr>
        <w:t>Ernährung sichern – den Hunger beenden, Ernährungssicherheit und eine bessere Ernährung erreichen und eine nachhaltige Landwirtschaft fördern</w:t>
      </w:r>
      <w:hyperlink r:id="rId45" w:anchor="cite_note-27" w:history="1">
        <w:r w:rsidRPr="00B252D1">
          <w:rPr>
            <w:rFonts w:ascii="Arial" w:hAnsi="Arial" w:cs="Arial"/>
            <w:color w:val="0645AD"/>
            <w:sz w:val="21"/>
            <w:szCs w:val="21"/>
            <w:vertAlign w:val="superscript"/>
          </w:rPr>
          <w:t>[27]</w:t>
        </w:r>
      </w:hyperlink>
    </w:p>
    <w:p w14:paraId="041D78AF" w14:textId="77777777" w:rsidR="00B252D1" w:rsidRPr="00B252D1" w:rsidRDefault="00B252D1" w:rsidP="004B6F64">
      <w:pPr>
        <w:numPr>
          <w:ilvl w:val="0"/>
          <w:numId w:val="34"/>
        </w:numPr>
        <w:shd w:val="clear" w:color="auto" w:fill="FFFFFF"/>
        <w:spacing w:before="120" w:after="120"/>
        <w:ind w:left="768"/>
        <w:rPr>
          <w:rFonts w:ascii="Arial" w:hAnsi="Arial" w:cs="Arial"/>
          <w:color w:val="202122"/>
          <w:sz w:val="21"/>
          <w:szCs w:val="21"/>
        </w:rPr>
      </w:pPr>
      <w:r w:rsidRPr="00B252D1">
        <w:rPr>
          <w:rFonts w:ascii="Arial" w:hAnsi="Arial" w:cs="Arial"/>
          <w:color w:val="202122"/>
          <w:sz w:val="21"/>
          <w:szCs w:val="21"/>
        </w:rPr>
        <w:t>Gesundes Leben für alle – ein gesundes Leben für alle Menschen jeden Alters gewährleisten und ihr Wohlergehen fördern</w:t>
      </w:r>
      <w:hyperlink r:id="rId46" w:anchor="cite_note-28" w:history="1">
        <w:r w:rsidRPr="00B252D1">
          <w:rPr>
            <w:rFonts w:ascii="Arial" w:hAnsi="Arial" w:cs="Arial"/>
            <w:color w:val="0645AD"/>
            <w:sz w:val="21"/>
            <w:szCs w:val="21"/>
            <w:vertAlign w:val="superscript"/>
          </w:rPr>
          <w:t>[28]</w:t>
        </w:r>
      </w:hyperlink>
    </w:p>
    <w:p w14:paraId="79AB91B6" w14:textId="77777777" w:rsidR="00B252D1" w:rsidRPr="00B252D1" w:rsidRDefault="00B252D1" w:rsidP="004B6F64">
      <w:pPr>
        <w:numPr>
          <w:ilvl w:val="0"/>
          <w:numId w:val="34"/>
        </w:numPr>
        <w:shd w:val="clear" w:color="auto" w:fill="FFFFFF"/>
        <w:spacing w:before="120" w:after="120"/>
        <w:ind w:left="768"/>
        <w:rPr>
          <w:rFonts w:ascii="Arial" w:hAnsi="Arial" w:cs="Arial"/>
          <w:color w:val="202122"/>
          <w:sz w:val="21"/>
          <w:szCs w:val="21"/>
        </w:rPr>
      </w:pPr>
      <w:r w:rsidRPr="00B252D1">
        <w:rPr>
          <w:rFonts w:ascii="Arial" w:hAnsi="Arial" w:cs="Arial"/>
          <w:color w:val="202122"/>
          <w:sz w:val="21"/>
          <w:szCs w:val="21"/>
        </w:rPr>
        <w:t>Bildung für alle – inklusive, gerechte und hochwertige Bildung gewährleisten und Möglichkeiten des lebenslangen Lernens für alle fördern</w:t>
      </w:r>
      <w:hyperlink r:id="rId47" w:anchor="cite_note-29" w:history="1">
        <w:r w:rsidRPr="00B252D1">
          <w:rPr>
            <w:rFonts w:ascii="Arial" w:hAnsi="Arial" w:cs="Arial"/>
            <w:color w:val="0645AD"/>
            <w:sz w:val="21"/>
            <w:szCs w:val="21"/>
            <w:vertAlign w:val="superscript"/>
          </w:rPr>
          <w:t>[29]</w:t>
        </w:r>
      </w:hyperlink>
    </w:p>
    <w:p w14:paraId="4601DF8A" w14:textId="77777777" w:rsidR="00B252D1" w:rsidRPr="00B252D1" w:rsidRDefault="001A2258" w:rsidP="004B6F64">
      <w:pPr>
        <w:numPr>
          <w:ilvl w:val="0"/>
          <w:numId w:val="34"/>
        </w:numPr>
        <w:shd w:val="clear" w:color="auto" w:fill="FFFFFF"/>
        <w:spacing w:before="120" w:after="120"/>
        <w:ind w:left="768"/>
        <w:rPr>
          <w:rFonts w:ascii="Arial" w:hAnsi="Arial" w:cs="Arial"/>
          <w:color w:val="202122"/>
          <w:sz w:val="21"/>
          <w:szCs w:val="21"/>
        </w:rPr>
      </w:pPr>
      <w:hyperlink r:id="rId48" w:tooltip="Gleichstellung der Geschlechter" w:history="1">
        <w:r w:rsidR="00B252D1" w:rsidRPr="00B252D1">
          <w:rPr>
            <w:rFonts w:ascii="Arial" w:hAnsi="Arial" w:cs="Arial"/>
            <w:color w:val="0645AD"/>
            <w:sz w:val="21"/>
            <w:szCs w:val="21"/>
          </w:rPr>
          <w:t>Gleichstellung der Geschlechter</w:t>
        </w:r>
      </w:hyperlink>
      <w:r w:rsidR="00B252D1" w:rsidRPr="00B252D1">
        <w:rPr>
          <w:rFonts w:ascii="Arial" w:hAnsi="Arial" w:cs="Arial"/>
          <w:color w:val="202122"/>
          <w:sz w:val="21"/>
          <w:szCs w:val="21"/>
        </w:rPr>
        <w:t> – Geschlechtergleichstellung erreichen und alle Frauen und Mädchen zur Selbstbestimmung befähigen</w:t>
      </w:r>
      <w:hyperlink r:id="rId49" w:anchor="cite_note-30" w:history="1">
        <w:r w:rsidR="00B252D1" w:rsidRPr="00B252D1">
          <w:rPr>
            <w:rFonts w:ascii="Arial" w:hAnsi="Arial" w:cs="Arial"/>
            <w:color w:val="0645AD"/>
            <w:sz w:val="21"/>
            <w:szCs w:val="21"/>
            <w:vertAlign w:val="superscript"/>
          </w:rPr>
          <w:t>[30]</w:t>
        </w:r>
      </w:hyperlink>
    </w:p>
    <w:p w14:paraId="50E984AD" w14:textId="77777777" w:rsidR="00B252D1" w:rsidRPr="00B252D1" w:rsidRDefault="00B252D1" w:rsidP="004B6F64">
      <w:pPr>
        <w:numPr>
          <w:ilvl w:val="0"/>
          <w:numId w:val="34"/>
        </w:numPr>
        <w:shd w:val="clear" w:color="auto" w:fill="FFFFFF"/>
        <w:spacing w:before="120" w:after="120"/>
        <w:ind w:left="768"/>
        <w:rPr>
          <w:rFonts w:ascii="Arial" w:hAnsi="Arial" w:cs="Arial"/>
          <w:color w:val="202122"/>
          <w:sz w:val="21"/>
          <w:szCs w:val="21"/>
        </w:rPr>
      </w:pPr>
      <w:r w:rsidRPr="00B252D1">
        <w:rPr>
          <w:rFonts w:ascii="Arial" w:hAnsi="Arial" w:cs="Arial"/>
          <w:color w:val="202122"/>
          <w:sz w:val="21"/>
          <w:szCs w:val="21"/>
        </w:rPr>
        <w:t>Wasser und Sanitärversorgung für alle – Verfügbarkeit und nachhaltige Bewirtschaftung von Wasser und Sanitärversorgung für alle gewährleisten</w:t>
      </w:r>
      <w:hyperlink r:id="rId50" w:anchor="cite_note-31" w:history="1">
        <w:r w:rsidRPr="00B252D1">
          <w:rPr>
            <w:rFonts w:ascii="Arial" w:hAnsi="Arial" w:cs="Arial"/>
            <w:color w:val="0645AD"/>
            <w:sz w:val="21"/>
            <w:szCs w:val="21"/>
            <w:vertAlign w:val="superscript"/>
          </w:rPr>
          <w:t>[31]</w:t>
        </w:r>
      </w:hyperlink>
    </w:p>
    <w:p w14:paraId="2993CEFE" w14:textId="77777777" w:rsidR="00B252D1" w:rsidRPr="00B252D1" w:rsidRDefault="001A2258" w:rsidP="004B6F64">
      <w:pPr>
        <w:numPr>
          <w:ilvl w:val="0"/>
          <w:numId w:val="34"/>
        </w:numPr>
        <w:shd w:val="clear" w:color="auto" w:fill="FFFFFF"/>
        <w:spacing w:before="120" w:after="120"/>
        <w:ind w:left="768"/>
        <w:rPr>
          <w:rFonts w:ascii="Arial" w:hAnsi="Arial" w:cs="Arial"/>
          <w:color w:val="202122"/>
          <w:sz w:val="21"/>
          <w:szCs w:val="21"/>
        </w:rPr>
      </w:pPr>
      <w:hyperlink r:id="rId51" w:tooltip="Erneuerbare Energien" w:history="1">
        <w:r w:rsidR="00B252D1" w:rsidRPr="00B252D1">
          <w:rPr>
            <w:rFonts w:ascii="Arial" w:hAnsi="Arial" w:cs="Arial"/>
            <w:color w:val="0645AD"/>
            <w:sz w:val="21"/>
            <w:szCs w:val="21"/>
          </w:rPr>
          <w:t>Nachhaltige und moderne Energie</w:t>
        </w:r>
      </w:hyperlink>
      <w:r w:rsidR="00B252D1" w:rsidRPr="00B252D1">
        <w:rPr>
          <w:rFonts w:ascii="Arial" w:hAnsi="Arial" w:cs="Arial"/>
          <w:color w:val="202122"/>
          <w:sz w:val="21"/>
          <w:szCs w:val="21"/>
        </w:rPr>
        <w:t> für alle – Zugang zu bezahlbarer, verlässlicher, nachhaltiger und zeitgemäßer Energie für alle sichern</w:t>
      </w:r>
      <w:hyperlink r:id="rId52" w:anchor="cite_note-32" w:history="1">
        <w:r w:rsidR="00B252D1" w:rsidRPr="00B252D1">
          <w:rPr>
            <w:rFonts w:ascii="Arial" w:hAnsi="Arial" w:cs="Arial"/>
            <w:color w:val="0645AD"/>
            <w:sz w:val="21"/>
            <w:szCs w:val="21"/>
            <w:vertAlign w:val="superscript"/>
          </w:rPr>
          <w:t>[32]</w:t>
        </w:r>
      </w:hyperlink>
    </w:p>
    <w:p w14:paraId="2678C090" w14:textId="77777777" w:rsidR="00B252D1" w:rsidRPr="00B252D1" w:rsidRDefault="00B252D1" w:rsidP="004B6F64">
      <w:pPr>
        <w:numPr>
          <w:ilvl w:val="0"/>
          <w:numId w:val="34"/>
        </w:numPr>
        <w:shd w:val="clear" w:color="auto" w:fill="FFFFFF"/>
        <w:spacing w:before="120" w:after="120"/>
        <w:ind w:left="768"/>
        <w:rPr>
          <w:rFonts w:ascii="Arial" w:hAnsi="Arial" w:cs="Arial"/>
          <w:color w:val="202122"/>
          <w:sz w:val="21"/>
          <w:szCs w:val="21"/>
        </w:rPr>
      </w:pPr>
      <w:r w:rsidRPr="00B252D1">
        <w:rPr>
          <w:rFonts w:ascii="Arial" w:hAnsi="Arial" w:cs="Arial"/>
          <w:color w:val="202122"/>
          <w:sz w:val="21"/>
          <w:szCs w:val="21"/>
        </w:rPr>
        <w:t>Nachhaltiges Wirtschaftswachstum und </w:t>
      </w:r>
      <w:hyperlink r:id="rId53" w:anchor="Gute_Arbeit_%E2%80%93_ein_Menschenrecht" w:tooltip="Arbeit (Philosophie)" w:history="1">
        <w:r w:rsidRPr="00B252D1">
          <w:rPr>
            <w:rFonts w:ascii="Arial" w:hAnsi="Arial" w:cs="Arial"/>
            <w:color w:val="0645AD"/>
            <w:sz w:val="21"/>
            <w:szCs w:val="21"/>
          </w:rPr>
          <w:t>menschenwürdige Arbeit</w:t>
        </w:r>
      </w:hyperlink>
      <w:r w:rsidRPr="00B252D1">
        <w:rPr>
          <w:rFonts w:ascii="Arial" w:hAnsi="Arial" w:cs="Arial"/>
          <w:color w:val="202122"/>
          <w:sz w:val="21"/>
          <w:szCs w:val="21"/>
        </w:rPr>
        <w:t> für alle – dauerhaftes, breitenwirksames und nachhaltiges Wirtschaftswachstum, produktive Vollbeschäftigung und menschenwürdige Arbeit für alle fördern</w:t>
      </w:r>
      <w:hyperlink r:id="rId54" w:anchor="cite_note-33" w:history="1">
        <w:r w:rsidRPr="00B252D1">
          <w:rPr>
            <w:rFonts w:ascii="Arial" w:hAnsi="Arial" w:cs="Arial"/>
            <w:color w:val="0645AD"/>
            <w:sz w:val="21"/>
            <w:szCs w:val="21"/>
            <w:vertAlign w:val="superscript"/>
          </w:rPr>
          <w:t>[33]</w:t>
        </w:r>
      </w:hyperlink>
    </w:p>
    <w:p w14:paraId="0180296F" w14:textId="77777777" w:rsidR="00B252D1" w:rsidRPr="00B252D1" w:rsidRDefault="00B252D1" w:rsidP="004B6F64">
      <w:pPr>
        <w:numPr>
          <w:ilvl w:val="0"/>
          <w:numId w:val="34"/>
        </w:numPr>
        <w:shd w:val="clear" w:color="auto" w:fill="FFFFFF"/>
        <w:spacing w:before="120" w:after="120"/>
        <w:ind w:left="768"/>
        <w:rPr>
          <w:rFonts w:ascii="Arial" w:hAnsi="Arial" w:cs="Arial"/>
          <w:color w:val="202122"/>
          <w:sz w:val="21"/>
          <w:szCs w:val="21"/>
        </w:rPr>
      </w:pPr>
      <w:r w:rsidRPr="00B252D1">
        <w:rPr>
          <w:rFonts w:ascii="Arial" w:hAnsi="Arial" w:cs="Arial"/>
          <w:color w:val="202122"/>
          <w:sz w:val="21"/>
          <w:szCs w:val="21"/>
        </w:rPr>
        <w:t>Widerstandsfähige Infrastruktur und nachhaltige Industrialisierung – eine widerstandsfähige Infrastruktur aufbauen, breitenwirksame und nachhaltige Industrialisierung fördern und </w:t>
      </w:r>
      <w:hyperlink r:id="rId55" w:tooltip="Innovation" w:history="1">
        <w:r w:rsidRPr="00B252D1">
          <w:rPr>
            <w:rFonts w:ascii="Arial" w:hAnsi="Arial" w:cs="Arial"/>
            <w:color w:val="0645AD"/>
            <w:sz w:val="21"/>
            <w:szCs w:val="21"/>
          </w:rPr>
          <w:t>Innovationen</w:t>
        </w:r>
      </w:hyperlink>
      <w:r w:rsidRPr="00B252D1">
        <w:rPr>
          <w:rFonts w:ascii="Arial" w:hAnsi="Arial" w:cs="Arial"/>
          <w:color w:val="202122"/>
          <w:sz w:val="21"/>
          <w:szCs w:val="21"/>
        </w:rPr>
        <w:t> unterstützen</w:t>
      </w:r>
      <w:hyperlink r:id="rId56" w:anchor="cite_note-34" w:history="1">
        <w:r w:rsidRPr="00B252D1">
          <w:rPr>
            <w:rFonts w:ascii="Arial" w:hAnsi="Arial" w:cs="Arial"/>
            <w:color w:val="0645AD"/>
            <w:sz w:val="21"/>
            <w:szCs w:val="21"/>
            <w:vertAlign w:val="superscript"/>
          </w:rPr>
          <w:t>[34]</w:t>
        </w:r>
      </w:hyperlink>
    </w:p>
    <w:p w14:paraId="2CC247FD" w14:textId="77777777" w:rsidR="00B252D1" w:rsidRPr="00B252D1" w:rsidRDefault="00B252D1" w:rsidP="004B6F64">
      <w:pPr>
        <w:numPr>
          <w:ilvl w:val="0"/>
          <w:numId w:val="34"/>
        </w:numPr>
        <w:shd w:val="clear" w:color="auto" w:fill="FFFFFF"/>
        <w:spacing w:before="120" w:after="120"/>
        <w:ind w:left="768"/>
        <w:rPr>
          <w:rFonts w:ascii="Arial" w:hAnsi="Arial" w:cs="Arial"/>
          <w:color w:val="202122"/>
          <w:sz w:val="21"/>
          <w:szCs w:val="21"/>
        </w:rPr>
      </w:pPr>
      <w:r w:rsidRPr="00B252D1">
        <w:rPr>
          <w:rFonts w:ascii="Arial" w:hAnsi="Arial" w:cs="Arial"/>
          <w:color w:val="202122"/>
          <w:sz w:val="21"/>
          <w:szCs w:val="21"/>
        </w:rPr>
        <w:t>Ungleichheit verringern – Ungleichheit in und zwischen Ländern verringern</w:t>
      </w:r>
      <w:hyperlink r:id="rId57" w:anchor="cite_note-35" w:history="1">
        <w:r w:rsidRPr="00B252D1">
          <w:rPr>
            <w:rFonts w:ascii="Arial" w:hAnsi="Arial" w:cs="Arial"/>
            <w:color w:val="0645AD"/>
            <w:sz w:val="21"/>
            <w:szCs w:val="21"/>
            <w:vertAlign w:val="superscript"/>
          </w:rPr>
          <w:t>[35]</w:t>
        </w:r>
      </w:hyperlink>
    </w:p>
    <w:p w14:paraId="34508563" w14:textId="77777777" w:rsidR="00B252D1" w:rsidRPr="00B252D1" w:rsidRDefault="00B252D1" w:rsidP="004B6F64">
      <w:pPr>
        <w:numPr>
          <w:ilvl w:val="0"/>
          <w:numId w:val="34"/>
        </w:numPr>
        <w:shd w:val="clear" w:color="auto" w:fill="FFFFFF"/>
        <w:spacing w:before="120" w:after="120"/>
        <w:ind w:left="768"/>
        <w:rPr>
          <w:rFonts w:ascii="Arial" w:hAnsi="Arial" w:cs="Arial"/>
          <w:color w:val="202122"/>
          <w:sz w:val="21"/>
          <w:szCs w:val="21"/>
        </w:rPr>
      </w:pPr>
      <w:r w:rsidRPr="00B252D1">
        <w:rPr>
          <w:rFonts w:ascii="Arial" w:hAnsi="Arial" w:cs="Arial"/>
          <w:color w:val="202122"/>
          <w:sz w:val="21"/>
          <w:szCs w:val="21"/>
        </w:rPr>
        <w:t>Nachhaltige Städte und Siedlungen – Städte und Siedlungen inklusiv, sicher, widerstandsfähig und nachhaltig gestalten</w:t>
      </w:r>
      <w:hyperlink r:id="rId58" w:anchor="cite_note-36" w:history="1">
        <w:r w:rsidRPr="00B252D1">
          <w:rPr>
            <w:rFonts w:ascii="Arial" w:hAnsi="Arial" w:cs="Arial"/>
            <w:color w:val="0645AD"/>
            <w:sz w:val="21"/>
            <w:szCs w:val="21"/>
            <w:vertAlign w:val="superscript"/>
          </w:rPr>
          <w:t>[36]</w:t>
        </w:r>
      </w:hyperlink>
    </w:p>
    <w:p w14:paraId="1019E918" w14:textId="77777777" w:rsidR="00B252D1" w:rsidRPr="00B252D1" w:rsidRDefault="00B252D1" w:rsidP="004B6F64">
      <w:pPr>
        <w:numPr>
          <w:ilvl w:val="0"/>
          <w:numId w:val="34"/>
        </w:numPr>
        <w:shd w:val="clear" w:color="auto" w:fill="FFFFFF"/>
        <w:spacing w:before="120" w:after="120"/>
        <w:ind w:left="768"/>
        <w:rPr>
          <w:rFonts w:ascii="Arial" w:hAnsi="Arial" w:cs="Arial"/>
          <w:color w:val="202122"/>
          <w:sz w:val="21"/>
          <w:szCs w:val="21"/>
        </w:rPr>
      </w:pPr>
      <w:r w:rsidRPr="00B252D1">
        <w:rPr>
          <w:rFonts w:ascii="Arial" w:hAnsi="Arial" w:cs="Arial"/>
          <w:color w:val="202122"/>
          <w:sz w:val="21"/>
          <w:szCs w:val="21"/>
        </w:rPr>
        <w:t>Nachhaltige Konsum- und Produktionsweisen – nachhaltige Konsum- und Produktionsmuster sicherstellen</w:t>
      </w:r>
      <w:hyperlink r:id="rId59" w:anchor="cite_note-37" w:history="1">
        <w:r w:rsidRPr="00B252D1">
          <w:rPr>
            <w:rFonts w:ascii="Arial" w:hAnsi="Arial" w:cs="Arial"/>
            <w:color w:val="0645AD"/>
            <w:sz w:val="21"/>
            <w:szCs w:val="21"/>
            <w:vertAlign w:val="superscript"/>
          </w:rPr>
          <w:t>[37]</w:t>
        </w:r>
      </w:hyperlink>
    </w:p>
    <w:p w14:paraId="4D0FE970" w14:textId="77777777" w:rsidR="00B252D1" w:rsidRPr="00B252D1" w:rsidRDefault="00B252D1" w:rsidP="004B6F64">
      <w:pPr>
        <w:numPr>
          <w:ilvl w:val="0"/>
          <w:numId w:val="34"/>
        </w:numPr>
        <w:shd w:val="clear" w:color="auto" w:fill="FFFFFF"/>
        <w:spacing w:before="120" w:after="120"/>
        <w:ind w:left="768"/>
        <w:rPr>
          <w:rFonts w:ascii="Arial" w:hAnsi="Arial" w:cs="Arial"/>
          <w:color w:val="202122"/>
          <w:sz w:val="21"/>
          <w:szCs w:val="21"/>
        </w:rPr>
      </w:pPr>
      <w:r w:rsidRPr="00B252D1">
        <w:rPr>
          <w:rFonts w:ascii="Arial" w:hAnsi="Arial" w:cs="Arial"/>
          <w:color w:val="202122"/>
          <w:sz w:val="21"/>
          <w:szCs w:val="21"/>
        </w:rPr>
        <w:t>Sofortmaßnahmen ergreifen, um den </w:t>
      </w:r>
      <w:hyperlink r:id="rId60" w:tooltip="Globale Erwärmung" w:history="1">
        <w:r w:rsidRPr="00B252D1">
          <w:rPr>
            <w:rFonts w:ascii="Arial" w:hAnsi="Arial" w:cs="Arial"/>
            <w:color w:val="0645AD"/>
            <w:sz w:val="21"/>
            <w:szCs w:val="21"/>
          </w:rPr>
          <w:t>Klimawandel</w:t>
        </w:r>
      </w:hyperlink>
      <w:r w:rsidRPr="00B252D1">
        <w:rPr>
          <w:rFonts w:ascii="Arial" w:hAnsi="Arial" w:cs="Arial"/>
          <w:color w:val="202122"/>
          <w:sz w:val="21"/>
          <w:szCs w:val="21"/>
        </w:rPr>
        <w:t> und seine Auswirkungen zu bekämpfen</w:t>
      </w:r>
      <w:hyperlink r:id="rId61" w:anchor="cite_note-38" w:history="1">
        <w:r w:rsidRPr="00B252D1">
          <w:rPr>
            <w:rFonts w:ascii="Arial" w:hAnsi="Arial" w:cs="Arial"/>
            <w:color w:val="0645AD"/>
            <w:sz w:val="21"/>
            <w:szCs w:val="21"/>
            <w:vertAlign w:val="superscript"/>
          </w:rPr>
          <w:t>[38]</w:t>
        </w:r>
      </w:hyperlink>
    </w:p>
    <w:p w14:paraId="767B5A38" w14:textId="77777777" w:rsidR="00B252D1" w:rsidRPr="00B252D1" w:rsidRDefault="00B252D1" w:rsidP="004B6F64">
      <w:pPr>
        <w:numPr>
          <w:ilvl w:val="0"/>
          <w:numId w:val="34"/>
        </w:numPr>
        <w:shd w:val="clear" w:color="auto" w:fill="FFFFFF"/>
        <w:spacing w:before="120" w:after="120"/>
        <w:ind w:left="768"/>
        <w:rPr>
          <w:rFonts w:ascii="Arial" w:hAnsi="Arial" w:cs="Arial"/>
          <w:color w:val="202122"/>
          <w:sz w:val="21"/>
          <w:szCs w:val="21"/>
        </w:rPr>
      </w:pPr>
      <w:r w:rsidRPr="00B252D1">
        <w:rPr>
          <w:rFonts w:ascii="Arial" w:hAnsi="Arial" w:cs="Arial"/>
          <w:color w:val="202122"/>
          <w:sz w:val="21"/>
          <w:szCs w:val="21"/>
        </w:rPr>
        <w:t>Bewahrung und nachhaltige Nutzung der </w:t>
      </w:r>
      <w:hyperlink r:id="rId62" w:tooltip="Ozean" w:history="1">
        <w:r w:rsidRPr="00B252D1">
          <w:rPr>
            <w:rFonts w:ascii="Arial" w:hAnsi="Arial" w:cs="Arial"/>
            <w:color w:val="0645AD"/>
            <w:sz w:val="21"/>
            <w:szCs w:val="21"/>
          </w:rPr>
          <w:t>Ozeane</w:t>
        </w:r>
      </w:hyperlink>
      <w:r w:rsidRPr="00B252D1">
        <w:rPr>
          <w:rFonts w:ascii="Arial" w:hAnsi="Arial" w:cs="Arial"/>
          <w:color w:val="202122"/>
          <w:sz w:val="21"/>
          <w:szCs w:val="21"/>
        </w:rPr>
        <w:t>, Meere und Meeresressourcen</w:t>
      </w:r>
      <w:hyperlink r:id="rId63" w:anchor="cite_note-39" w:history="1">
        <w:r w:rsidRPr="00B252D1">
          <w:rPr>
            <w:rFonts w:ascii="Arial" w:hAnsi="Arial" w:cs="Arial"/>
            <w:color w:val="0645AD"/>
            <w:sz w:val="21"/>
            <w:szCs w:val="21"/>
            <w:vertAlign w:val="superscript"/>
          </w:rPr>
          <w:t>[39]</w:t>
        </w:r>
      </w:hyperlink>
    </w:p>
    <w:p w14:paraId="7541077C" w14:textId="77777777" w:rsidR="00B252D1" w:rsidRPr="00B252D1" w:rsidRDefault="00B252D1" w:rsidP="004B6F64">
      <w:pPr>
        <w:numPr>
          <w:ilvl w:val="0"/>
          <w:numId w:val="34"/>
        </w:numPr>
        <w:shd w:val="clear" w:color="auto" w:fill="FFFFFF"/>
        <w:spacing w:before="120" w:after="120"/>
        <w:ind w:left="768"/>
        <w:rPr>
          <w:rFonts w:ascii="Arial" w:hAnsi="Arial" w:cs="Arial"/>
          <w:color w:val="202122"/>
          <w:sz w:val="21"/>
          <w:szCs w:val="21"/>
        </w:rPr>
      </w:pPr>
      <w:r w:rsidRPr="00B252D1">
        <w:rPr>
          <w:rFonts w:ascii="Arial" w:hAnsi="Arial" w:cs="Arial"/>
          <w:color w:val="202122"/>
          <w:sz w:val="21"/>
          <w:szCs w:val="21"/>
        </w:rPr>
        <w:t>Landökosysteme schützen – Landökosysteme schützen, wiederherstellen und ihre nachhaltige Nutzung fördern, Wälder nachhaltig bewirtschaften, </w:t>
      </w:r>
      <w:hyperlink r:id="rId64" w:tooltip="Desertifikation" w:history="1">
        <w:r w:rsidRPr="00B252D1">
          <w:rPr>
            <w:rFonts w:ascii="Arial" w:hAnsi="Arial" w:cs="Arial"/>
            <w:color w:val="0645AD"/>
            <w:sz w:val="21"/>
            <w:szCs w:val="21"/>
          </w:rPr>
          <w:t>Wüstenbildung</w:t>
        </w:r>
      </w:hyperlink>
      <w:r w:rsidRPr="00B252D1">
        <w:rPr>
          <w:rFonts w:ascii="Arial" w:hAnsi="Arial" w:cs="Arial"/>
          <w:color w:val="202122"/>
          <w:sz w:val="21"/>
          <w:szCs w:val="21"/>
        </w:rPr>
        <w:t> bekämpfen, </w:t>
      </w:r>
      <w:hyperlink r:id="rId65" w:tooltip="Bodendegradation" w:history="1">
        <w:r w:rsidRPr="00B252D1">
          <w:rPr>
            <w:rFonts w:ascii="Arial" w:hAnsi="Arial" w:cs="Arial"/>
            <w:color w:val="0645AD"/>
            <w:sz w:val="21"/>
            <w:szCs w:val="21"/>
          </w:rPr>
          <w:t>Bodendegradation</w:t>
        </w:r>
      </w:hyperlink>
      <w:r w:rsidRPr="00B252D1">
        <w:rPr>
          <w:rFonts w:ascii="Arial" w:hAnsi="Arial" w:cs="Arial"/>
          <w:color w:val="202122"/>
          <w:sz w:val="21"/>
          <w:szCs w:val="21"/>
        </w:rPr>
        <w:t> beenden und umkehren und dem Verlust der </w:t>
      </w:r>
      <w:hyperlink r:id="rId66" w:tooltip="Biodiversität" w:history="1">
        <w:r w:rsidRPr="00B252D1">
          <w:rPr>
            <w:rFonts w:ascii="Arial" w:hAnsi="Arial" w:cs="Arial"/>
            <w:color w:val="0645AD"/>
            <w:sz w:val="21"/>
            <w:szCs w:val="21"/>
          </w:rPr>
          <w:t>biologischen Vielfalt</w:t>
        </w:r>
      </w:hyperlink>
      <w:r w:rsidRPr="00B252D1">
        <w:rPr>
          <w:rFonts w:ascii="Arial" w:hAnsi="Arial" w:cs="Arial"/>
          <w:color w:val="202122"/>
          <w:sz w:val="21"/>
          <w:szCs w:val="21"/>
        </w:rPr>
        <w:t> ein Ende setzen</w:t>
      </w:r>
      <w:hyperlink r:id="rId67" w:anchor="cite_note-40" w:history="1">
        <w:r w:rsidRPr="00B252D1">
          <w:rPr>
            <w:rFonts w:ascii="Arial" w:hAnsi="Arial" w:cs="Arial"/>
            <w:color w:val="0645AD"/>
            <w:sz w:val="21"/>
            <w:szCs w:val="21"/>
            <w:vertAlign w:val="superscript"/>
          </w:rPr>
          <w:t>[40]</w:t>
        </w:r>
      </w:hyperlink>
    </w:p>
    <w:p w14:paraId="5AC904AD" w14:textId="77777777" w:rsidR="00B252D1" w:rsidRPr="00B252D1" w:rsidRDefault="00B252D1" w:rsidP="004B6F64">
      <w:pPr>
        <w:numPr>
          <w:ilvl w:val="0"/>
          <w:numId w:val="34"/>
        </w:numPr>
        <w:shd w:val="clear" w:color="auto" w:fill="FFFFFF"/>
        <w:spacing w:before="120" w:after="120"/>
        <w:ind w:left="768"/>
        <w:rPr>
          <w:rFonts w:ascii="Arial" w:hAnsi="Arial" w:cs="Arial"/>
          <w:color w:val="202122"/>
          <w:sz w:val="21"/>
          <w:szCs w:val="21"/>
        </w:rPr>
      </w:pPr>
      <w:r w:rsidRPr="00B252D1">
        <w:rPr>
          <w:rFonts w:ascii="Arial" w:hAnsi="Arial" w:cs="Arial"/>
          <w:color w:val="202122"/>
          <w:sz w:val="21"/>
          <w:szCs w:val="21"/>
        </w:rPr>
        <w:t>Frieden, Gerechtigkeit und starke Institutionen. Friedliche und inklusive Gesellschaften für eine nachhaltige Entwicklung fördern, allen Menschen Zugang zum Recht ermöglichen und leistungsfähige, rechenschaftspflichtige und inklusive Institutionen auf allen Ebenen aufbauen</w:t>
      </w:r>
      <w:hyperlink r:id="rId68" w:anchor="cite_note-41" w:history="1">
        <w:r w:rsidRPr="00B252D1">
          <w:rPr>
            <w:rFonts w:ascii="Arial" w:hAnsi="Arial" w:cs="Arial"/>
            <w:color w:val="0645AD"/>
            <w:sz w:val="21"/>
            <w:szCs w:val="21"/>
            <w:vertAlign w:val="superscript"/>
          </w:rPr>
          <w:t>[41]</w:t>
        </w:r>
      </w:hyperlink>
    </w:p>
    <w:p w14:paraId="6CC53896" w14:textId="77777777" w:rsidR="00B252D1" w:rsidRPr="00B252D1" w:rsidRDefault="00B252D1" w:rsidP="004B6F64">
      <w:pPr>
        <w:numPr>
          <w:ilvl w:val="0"/>
          <w:numId w:val="34"/>
        </w:numPr>
        <w:shd w:val="clear" w:color="auto" w:fill="FFFFFF"/>
        <w:spacing w:before="120" w:after="120"/>
        <w:ind w:left="768"/>
        <w:rPr>
          <w:rFonts w:ascii="Arial" w:hAnsi="Arial" w:cs="Arial"/>
          <w:color w:val="202122"/>
          <w:sz w:val="21"/>
          <w:szCs w:val="21"/>
        </w:rPr>
      </w:pPr>
      <w:r w:rsidRPr="00B252D1">
        <w:rPr>
          <w:rFonts w:ascii="Arial" w:hAnsi="Arial" w:cs="Arial"/>
          <w:color w:val="202122"/>
          <w:sz w:val="21"/>
          <w:szCs w:val="21"/>
        </w:rPr>
        <w:t>Umsetzungsmittel und globale Partnerschaft stärken – Umsetzungsmittel stärken und die globale Partnerschaft für nachhaltige Entwicklung mit neuem Leben füllen</w:t>
      </w:r>
      <w:hyperlink r:id="rId69" w:anchor="cite_note-42" w:history="1">
        <w:r w:rsidRPr="00B252D1">
          <w:rPr>
            <w:rFonts w:ascii="Arial" w:hAnsi="Arial" w:cs="Arial"/>
            <w:color w:val="0645AD"/>
            <w:sz w:val="21"/>
            <w:szCs w:val="21"/>
            <w:vertAlign w:val="superscript"/>
          </w:rPr>
          <w:t>[42]</w:t>
        </w:r>
      </w:hyperlink>
    </w:p>
    <w:p w14:paraId="4ACB0CC4" w14:textId="7D473249" w:rsidR="00B252D1" w:rsidRPr="000D1ADC" w:rsidRDefault="00B252D1" w:rsidP="00AE35F4">
      <w:pPr>
        <w:spacing w:before="120" w:after="120"/>
        <w:rPr>
          <w:b/>
        </w:rPr>
      </w:pPr>
    </w:p>
    <w:p w14:paraId="1D5FEDBE" w14:textId="27AC77D7" w:rsidR="00705E0F" w:rsidRPr="00705E0F" w:rsidRDefault="006A1AAD" w:rsidP="00AE35F4">
      <w:pPr>
        <w:pStyle w:val="berschrift4"/>
        <w:spacing w:before="120" w:after="120"/>
      </w:pPr>
      <w:r>
        <w:t>Druckvorlage</w:t>
      </w:r>
    </w:p>
    <w:p w14:paraId="61D3AC92" w14:textId="2250F0E9" w:rsidR="005E095D" w:rsidRDefault="005E095D" w:rsidP="00AE35F4">
      <w:pPr>
        <w:spacing w:before="120" w:after="120"/>
        <w:ind w:left="720"/>
      </w:pPr>
      <w:r>
        <w:br w:type="page"/>
      </w:r>
    </w:p>
    <w:p w14:paraId="0A9DCF71" w14:textId="3BED6B06" w:rsidR="00163783" w:rsidRDefault="00163783" w:rsidP="00AE35F4">
      <w:pPr>
        <w:spacing w:before="120" w:after="120"/>
        <w:ind w:left="851" w:hanging="851"/>
        <w:rPr>
          <w:i/>
        </w:rPr>
      </w:pPr>
      <w:r w:rsidRPr="00163783">
        <w:rPr>
          <w:b/>
          <w:noProof/>
        </w:rPr>
        <w:lastRenderedPageBreak/>
        <mc:AlternateContent>
          <mc:Choice Requires="wps">
            <w:drawing>
              <wp:anchor distT="45720" distB="45720" distL="114300" distR="114300" simplePos="0" relativeHeight="251683840" behindDoc="1" locked="0" layoutInCell="1" allowOverlap="1" wp14:anchorId="1B7CDA5B" wp14:editId="0AB4B031">
                <wp:simplePos x="0" y="0"/>
                <wp:positionH relativeFrom="page">
                  <wp:posOffset>5257800</wp:posOffset>
                </wp:positionH>
                <wp:positionV relativeFrom="paragraph">
                  <wp:posOffset>8890</wp:posOffset>
                </wp:positionV>
                <wp:extent cx="2155190" cy="1404620"/>
                <wp:effectExtent l="0" t="0" r="16510" b="13970"/>
                <wp:wrapTight wrapText="bothSides">
                  <wp:wrapPolygon edited="0">
                    <wp:start x="0" y="0"/>
                    <wp:lineTo x="0" y="21488"/>
                    <wp:lineTo x="21575" y="21488"/>
                    <wp:lineTo x="21575"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404620"/>
                        </a:xfrm>
                        <a:prstGeom prst="rect">
                          <a:avLst/>
                        </a:prstGeom>
                        <a:solidFill>
                          <a:srgbClr val="FFFFFF"/>
                        </a:solidFill>
                        <a:ln w="9525">
                          <a:solidFill>
                            <a:srgbClr val="000000"/>
                          </a:solidFill>
                          <a:miter lim="800000"/>
                          <a:headEnd/>
                          <a:tailEnd/>
                        </a:ln>
                      </wps:spPr>
                      <wps:txbx>
                        <w:txbxContent>
                          <w:p w14:paraId="3831A0FB" w14:textId="798091A5" w:rsidR="001A2258" w:rsidRDefault="001A2258" w:rsidP="004B6F64">
                            <w:pPr>
                              <w:pStyle w:val="Listenabsatz"/>
                              <w:numPr>
                                <w:ilvl w:val="0"/>
                                <w:numId w:val="16"/>
                              </w:numPr>
                              <w:spacing w:line="480" w:lineRule="auto"/>
                              <w:ind w:left="426" w:hanging="426"/>
                            </w:pPr>
                            <w:r>
                              <w:t xml:space="preserve"> </w:t>
                            </w:r>
                          </w:p>
                          <w:p w14:paraId="4E6450E7" w14:textId="599E1291" w:rsidR="001A2258" w:rsidRDefault="001A2258" w:rsidP="004B6F64">
                            <w:pPr>
                              <w:pStyle w:val="Listenabsatz"/>
                              <w:numPr>
                                <w:ilvl w:val="0"/>
                                <w:numId w:val="16"/>
                              </w:numPr>
                              <w:spacing w:line="480" w:lineRule="auto"/>
                              <w:ind w:left="426" w:hanging="426"/>
                            </w:pPr>
                            <w:r>
                              <w:t xml:space="preserve"> </w:t>
                            </w:r>
                          </w:p>
                          <w:p w14:paraId="50048CE5" w14:textId="77777777" w:rsidR="001A2258" w:rsidRDefault="001A2258" w:rsidP="004B6F64">
                            <w:pPr>
                              <w:pStyle w:val="Listenabsatz"/>
                              <w:numPr>
                                <w:ilvl w:val="0"/>
                                <w:numId w:val="16"/>
                              </w:numPr>
                              <w:ind w:left="426" w:hanging="426"/>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7CDA5B" id="_x0000_t202" coordsize="21600,21600" o:spt="202" path="m,l,21600r21600,l21600,xe">
                <v:stroke joinstyle="miter"/>
                <v:path gradientshapeok="t" o:connecttype="rect"/>
              </v:shapetype>
              <v:shape id="Textfeld 2" o:spid="_x0000_s1026" type="#_x0000_t202" style="position:absolute;left:0;text-align:left;margin-left:414pt;margin-top:.7pt;width:169.7pt;height:110.6pt;z-index:-2516326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">
                <v:textbox style="mso-fit-shape-to-text:t">
                  <w:txbxContent>
                    <w:p w14:paraId="3831A0FB" w14:textId="798091A5" w:rsidR="001A2258" w:rsidRDefault="001A2258" w:rsidP="004B6F64">
                      <w:pPr>
                        <w:pStyle w:val="Listenabsatz"/>
                        <w:numPr>
                          <w:ilvl w:val="0"/>
                          <w:numId w:val="16"/>
                        </w:numPr>
                        <w:spacing w:line="480" w:lineRule="auto"/>
                        <w:ind w:left="426" w:hanging="426"/>
                      </w:pPr>
                      <w:r>
                        <w:t xml:space="preserve"> </w:t>
                      </w:r>
                    </w:p>
                    <w:p w14:paraId="4E6450E7" w14:textId="599E1291" w:rsidR="001A2258" w:rsidRDefault="001A2258" w:rsidP="004B6F64">
                      <w:pPr>
                        <w:pStyle w:val="Listenabsatz"/>
                        <w:numPr>
                          <w:ilvl w:val="0"/>
                          <w:numId w:val="16"/>
                        </w:numPr>
                        <w:spacing w:line="480" w:lineRule="auto"/>
                        <w:ind w:left="426" w:hanging="426"/>
                      </w:pPr>
                      <w:r>
                        <w:t xml:space="preserve"> </w:t>
                      </w:r>
                    </w:p>
                    <w:p w14:paraId="50048CE5" w14:textId="77777777" w:rsidR="001A2258" w:rsidRDefault="001A2258" w:rsidP="004B6F64">
                      <w:pPr>
                        <w:pStyle w:val="Listenabsatz"/>
                        <w:numPr>
                          <w:ilvl w:val="0"/>
                          <w:numId w:val="16"/>
                        </w:numPr>
                        <w:ind w:left="426" w:hanging="426"/>
                      </w:pPr>
                    </w:p>
                  </w:txbxContent>
                </v:textbox>
                <w10:wrap type="tight" anchorx="page"/>
              </v:shape>
            </w:pict>
          </mc:Fallback>
        </mc:AlternateContent>
      </w:r>
      <w:r w:rsidRPr="006E0B25">
        <w:rPr>
          <w:noProof/>
        </w:rPr>
        <w:drawing>
          <wp:anchor distT="0" distB="0" distL="0" distR="0" simplePos="0" relativeHeight="251680768" behindDoc="0" locked="0" layoutInCell="1" allowOverlap="1" wp14:anchorId="789AC30C" wp14:editId="44A25771">
            <wp:simplePos x="0" y="0"/>
            <wp:positionH relativeFrom="column">
              <wp:posOffset>3611880</wp:posOffset>
            </wp:positionH>
            <wp:positionV relativeFrom="paragraph">
              <wp:posOffset>7620</wp:posOffset>
            </wp:positionV>
            <wp:extent cx="811530" cy="1160780"/>
            <wp:effectExtent l="0" t="0" r="7620" b="0"/>
            <wp:wrapSquare wrapText="largest"/>
            <wp:docPr id="4" name="Bil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13"/>
                    <pic:cNvPicPr>
                      <a:picLocks noChangeAspect="1" noChangeArrowheads="1"/>
                    </pic:cNvPicPr>
                  </pic:nvPicPr>
                  <pic:blipFill>
                    <a:blip r:embed="rId70"/>
                    <a:stretch>
                      <a:fillRect/>
                    </a:stretch>
                  </pic:blipFill>
                  <pic:spPr bwMode="auto">
                    <a:xfrm>
                      <a:off x="0" y="0"/>
                      <a:ext cx="811530" cy="1160780"/>
                    </a:xfrm>
                    <a:prstGeom prst="rect">
                      <a:avLst/>
                    </a:prstGeom>
                  </pic:spPr>
                </pic:pic>
              </a:graphicData>
            </a:graphic>
          </wp:anchor>
        </w:drawing>
      </w:r>
      <w:r w:rsidRPr="00163783">
        <w:rPr>
          <w:b/>
        </w:rPr>
        <w:t>Aufgabe:</w:t>
      </w:r>
      <w:r>
        <w:t xml:space="preserve"> </w:t>
      </w:r>
      <w:r w:rsidRPr="00163783">
        <w:rPr>
          <w:i/>
        </w:rPr>
        <w:t>Schau dir das Video „Teil 1 – Globale Ungleichheit“ an und mache dir Stichpunkte zu den Fragen 1 bis 5.</w:t>
      </w:r>
      <w:r>
        <w:rPr>
          <w:i/>
        </w:rPr>
        <w:t xml:space="preserve"> Sammle Informationen über Ida.</w:t>
      </w:r>
    </w:p>
    <w:p w14:paraId="30E79A31" w14:textId="77777777" w:rsidR="00AE35F4" w:rsidRPr="001F2B33" w:rsidRDefault="00AE35F4" w:rsidP="00AE35F4">
      <w:pPr>
        <w:spacing w:before="120" w:after="120"/>
        <w:ind w:left="851" w:hanging="851"/>
        <w:rPr>
          <w:i/>
        </w:rPr>
      </w:pPr>
    </w:p>
    <w:p w14:paraId="6C61D0EE" w14:textId="7D4686E2" w:rsidR="00163783" w:rsidRDefault="00163783" w:rsidP="004B6F64">
      <w:pPr>
        <w:numPr>
          <w:ilvl w:val="0"/>
          <w:numId w:val="6"/>
        </w:numPr>
        <w:spacing w:before="120" w:after="120"/>
      </w:pPr>
      <w:r w:rsidRPr="003620E7">
        <w:t>Was ist Ungleichheit? Wie sind Einkommen und Vermögen weltweit verteilt?</w:t>
      </w:r>
    </w:p>
    <w:p w14:paraId="7F992AA0" w14:textId="77777777" w:rsidR="00163783" w:rsidRDefault="00163783" w:rsidP="00AE35F4">
      <w:pPr>
        <w:spacing w:before="120" w:after="120"/>
      </w:pPr>
    </w:p>
    <w:p w14:paraId="3205392E" w14:textId="77777777" w:rsidR="00163783" w:rsidRDefault="00163783" w:rsidP="00AE35F4">
      <w:pPr>
        <w:spacing w:before="120" w:after="120"/>
      </w:pPr>
    </w:p>
    <w:p w14:paraId="29C7A30A" w14:textId="77777777" w:rsidR="00AE35F4" w:rsidRDefault="00AE35F4" w:rsidP="00AE35F4">
      <w:pPr>
        <w:spacing w:before="120" w:after="120"/>
      </w:pPr>
    </w:p>
    <w:p w14:paraId="0E77F529" w14:textId="77777777" w:rsidR="00AE35F4" w:rsidRDefault="00AE35F4" w:rsidP="00AE35F4">
      <w:pPr>
        <w:spacing w:before="120" w:after="120"/>
      </w:pPr>
    </w:p>
    <w:p w14:paraId="2B04E43D" w14:textId="77777777" w:rsidR="00AE35F4" w:rsidRDefault="00AE35F4" w:rsidP="00AE35F4">
      <w:pPr>
        <w:spacing w:before="120" w:after="120"/>
      </w:pPr>
    </w:p>
    <w:p w14:paraId="1229C00F" w14:textId="77777777" w:rsidR="00163783" w:rsidRPr="003620E7" w:rsidRDefault="00163783" w:rsidP="00AE35F4">
      <w:pPr>
        <w:spacing w:before="120" w:after="120"/>
      </w:pPr>
    </w:p>
    <w:p w14:paraId="0D6F79B3" w14:textId="77777777" w:rsidR="00163783" w:rsidRDefault="00163783" w:rsidP="004B6F64">
      <w:pPr>
        <w:numPr>
          <w:ilvl w:val="0"/>
          <w:numId w:val="6"/>
        </w:numPr>
        <w:spacing w:before="120" w:after="120"/>
      </w:pPr>
      <w:r w:rsidRPr="003620E7">
        <w:t>Warum ist Ungleichheit ein Problem? Was hat das mit den Entwicklungschancen von Ida und Emanuel zu tun?</w:t>
      </w:r>
    </w:p>
    <w:p w14:paraId="089C6F4B" w14:textId="77777777" w:rsidR="00163783" w:rsidRDefault="00163783" w:rsidP="00AE35F4">
      <w:pPr>
        <w:spacing w:before="120" w:after="120"/>
      </w:pPr>
    </w:p>
    <w:p w14:paraId="75B4B06E" w14:textId="77777777" w:rsidR="00AE35F4" w:rsidRDefault="00AE35F4" w:rsidP="00AE35F4">
      <w:pPr>
        <w:spacing w:before="120" w:after="120"/>
      </w:pPr>
    </w:p>
    <w:p w14:paraId="2FE1559C" w14:textId="77777777" w:rsidR="00AE35F4" w:rsidRDefault="00AE35F4" w:rsidP="00AE35F4">
      <w:pPr>
        <w:spacing w:before="120" w:after="120"/>
      </w:pPr>
    </w:p>
    <w:p w14:paraId="3C08373C" w14:textId="77777777" w:rsidR="00AE35F4" w:rsidRDefault="00AE35F4" w:rsidP="00AE35F4">
      <w:pPr>
        <w:spacing w:before="120" w:after="120"/>
      </w:pPr>
    </w:p>
    <w:p w14:paraId="7FFD5E24" w14:textId="77777777" w:rsidR="00163783" w:rsidRPr="003620E7" w:rsidRDefault="00163783" w:rsidP="00AE35F4">
      <w:pPr>
        <w:spacing w:before="120" w:after="120"/>
      </w:pPr>
    </w:p>
    <w:p w14:paraId="1684D26B" w14:textId="38B823C1" w:rsidR="00163783" w:rsidRDefault="00163783" w:rsidP="004B6F64">
      <w:pPr>
        <w:numPr>
          <w:ilvl w:val="0"/>
          <w:numId w:val="6"/>
        </w:numPr>
        <w:spacing w:before="120" w:after="120"/>
      </w:pPr>
      <w:r w:rsidRPr="003620E7">
        <w:t>Wie kann man Ungleichheit reduzieren? Was ist ein Sozialstaat? Welche Rollen spielen Steuern?</w:t>
      </w:r>
    </w:p>
    <w:p w14:paraId="729E2001" w14:textId="77777777" w:rsidR="00AE35F4" w:rsidRDefault="00AE35F4" w:rsidP="00231523">
      <w:pPr>
        <w:spacing w:before="120" w:after="120"/>
      </w:pPr>
    </w:p>
    <w:p w14:paraId="373EBA81" w14:textId="77777777" w:rsidR="00AE35F4" w:rsidRDefault="00AE35F4" w:rsidP="00AE35F4">
      <w:pPr>
        <w:spacing w:before="120" w:after="120"/>
        <w:ind w:left="720"/>
      </w:pPr>
    </w:p>
    <w:p w14:paraId="36118D87" w14:textId="77777777" w:rsidR="00163783" w:rsidRDefault="00163783" w:rsidP="00AE35F4">
      <w:pPr>
        <w:spacing w:before="120" w:after="120"/>
        <w:ind w:left="720"/>
      </w:pPr>
    </w:p>
    <w:p w14:paraId="5A6F5706" w14:textId="77777777" w:rsidR="00163783" w:rsidRDefault="00163783" w:rsidP="00AE35F4">
      <w:pPr>
        <w:spacing w:before="120" w:after="120"/>
        <w:ind w:left="720"/>
      </w:pPr>
    </w:p>
    <w:p w14:paraId="7E2343AE" w14:textId="77777777" w:rsidR="00163783" w:rsidRDefault="00163783" w:rsidP="00AE35F4">
      <w:pPr>
        <w:spacing w:before="120" w:after="120"/>
        <w:ind w:left="720"/>
      </w:pPr>
    </w:p>
    <w:p w14:paraId="0B4071A4" w14:textId="6779F103" w:rsidR="00163783" w:rsidRDefault="00163783" w:rsidP="004B6F64">
      <w:pPr>
        <w:numPr>
          <w:ilvl w:val="0"/>
          <w:numId w:val="6"/>
        </w:numPr>
        <w:spacing w:before="120" w:after="120"/>
      </w:pPr>
      <w:r>
        <w:t>Warum sind die Steuern in Entwicklungsländern vergleichsweise niedrig? Warum ist das ein Problem?</w:t>
      </w:r>
    </w:p>
    <w:p w14:paraId="7F745C37" w14:textId="77777777" w:rsidR="00163783" w:rsidRDefault="00163783" w:rsidP="00AE35F4">
      <w:pPr>
        <w:spacing w:before="120" w:after="120"/>
      </w:pPr>
    </w:p>
    <w:p w14:paraId="7C6A58FE" w14:textId="77777777" w:rsidR="00163783" w:rsidRDefault="00163783" w:rsidP="00AE35F4">
      <w:pPr>
        <w:spacing w:before="120" w:after="120"/>
      </w:pPr>
    </w:p>
    <w:p w14:paraId="2FA3A911" w14:textId="77777777" w:rsidR="00AE35F4" w:rsidRDefault="00AE35F4" w:rsidP="00AE35F4">
      <w:pPr>
        <w:spacing w:before="120" w:after="120"/>
      </w:pPr>
    </w:p>
    <w:p w14:paraId="3DB61535" w14:textId="77777777" w:rsidR="00AE35F4" w:rsidRDefault="00AE35F4" w:rsidP="00AE35F4">
      <w:pPr>
        <w:spacing w:before="120" w:after="120"/>
      </w:pPr>
    </w:p>
    <w:p w14:paraId="2E02A89C" w14:textId="77777777" w:rsidR="00163783" w:rsidRPr="003620E7" w:rsidRDefault="00163783" w:rsidP="00AE35F4">
      <w:pPr>
        <w:spacing w:before="120" w:after="120"/>
      </w:pPr>
    </w:p>
    <w:p w14:paraId="370B419D" w14:textId="77777777" w:rsidR="00163783" w:rsidRDefault="00163783" w:rsidP="004B6F64">
      <w:pPr>
        <w:numPr>
          <w:ilvl w:val="0"/>
          <w:numId w:val="6"/>
        </w:numPr>
        <w:spacing w:before="120" w:after="120"/>
      </w:pPr>
      <w:r w:rsidRPr="003620E7">
        <w:t xml:space="preserve">Was erfahrt Ihr über die 17 Nachhaltigkeitsziele? Welches dieser Ziele ist Dir persönlich wichtig und warum? </w:t>
      </w:r>
    </w:p>
    <w:p w14:paraId="783D5E10" w14:textId="77777777" w:rsidR="00163783" w:rsidRDefault="00163783" w:rsidP="00AE35F4">
      <w:pPr>
        <w:spacing w:before="120" w:after="120"/>
      </w:pPr>
    </w:p>
    <w:p w14:paraId="45E0EED0" w14:textId="77777777" w:rsidR="00163783" w:rsidRDefault="00163783" w:rsidP="00AE35F4">
      <w:pPr>
        <w:spacing w:before="120" w:after="120"/>
      </w:pPr>
    </w:p>
    <w:p w14:paraId="143753DC" w14:textId="77777777" w:rsidR="00163783" w:rsidRDefault="00163783" w:rsidP="00AE35F4">
      <w:pPr>
        <w:spacing w:before="120" w:after="120"/>
      </w:pPr>
      <w:r>
        <w:br w:type="page"/>
      </w:r>
    </w:p>
    <w:p w14:paraId="3C9C0867" w14:textId="01D407B4" w:rsidR="00163783" w:rsidRDefault="00863B8B" w:rsidP="00AE35F4">
      <w:pPr>
        <w:spacing w:before="120" w:after="120"/>
        <w:ind w:left="851" w:hanging="851"/>
        <w:rPr>
          <w:b/>
          <w:noProof/>
        </w:rPr>
      </w:pPr>
      <w:r w:rsidRPr="00163783">
        <w:rPr>
          <w:b/>
          <w:noProof/>
        </w:rPr>
        <w:lastRenderedPageBreak/>
        <mc:AlternateContent>
          <mc:Choice Requires="wps">
            <w:drawing>
              <wp:anchor distT="45720" distB="45720" distL="114300" distR="114300" simplePos="0" relativeHeight="251685888" behindDoc="1" locked="0" layoutInCell="1" allowOverlap="1" wp14:anchorId="682161E2" wp14:editId="347A8A4F">
                <wp:simplePos x="0" y="0"/>
                <wp:positionH relativeFrom="page">
                  <wp:posOffset>5246914</wp:posOffset>
                </wp:positionH>
                <wp:positionV relativeFrom="paragraph">
                  <wp:posOffset>139881</wp:posOffset>
                </wp:positionV>
                <wp:extent cx="2144486" cy="1404620"/>
                <wp:effectExtent l="0" t="0" r="27305" b="13970"/>
                <wp:wrapTight wrapText="bothSides">
                  <wp:wrapPolygon edited="0">
                    <wp:start x="0" y="0"/>
                    <wp:lineTo x="0" y="21488"/>
                    <wp:lineTo x="21683" y="21488"/>
                    <wp:lineTo x="21683" y="0"/>
                    <wp:lineTo x="0" y="0"/>
                  </wp:wrapPolygon>
                </wp:wrapTight>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486" cy="1404620"/>
                        </a:xfrm>
                        <a:prstGeom prst="rect">
                          <a:avLst/>
                        </a:prstGeom>
                        <a:solidFill>
                          <a:srgbClr val="FFFFFF"/>
                        </a:solidFill>
                        <a:ln w="9525">
                          <a:solidFill>
                            <a:srgbClr val="000000"/>
                          </a:solidFill>
                          <a:miter lim="800000"/>
                          <a:headEnd/>
                          <a:tailEnd/>
                        </a:ln>
                      </wps:spPr>
                      <wps:txbx>
                        <w:txbxContent>
                          <w:p w14:paraId="1A7168AB" w14:textId="77777777" w:rsidR="001A2258" w:rsidRDefault="001A2258" w:rsidP="004B6F64">
                            <w:pPr>
                              <w:pStyle w:val="Listenabsatz"/>
                              <w:numPr>
                                <w:ilvl w:val="0"/>
                                <w:numId w:val="16"/>
                              </w:numPr>
                              <w:spacing w:line="480" w:lineRule="auto"/>
                              <w:ind w:left="426" w:hanging="426"/>
                            </w:pPr>
                            <w:r>
                              <w:t xml:space="preserve"> </w:t>
                            </w:r>
                          </w:p>
                          <w:p w14:paraId="0BC92903" w14:textId="77777777" w:rsidR="001A2258" w:rsidRDefault="001A2258" w:rsidP="004B6F64">
                            <w:pPr>
                              <w:pStyle w:val="Listenabsatz"/>
                              <w:numPr>
                                <w:ilvl w:val="0"/>
                                <w:numId w:val="16"/>
                              </w:numPr>
                              <w:spacing w:line="480" w:lineRule="auto"/>
                              <w:ind w:left="426" w:hanging="426"/>
                            </w:pPr>
                            <w:r>
                              <w:t xml:space="preserve"> </w:t>
                            </w:r>
                          </w:p>
                          <w:p w14:paraId="3F37171B" w14:textId="77777777" w:rsidR="001A2258" w:rsidRDefault="001A2258" w:rsidP="004B6F64">
                            <w:pPr>
                              <w:pStyle w:val="Listenabsatz"/>
                              <w:numPr>
                                <w:ilvl w:val="0"/>
                                <w:numId w:val="16"/>
                              </w:numPr>
                              <w:ind w:left="426" w:hanging="426"/>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2161E2" id="_x0000_s1027" type="#_x0000_t202" style="position:absolute;left:0;text-align:left;margin-left:413.15pt;margin-top:11pt;width:168.85pt;height:110.6pt;z-index:-2516305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">
                <v:textbox style="mso-fit-shape-to-text:t">
                  <w:txbxContent>
                    <w:p w14:paraId="1A7168AB" w14:textId="77777777" w:rsidR="001A2258" w:rsidRDefault="001A2258" w:rsidP="004B6F64">
                      <w:pPr>
                        <w:pStyle w:val="Listenabsatz"/>
                        <w:numPr>
                          <w:ilvl w:val="0"/>
                          <w:numId w:val="16"/>
                        </w:numPr>
                        <w:spacing w:line="480" w:lineRule="auto"/>
                        <w:ind w:left="426" w:hanging="426"/>
                      </w:pPr>
                      <w:r>
                        <w:t xml:space="preserve"> </w:t>
                      </w:r>
                    </w:p>
                    <w:p w14:paraId="0BC92903" w14:textId="77777777" w:rsidR="001A2258" w:rsidRDefault="001A2258" w:rsidP="004B6F64">
                      <w:pPr>
                        <w:pStyle w:val="Listenabsatz"/>
                        <w:numPr>
                          <w:ilvl w:val="0"/>
                          <w:numId w:val="16"/>
                        </w:numPr>
                        <w:spacing w:line="480" w:lineRule="auto"/>
                        <w:ind w:left="426" w:hanging="426"/>
                      </w:pPr>
                      <w:r>
                        <w:t xml:space="preserve"> </w:t>
                      </w:r>
                    </w:p>
                    <w:p w14:paraId="3F37171B" w14:textId="77777777" w:rsidR="001A2258" w:rsidRDefault="001A2258" w:rsidP="004B6F64">
                      <w:pPr>
                        <w:pStyle w:val="Listenabsatz"/>
                        <w:numPr>
                          <w:ilvl w:val="0"/>
                          <w:numId w:val="16"/>
                        </w:numPr>
                        <w:ind w:left="426" w:hanging="426"/>
                      </w:pPr>
                    </w:p>
                  </w:txbxContent>
                </v:textbox>
                <w10:wrap type="tight" anchorx="page"/>
              </v:shape>
            </w:pict>
          </mc:Fallback>
        </mc:AlternateContent>
      </w:r>
      <w:r w:rsidR="00163783" w:rsidRPr="006E0B25">
        <w:rPr>
          <w:noProof/>
        </w:rPr>
        <w:drawing>
          <wp:anchor distT="0" distB="0" distL="0" distR="0" simplePos="0" relativeHeight="251681792" behindDoc="0" locked="0" layoutInCell="1" allowOverlap="1" wp14:anchorId="125B9C07" wp14:editId="27B37C2C">
            <wp:simplePos x="0" y="0"/>
            <wp:positionH relativeFrom="column">
              <wp:posOffset>3504565</wp:posOffset>
            </wp:positionH>
            <wp:positionV relativeFrom="paragraph">
              <wp:posOffset>32385</wp:posOffset>
            </wp:positionV>
            <wp:extent cx="906780" cy="1435735"/>
            <wp:effectExtent l="0" t="0" r="0" b="0"/>
            <wp:wrapSquare wrapText="largest"/>
            <wp:docPr id="5" name="Bil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14"/>
                    <pic:cNvPicPr>
                      <a:picLocks noChangeAspect="1" noChangeArrowheads="1"/>
                    </pic:cNvPicPr>
                  </pic:nvPicPr>
                  <pic:blipFill>
                    <a:blip r:embed="rId71"/>
                    <a:stretch>
                      <a:fillRect/>
                    </a:stretch>
                  </pic:blipFill>
                  <pic:spPr bwMode="auto">
                    <a:xfrm>
                      <a:off x="0" y="0"/>
                      <a:ext cx="906780" cy="1435735"/>
                    </a:xfrm>
                    <a:prstGeom prst="rect">
                      <a:avLst/>
                    </a:prstGeom>
                  </pic:spPr>
                </pic:pic>
              </a:graphicData>
            </a:graphic>
          </wp:anchor>
        </w:drawing>
      </w:r>
      <w:r w:rsidR="00163783" w:rsidRPr="00163783">
        <w:rPr>
          <w:b/>
        </w:rPr>
        <w:t>Aufgabe:</w:t>
      </w:r>
      <w:r w:rsidR="00163783">
        <w:t xml:space="preserve"> </w:t>
      </w:r>
      <w:r w:rsidR="00163783" w:rsidRPr="00163783">
        <w:rPr>
          <w:i/>
        </w:rPr>
        <w:t>Schau dir das Video „Teil 1 – Globale Ungleichheit“ an und mache dir Stichpunkte zu den Fragen 1 bis 5.</w:t>
      </w:r>
      <w:r w:rsidR="00AE35F4">
        <w:rPr>
          <w:i/>
        </w:rPr>
        <w:t xml:space="preserve"> </w:t>
      </w:r>
      <w:r w:rsidR="00163783">
        <w:rPr>
          <w:i/>
        </w:rPr>
        <w:t>Sammle Informationen über Emanuel.</w:t>
      </w:r>
      <w:r w:rsidR="00163783" w:rsidRPr="00163783">
        <w:rPr>
          <w:b/>
          <w:noProof/>
        </w:rPr>
        <w:t xml:space="preserve"> </w:t>
      </w:r>
    </w:p>
    <w:p w14:paraId="3E384820" w14:textId="77777777" w:rsidR="00AE35F4" w:rsidRPr="00AE35F4" w:rsidRDefault="00AE35F4" w:rsidP="00AE35F4">
      <w:pPr>
        <w:spacing w:before="120" w:after="120"/>
        <w:ind w:left="851" w:hanging="851"/>
        <w:rPr>
          <w:i/>
        </w:rPr>
      </w:pPr>
    </w:p>
    <w:p w14:paraId="03C11DBB" w14:textId="5C459D42" w:rsidR="00163783" w:rsidRDefault="00163783" w:rsidP="004B6F64">
      <w:pPr>
        <w:pStyle w:val="Listenabsatz"/>
        <w:numPr>
          <w:ilvl w:val="0"/>
          <w:numId w:val="17"/>
        </w:numPr>
        <w:spacing w:before="120" w:after="120"/>
      </w:pPr>
      <w:r w:rsidRPr="003620E7">
        <w:t>Was ist Ungleichheit? Wie sind Einkommen und Vermögen weltweit verteilt?</w:t>
      </w:r>
    </w:p>
    <w:p w14:paraId="229E3839" w14:textId="77777777" w:rsidR="00163783" w:rsidRDefault="00163783" w:rsidP="00AE35F4">
      <w:pPr>
        <w:spacing w:before="120" w:after="120"/>
      </w:pPr>
    </w:p>
    <w:p w14:paraId="3499C7B8" w14:textId="77777777" w:rsidR="00AE35F4" w:rsidRDefault="00AE35F4" w:rsidP="00AE35F4">
      <w:pPr>
        <w:spacing w:before="120" w:after="120"/>
      </w:pPr>
    </w:p>
    <w:p w14:paraId="0A8FAFD2" w14:textId="77777777" w:rsidR="00AE35F4" w:rsidRDefault="00AE35F4" w:rsidP="00AE35F4">
      <w:pPr>
        <w:spacing w:before="120" w:after="120"/>
      </w:pPr>
    </w:p>
    <w:p w14:paraId="7001DCE7" w14:textId="77777777" w:rsidR="00163783" w:rsidRDefault="00163783" w:rsidP="00AE35F4">
      <w:pPr>
        <w:spacing w:before="120" w:after="120"/>
      </w:pPr>
    </w:p>
    <w:p w14:paraId="1284706C" w14:textId="77777777" w:rsidR="00163783" w:rsidRPr="003620E7" w:rsidRDefault="00163783" w:rsidP="00AE35F4">
      <w:pPr>
        <w:spacing w:before="120" w:after="120"/>
      </w:pPr>
    </w:p>
    <w:p w14:paraId="5F0CF52F" w14:textId="77777777" w:rsidR="00163783" w:rsidRDefault="00163783" w:rsidP="004B6F64">
      <w:pPr>
        <w:numPr>
          <w:ilvl w:val="0"/>
          <w:numId w:val="18"/>
        </w:numPr>
        <w:spacing w:before="120" w:after="120"/>
      </w:pPr>
      <w:r w:rsidRPr="003620E7">
        <w:t>Warum ist Ungleichheit ein Problem? Was hat das mit den Entwicklungschancen von Ida und Emanuel zu tun?</w:t>
      </w:r>
    </w:p>
    <w:p w14:paraId="4558B3D3" w14:textId="77777777" w:rsidR="00AE35F4" w:rsidRDefault="00AE35F4" w:rsidP="00AE35F4">
      <w:pPr>
        <w:spacing w:before="120" w:after="120"/>
      </w:pPr>
    </w:p>
    <w:p w14:paraId="76F789C1" w14:textId="77777777" w:rsidR="00AE35F4" w:rsidRDefault="00AE35F4" w:rsidP="00AE35F4">
      <w:pPr>
        <w:spacing w:before="120" w:after="120"/>
      </w:pPr>
    </w:p>
    <w:p w14:paraId="7DD9A54A" w14:textId="77777777" w:rsidR="00163783" w:rsidRDefault="00163783" w:rsidP="00AE35F4">
      <w:pPr>
        <w:spacing w:before="120" w:after="120"/>
      </w:pPr>
    </w:p>
    <w:p w14:paraId="223BC873" w14:textId="77777777" w:rsidR="00AE35F4" w:rsidRDefault="00AE35F4" w:rsidP="00AE35F4">
      <w:pPr>
        <w:spacing w:before="120" w:after="120"/>
      </w:pPr>
    </w:p>
    <w:p w14:paraId="21A701B8" w14:textId="77777777" w:rsidR="00163783" w:rsidRPr="003620E7" w:rsidRDefault="00163783" w:rsidP="00AE35F4">
      <w:pPr>
        <w:spacing w:before="120" w:after="120"/>
      </w:pPr>
    </w:p>
    <w:p w14:paraId="78AF00EF" w14:textId="77777777" w:rsidR="00163783" w:rsidRDefault="00163783" w:rsidP="004B6F64">
      <w:pPr>
        <w:numPr>
          <w:ilvl w:val="0"/>
          <w:numId w:val="18"/>
        </w:numPr>
        <w:spacing w:before="120" w:after="120"/>
      </w:pPr>
      <w:r w:rsidRPr="003620E7">
        <w:t>Wie kann man Ungleichheit reduzieren? Was ist ein Sozialstaat? Welche Rollen spielen Steuern?</w:t>
      </w:r>
    </w:p>
    <w:p w14:paraId="10CC6D18" w14:textId="77777777" w:rsidR="00163783" w:rsidRDefault="00163783" w:rsidP="00AE35F4">
      <w:pPr>
        <w:spacing w:before="120" w:after="120"/>
        <w:ind w:left="720"/>
      </w:pPr>
    </w:p>
    <w:p w14:paraId="0FF857E7" w14:textId="77777777" w:rsidR="00AE35F4" w:rsidRDefault="00AE35F4" w:rsidP="00231523">
      <w:pPr>
        <w:spacing w:before="120" w:after="120"/>
      </w:pPr>
    </w:p>
    <w:p w14:paraId="6C00BB2E" w14:textId="77777777" w:rsidR="00163783" w:rsidRDefault="00163783" w:rsidP="00AE35F4">
      <w:pPr>
        <w:spacing w:before="120" w:after="120"/>
        <w:ind w:left="720"/>
      </w:pPr>
    </w:p>
    <w:p w14:paraId="228404BA" w14:textId="77777777" w:rsidR="00AE35F4" w:rsidRDefault="00AE35F4" w:rsidP="00AE35F4">
      <w:pPr>
        <w:spacing w:before="120" w:after="120"/>
        <w:ind w:left="720"/>
      </w:pPr>
    </w:p>
    <w:p w14:paraId="7319C693" w14:textId="77777777" w:rsidR="00163783" w:rsidRDefault="00163783" w:rsidP="00AE35F4">
      <w:pPr>
        <w:spacing w:before="120" w:after="120"/>
        <w:ind w:left="720"/>
      </w:pPr>
    </w:p>
    <w:p w14:paraId="71D540FB" w14:textId="1D2ADF7D" w:rsidR="00163783" w:rsidRDefault="00163783" w:rsidP="004B6F64">
      <w:pPr>
        <w:numPr>
          <w:ilvl w:val="0"/>
          <w:numId w:val="18"/>
        </w:numPr>
        <w:spacing w:before="120" w:after="120"/>
      </w:pPr>
      <w:r>
        <w:t>Warum sind die Steuern in Entwicklungsländern vergleichsweise niedrig? Warum ist das ein Problem?</w:t>
      </w:r>
    </w:p>
    <w:p w14:paraId="4732F102" w14:textId="77777777" w:rsidR="00163783" w:rsidRDefault="00163783" w:rsidP="00AE35F4">
      <w:pPr>
        <w:spacing w:before="120" w:after="120"/>
      </w:pPr>
    </w:p>
    <w:p w14:paraId="4550F4B6" w14:textId="77777777" w:rsidR="00AE35F4" w:rsidRDefault="00AE35F4" w:rsidP="00AE35F4">
      <w:pPr>
        <w:spacing w:before="120" w:after="120"/>
      </w:pPr>
    </w:p>
    <w:p w14:paraId="4DC8C202" w14:textId="77777777" w:rsidR="00AE35F4" w:rsidRDefault="00AE35F4" w:rsidP="00AE35F4">
      <w:pPr>
        <w:spacing w:before="120" w:after="120"/>
      </w:pPr>
    </w:p>
    <w:p w14:paraId="0D587098" w14:textId="77777777" w:rsidR="00AE35F4" w:rsidRDefault="00AE35F4" w:rsidP="00AE35F4">
      <w:pPr>
        <w:spacing w:before="120" w:after="120"/>
      </w:pPr>
    </w:p>
    <w:p w14:paraId="0854B4D8" w14:textId="77777777" w:rsidR="00163783" w:rsidRPr="003620E7" w:rsidRDefault="00163783" w:rsidP="00AE35F4">
      <w:pPr>
        <w:spacing w:before="120" w:after="120"/>
      </w:pPr>
    </w:p>
    <w:p w14:paraId="17C4EBE7" w14:textId="77777777" w:rsidR="00163783" w:rsidRPr="003620E7" w:rsidRDefault="00163783" w:rsidP="004B6F64">
      <w:pPr>
        <w:numPr>
          <w:ilvl w:val="0"/>
          <w:numId w:val="18"/>
        </w:numPr>
        <w:spacing w:before="120" w:after="120"/>
      </w:pPr>
      <w:r w:rsidRPr="003620E7">
        <w:t xml:space="preserve">Was erfahrt Ihr über die 17 Nachhaltigkeitsziele? Welches dieser Ziele ist Dir persönlich wichtig und warum? </w:t>
      </w:r>
    </w:p>
    <w:p w14:paraId="771D76A4" w14:textId="62BC61D4" w:rsidR="006A2457" w:rsidRDefault="006A2457" w:rsidP="00AE35F4">
      <w:pPr>
        <w:spacing w:before="120" w:after="120"/>
        <w:ind w:left="360"/>
      </w:pPr>
    </w:p>
    <w:p w14:paraId="405D706F" w14:textId="77777777" w:rsidR="00A21B3E" w:rsidRDefault="00A21B3E" w:rsidP="00AE35F4">
      <w:pPr>
        <w:spacing w:before="120" w:after="120"/>
        <w:rPr>
          <w:caps/>
          <w:color w:val="243F60" w:themeColor="accent1" w:themeShade="7F"/>
          <w:spacing w:val="15"/>
          <w:sz w:val="22"/>
          <w:szCs w:val="22"/>
        </w:rPr>
      </w:pPr>
      <w:r>
        <w:br w:type="page"/>
      </w:r>
    </w:p>
    <w:p w14:paraId="5BAF19BB" w14:textId="77777777" w:rsidR="00BA6363" w:rsidRDefault="002B4DCD" w:rsidP="00AE35F4">
      <w:pPr>
        <w:pStyle w:val="berschrift3"/>
        <w:spacing w:before="120" w:after="120"/>
      </w:pPr>
      <w:bookmarkStart w:id="23" w:name="_Toc86920007"/>
      <w:r>
        <w:lastRenderedPageBreak/>
        <w:t>Ergänzende</w:t>
      </w:r>
      <w:r w:rsidR="00A21B3E">
        <w:t xml:space="preserve"> Unterrichtsaufgaben</w:t>
      </w:r>
      <w:bookmarkEnd w:id="23"/>
    </w:p>
    <w:p w14:paraId="677AF8BE" w14:textId="2166C780" w:rsidR="006A2457" w:rsidRDefault="0006282E" w:rsidP="00AE35F4">
      <w:pPr>
        <w:pStyle w:val="berschrift4"/>
        <w:spacing w:before="120" w:after="120"/>
      </w:pPr>
      <w:r>
        <w:t>Diskussion: Globale Ungleichheit</w:t>
      </w:r>
    </w:p>
    <w:p w14:paraId="50F3B7FB" w14:textId="395EE243" w:rsidR="0006282E" w:rsidRPr="00A616D3" w:rsidRDefault="0006282E" w:rsidP="00AE35F4">
      <w:pPr>
        <w:spacing w:before="120" w:after="120"/>
        <w:rPr>
          <w:rFonts w:cstheme="minorHAnsi"/>
        </w:rPr>
      </w:pPr>
      <w:r w:rsidRPr="00A616D3">
        <w:rPr>
          <w:rFonts w:cstheme="minorHAnsi"/>
        </w:rPr>
        <w:t xml:space="preserve">Diese Aufgabe dient zum Einstieg in das Thema Globale Ungleichheit. Die Klasse wird hierzu in fünf Kleingruppen eingeteilt. Die </w:t>
      </w:r>
      <w:proofErr w:type="spellStart"/>
      <w:r w:rsidRPr="00A616D3">
        <w:rPr>
          <w:rFonts w:cstheme="minorHAnsi"/>
        </w:rPr>
        <w:t>SuS</w:t>
      </w:r>
      <w:proofErr w:type="spellEnd"/>
      <w:r w:rsidRPr="00A616D3">
        <w:rPr>
          <w:rFonts w:cstheme="minorHAnsi"/>
        </w:rPr>
        <w:t xml:space="preserve"> diskutieren 10 Minuten lang die jeweiligen Fragen, anschließend werden die Antworten im Plenum vorgestellt.</w:t>
      </w:r>
    </w:p>
    <w:p w14:paraId="38D5C200" w14:textId="0F396A20" w:rsidR="0006282E" w:rsidRPr="00A616D3" w:rsidRDefault="0006282E" w:rsidP="004B6F64">
      <w:pPr>
        <w:pStyle w:val="Listenabsatz"/>
        <w:numPr>
          <w:ilvl w:val="0"/>
          <w:numId w:val="21"/>
        </w:numPr>
        <w:spacing w:before="120" w:after="120"/>
        <w:rPr>
          <w:rFonts w:cstheme="minorHAnsi"/>
        </w:rPr>
      </w:pPr>
      <w:r w:rsidRPr="00A616D3">
        <w:rPr>
          <w:rFonts w:cstheme="minorHAnsi"/>
        </w:rPr>
        <w:t>Woran denkt Ihr als Erstes beim Thema Ungleichheit?</w:t>
      </w:r>
    </w:p>
    <w:p w14:paraId="7B804CF1" w14:textId="4DC21E4B" w:rsidR="0006282E" w:rsidRPr="00A616D3" w:rsidRDefault="0006282E" w:rsidP="004B6F64">
      <w:pPr>
        <w:pStyle w:val="Listenabsatz"/>
        <w:numPr>
          <w:ilvl w:val="0"/>
          <w:numId w:val="21"/>
        </w:numPr>
        <w:spacing w:before="120" w:after="120"/>
        <w:rPr>
          <w:rFonts w:cstheme="minorHAnsi"/>
        </w:rPr>
      </w:pPr>
      <w:r w:rsidRPr="00A616D3">
        <w:rPr>
          <w:rFonts w:cstheme="minorHAnsi"/>
        </w:rPr>
        <w:t>Wo begegnet Euch Ungleichheit im Alltag, wenn ihr an:</w:t>
      </w:r>
    </w:p>
    <w:p w14:paraId="0414BCAE" w14:textId="77777777" w:rsidR="0006282E" w:rsidRPr="00A616D3" w:rsidRDefault="0006282E" w:rsidP="00AE35F4">
      <w:pPr>
        <w:spacing w:before="120" w:after="120"/>
        <w:ind w:left="360"/>
        <w:rPr>
          <w:rFonts w:cstheme="minorHAnsi"/>
          <w:i/>
          <w:iCs/>
        </w:rPr>
      </w:pPr>
      <w:r w:rsidRPr="00A616D3">
        <w:rPr>
          <w:rFonts w:cstheme="minorHAnsi"/>
          <w:i/>
          <w:iCs/>
        </w:rPr>
        <w:t>Gruppe 1: Gesundheit</w:t>
      </w:r>
    </w:p>
    <w:p w14:paraId="2A970DE5" w14:textId="77777777" w:rsidR="0006282E" w:rsidRPr="00A616D3" w:rsidRDefault="0006282E" w:rsidP="00AE35F4">
      <w:pPr>
        <w:spacing w:before="120" w:after="120"/>
        <w:ind w:left="360"/>
        <w:rPr>
          <w:rFonts w:cstheme="minorHAnsi"/>
          <w:i/>
          <w:iCs/>
        </w:rPr>
      </w:pPr>
      <w:r w:rsidRPr="00A616D3">
        <w:rPr>
          <w:rFonts w:cstheme="minorHAnsi"/>
          <w:i/>
          <w:iCs/>
        </w:rPr>
        <w:t>Gruppe 2: Bildung</w:t>
      </w:r>
    </w:p>
    <w:p w14:paraId="7FFCC3E2" w14:textId="77777777" w:rsidR="0006282E" w:rsidRPr="00A616D3" w:rsidRDefault="0006282E" w:rsidP="00AE35F4">
      <w:pPr>
        <w:spacing w:before="120" w:after="120"/>
        <w:ind w:left="360"/>
        <w:rPr>
          <w:rFonts w:cstheme="minorHAnsi"/>
          <w:i/>
          <w:iCs/>
        </w:rPr>
      </w:pPr>
      <w:r w:rsidRPr="00A616D3">
        <w:rPr>
          <w:rFonts w:cstheme="minorHAnsi"/>
          <w:i/>
          <w:iCs/>
        </w:rPr>
        <w:t>Gruppe 3: Wohnen</w:t>
      </w:r>
    </w:p>
    <w:p w14:paraId="1EF3B010" w14:textId="77777777" w:rsidR="0006282E" w:rsidRPr="00A616D3" w:rsidRDefault="0006282E" w:rsidP="00AE35F4">
      <w:pPr>
        <w:spacing w:before="120" w:after="120"/>
        <w:ind w:left="360"/>
        <w:rPr>
          <w:rFonts w:cstheme="minorHAnsi"/>
          <w:i/>
          <w:iCs/>
        </w:rPr>
      </w:pPr>
      <w:r w:rsidRPr="00A616D3">
        <w:rPr>
          <w:rFonts w:cstheme="minorHAnsi"/>
          <w:i/>
          <w:iCs/>
        </w:rPr>
        <w:t>Gruppe 4: Umwelt</w:t>
      </w:r>
    </w:p>
    <w:p w14:paraId="05B60C24" w14:textId="77777777" w:rsidR="0006282E" w:rsidRPr="00A616D3" w:rsidRDefault="0006282E" w:rsidP="00AE35F4">
      <w:pPr>
        <w:spacing w:before="120" w:after="120"/>
        <w:ind w:left="360"/>
        <w:rPr>
          <w:rFonts w:cstheme="minorHAnsi"/>
          <w:i/>
          <w:iCs/>
        </w:rPr>
      </w:pPr>
      <w:r w:rsidRPr="00A616D3">
        <w:rPr>
          <w:rFonts w:cstheme="minorHAnsi"/>
          <w:i/>
          <w:iCs/>
        </w:rPr>
        <w:t>Gruppe 5 Freizeit denkt?</w:t>
      </w:r>
    </w:p>
    <w:p w14:paraId="7B59A32C" w14:textId="439582AF" w:rsidR="0006282E" w:rsidRPr="00A616D3" w:rsidRDefault="0006282E" w:rsidP="004B6F64">
      <w:pPr>
        <w:pStyle w:val="Listenabsatz"/>
        <w:numPr>
          <w:ilvl w:val="0"/>
          <w:numId w:val="21"/>
        </w:numPr>
        <w:spacing w:before="120" w:after="120"/>
        <w:rPr>
          <w:rFonts w:cstheme="minorHAnsi"/>
        </w:rPr>
      </w:pPr>
      <w:r w:rsidRPr="00A616D3">
        <w:rPr>
          <w:rFonts w:cstheme="minorHAnsi"/>
          <w:highlight w:val="white"/>
        </w:rPr>
        <w:t>Welche Faktoren begünstigen Ungleichheit? Seht Ihr Überschneidungen zwischen Euren Ergebnissen? Wenn ja, welche?</w:t>
      </w:r>
    </w:p>
    <w:p w14:paraId="7F003045" w14:textId="15A550BE" w:rsidR="0006282E" w:rsidRDefault="0006282E" w:rsidP="00AE35F4">
      <w:pPr>
        <w:spacing w:before="120" w:after="120"/>
      </w:pPr>
      <w:r>
        <w:t xml:space="preserve">Material: </w:t>
      </w:r>
    </w:p>
    <w:p w14:paraId="6E0374D0" w14:textId="7E91A688" w:rsidR="0006282E" w:rsidRDefault="0006282E" w:rsidP="004B6F64">
      <w:pPr>
        <w:pStyle w:val="Listenabsatz"/>
        <w:numPr>
          <w:ilvl w:val="0"/>
          <w:numId w:val="20"/>
        </w:numPr>
        <w:spacing w:before="120" w:after="120"/>
      </w:pPr>
      <w:r>
        <w:t>Druckvorlage mit Aufgabe und Hilfestellung für fünf Gruppen</w:t>
      </w:r>
    </w:p>
    <w:p w14:paraId="1199470A" w14:textId="58EC72C8" w:rsidR="005D7BAE" w:rsidRDefault="005D7BAE" w:rsidP="004B6F64">
      <w:pPr>
        <w:pStyle w:val="Listenabsatz"/>
        <w:numPr>
          <w:ilvl w:val="0"/>
          <w:numId w:val="20"/>
        </w:numPr>
        <w:spacing w:before="120" w:after="120"/>
      </w:pPr>
      <w:r>
        <w:t>Präsentation: Aufgabe (animiert)</w:t>
      </w:r>
    </w:p>
    <w:p w14:paraId="56491A1B" w14:textId="3F83D0B9" w:rsidR="00A616D3" w:rsidRDefault="00A616D3" w:rsidP="00AE35F4">
      <w:pPr>
        <w:spacing w:before="120" w:after="120"/>
      </w:pPr>
      <w:r>
        <w:br w:type="page"/>
      </w:r>
    </w:p>
    <w:p w14:paraId="6D49A78C" w14:textId="77777777" w:rsidR="00A616D3" w:rsidRDefault="00A616D3" w:rsidP="00AE35F4">
      <w:pPr>
        <w:spacing w:before="120" w:after="120"/>
        <w:rPr>
          <w:b/>
          <w:bCs/>
        </w:rPr>
      </w:pPr>
      <w:r>
        <w:rPr>
          <w:b/>
          <w:bCs/>
        </w:rPr>
        <w:lastRenderedPageBreak/>
        <w:t xml:space="preserve">Gruppe 1: Ungleichheit und </w:t>
      </w:r>
      <w:r w:rsidR="0006282E" w:rsidRPr="0006282E">
        <w:rPr>
          <w:b/>
          <w:bCs/>
        </w:rPr>
        <w:t>Gesundheit</w:t>
      </w:r>
    </w:p>
    <w:p w14:paraId="3B278847" w14:textId="0A8EB1B3" w:rsidR="0006282E" w:rsidRPr="0006282E" w:rsidRDefault="0006282E" w:rsidP="00AE35F4">
      <w:pPr>
        <w:spacing w:before="120" w:after="120"/>
      </w:pPr>
      <w:r w:rsidRPr="0006282E">
        <w:t>Heute beschäftigen wir uns mit dem Thema Ungleichheit. Ungleichheit kann ganz verschiedene Facetten haben, zum Beispiel wenn es um das Thema Gesundheit geht. Diskutiert in Eu</w:t>
      </w:r>
      <w:r w:rsidR="00A616D3">
        <w:t>rer G</w:t>
      </w:r>
      <w:r w:rsidRPr="0006282E">
        <w:t xml:space="preserve">ruppe zehn Minuten lang, was dabei eine Rolle spielen könnte. Wenn es Euch hilft, dann </w:t>
      </w:r>
      <w:proofErr w:type="gramStart"/>
      <w:r w:rsidRPr="0006282E">
        <w:t>geht</w:t>
      </w:r>
      <w:proofErr w:type="gramEnd"/>
      <w:r w:rsidRPr="0006282E">
        <w:t xml:space="preserve"> gemeinsam die nachfolgenden Stichpunkte durch. </w:t>
      </w:r>
    </w:p>
    <w:p w14:paraId="76A3D080" w14:textId="77777777" w:rsidR="005F5A5F" w:rsidRPr="0006282E" w:rsidRDefault="005F5A5F" w:rsidP="004B6F64">
      <w:pPr>
        <w:numPr>
          <w:ilvl w:val="0"/>
          <w:numId w:val="19"/>
        </w:numPr>
        <w:spacing w:before="120" w:after="120"/>
      </w:pPr>
      <w:r w:rsidRPr="0006282E">
        <w:rPr>
          <w:b/>
          <w:bCs/>
        </w:rPr>
        <w:t>Lebenserwartung</w:t>
      </w:r>
    </w:p>
    <w:p w14:paraId="0582ADFF" w14:textId="77777777" w:rsidR="005F5A5F" w:rsidRPr="0006282E" w:rsidRDefault="005F5A5F" w:rsidP="004B6F64">
      <w:pPr>
        <w:numPr>
          <w:ilvl w:val="0"/>
          <w:numId w:val="19"/>
        </w:numPr>
        <w:spacing w:before="120" w:after="120"/>
      </w:pPr>
      <w:r w:rsidRPr="0006282E">
        <w:rPr>
          <w:b/>
          <w:bCs/>
        </w:rPr>
        <w:t>Ernährung</w:t>
      </w:r>
    </w:p>
    <w:p w14:paraId="0159CDE8" w14:textId="77777777" w:rsidR="005F5A5F" w:rsidRPr="0006282E" w:rsidRDefault="005F5A5F" w:rsidP="004B6F64">
      <w:pPr>
        <w:numPr>
          <w:ilvl w:val="0"/>
          <w:numId w:val="19"/>
        </w:numPr>
        <w:spacing w:before="120" w:after="120"/>
      </w:pPr>
      <w:r w:rsidRPr="0006282E">
        <w:rPr>
          <w:b/>
          <w:bCs/>
        </w:rPr>
        <w:t>Ärztliche Versorgung</w:t>
      </w:r>
    </w:p>
    <w:p w14:paraId="6D3CEE95" w14:textId="77777777" w:rsidR="005F5A5F" w:rsidRPr="0006282E" w:rsidRDefault="005F5A5F" w:rsidP="004B6F64">
      <w:pPr>
        <w:numPr>
          <w:ilvl w:val="0"/>
          <w:numId w:val="19"/>
        </w:numPr>
        <w:spacing w:before="120" w:after="120"/>
      </w:pPr>
      <w:r w:rsidRPr="0006282E">
        <w:rPr>
          <w:b/>
          <w:bCs/>
        </w:rPr>
        <w:t>Krankheitsrisiken</w:t>
      </w:r>
    </w:p>
    <w:p w14:paraId="5599B7E6" w14:textId="77777777" w:rsidR="005F5A5F" w:rsidRPr="0006282E" w:rsidRDefault="005F5A5F" w:rsidP="004B6F64">
      <w:pPr>
        <w:numPr>
          <w:ilvl w:val="0"/>
          <w:numId w:val="19"/>
        </w:numPr>
        <w:spacing w:before="120" w:after="120"/>
      </w:pPr>
      <w:r w:rsidRPr="0006282E">
        <w:rPr>
          <w:b/>
          <w:bCs/>
        </w:rPr>
        <w:t>Soziale Absicherung wie bspw. eine Krankenversicherung</w:t>
      </w:r>
    </w:p>
    <w:p w14:paraId="0530DBFC" w14:textId="1D5F81D2" w:rsidR="0006282E" w:rsidRDefault="0006282E" w:rsidP="00AE35F4">
      <w:pPr>
        <w:spacing w:before="120" w:after="120"/>
      </w:pPr>
      <w:r w:rsidRPr="0006282E">
        <w:t xml:space="preserve">Haltet Eure Gedanken schriftlich fest und stellt sie im Anschluss Euer Thema und Eure Ergebnisse der Klasse vor. </w:t>
      </w:r>
    </w:p>
    <w:p w14:paraId="63DFD41F" w14:textId="77777777" w:rsidR="00A616D3" w:rsidRDefault="00A616D3" w:rsidP="00AE35F4">
      <w:pPr>
        <w:spacing w:before="120" w:after="120"/>
        <w:rPr>
          <w:b/>
          <w:bCs/>
        </w:rPr>
      </w:pPr>
    </w:p>
    <w:p w14:paraId="1163B0CD" w14:textId="77777777" w:rsidR="00A616D3" w:rsidRDefault="00A616D3" w:rsidP="00AE35F4">
      <w:pPr>
        <w:spacing w:before="120" w:after="120"/>
        <w:rPr>
          <w:b/>
          <w:bCs/>
        </w:rPr>
      </w:pPr>
      <w:r>
        <w:rPr>
          <w:b/>
          <w:bCs/>
        </w:rPr>
        <w:t>Gruppe 2: Ungleichheit und Bildung</w:t>
      </w:r>
    </w:p>
    <w:p w14:paraId="460E77B8" w14:textId="2EB91FDB" w:rsidR="00A616D3" w:rsidRPr="00A616D3" w:rsidRDefault="00A616D3" w:rsidP="00AE35F4">
      <w:pPr>
        <w:spacing w:before="120" w:after="120"/>
      </w:pPr>
      <w:r w:rsidRPr="00A616D3">
        <w:t>Heute beschäftigen wir uns mit dem Thema Ungleichheit. Ungleichheit kann ganz verschiedene Facetten haben, zum Beispiel wenn es um das Thema Bildung geht. Diskutiert in Eu</w:t>
      </w:r>
      <w:r>
        <w:t>r</w:t>
      </w:r>
      <w:r w:rsidRPr="00A616D3">
        <w:t xml:space="preserve">er </w:t>
      </w:r>
      <w:r>
        <w:t>G</w:t>
      </w:r>
      <w:r w:rsidRPr="00A616D3">
        <w:t xml:space="preserve">ruppe zehn Minuten lang, was dabei eine Rolle spielen könnte. Wenn es Euch hilft, dann </w:t>
      </w:r>
      <w:proofErr w:type="gramStart"/>
      <w:r w:rsidRPr="00A616D3">
        <w:t>geht</w:t>
      </w:r>
      <w:proofErr w:type="gramEnd"/>
      <w:r w:rsidRPr="00A616D3">
        <w:t xml:space="preserve"> gemeinsam die nachfolgenden Stichpunkte durch. </w:t>
      </w:r>
    </w:p>
    <w:p w14:paraId="34139746" w14:textId="77777777" w:rsidR="005F5A5F" w:rsidRPr="00A616D3" w:rsidRDefault="005F5A5F" w:rsidP="004B6F64">
      <w:pPr>
        <w:numPr>
          <w:ilvl w:val="0"/>
          <w:numId w:val="22"/>
        </w:numPr>
        <w:spacing w:before="120" w:after="120"/>
      </w:pPr>
      <w:r w:rsidRPr="00A616D3">
        <w:rPr>
          <w:b/>
          <w:bCs/>
        </w:rPr>
        <w:t>Ausbildungsdauer</w:t>
      </w:r>
    </w:p>
    <w:p w14:paraId="6E9F3291" w14:textId="77777777" w:rsidR="005F5A5F" w:rsidRPr="00A616D3" w:rsidRDefault="005F5A5F" w:rsidP="004B6F64">
      <w:pPr>
        <w:numPr>
          <w:ilvl w:val="0"/>
          <w:numId w:val="22"/>
        </w:numPr>
        <w:spacing w:before="120" w:after="120"/>
      </w:pPr>
      <w:r w:rsidRPr="00A616D3">
        <w:rPr>
          <w:b/>
          <w:bCs/>
        </w:rPr>
        <w:t>Bildungsabschluss</w:t>
      </w:r>
    </w:p>
    <w:p w14:paraId="6C63D238" w14:textId="77777777" w:rsidR="005F5A5F" w:rsidRPr="00A616D3" w:rsidRDefault="005F5A5F" w:rsidP="004B6F64">
      <w:pPr>
        <w:numPr>
          <w:ilvl w:val="0"/>
          <w:numId w:val="22"/>
        </w:numPr>
        <w:spacing w:before="120" w:after="120"/>
      </w:pPr>
      <w:r w:rsidRPr="00A616D3">
        <w:rPr>
          <w:b/>
          <w:bCs/>
        </w:rPr>
        <w:t>Unterstützung durch Bekannte/Verwandte/Nachhilfe</w:t>
      </w:r>
    </w:p>
    <w:p w14:paraId="4C849DC3" w14:textId="77777777" w:rsidR="005F5A5F" w:rsidRPr="00A616D3" w:rsidRDefault="005F5A5F" w:rsidP="004B6F64">
      <w:pPr>
        <w:numPr>
          <w:ilvl w:val="0"/>
          <w:numId w:val="22"/>
        </w:numPr>
        <w:spacing w:before="120" w:after="120"/>
      </w:pPr>
      <w:r w:rsidRPr="00A616D3">
        <w:rPr>
          <w:b/>
          <w:bCs/>
        </w:rPr>
        <w:t>Unterrichtsmaterialien und -ausstattung</w:t>
      </w:r>
    </w:p>
    <w:p w14:paraId="3AFCA7C7" w14:textId="77777777" w:rsidR="00A616D3" w:rsidRDefault="005F5A5F" w:rsidP="004B6F64">
      <w:pPr>
        <w:numPr>
          <w:ilvl w:val="0"/>
          <w:numId w:val="22"/>
        </w:numPr>
        <w:spacing w:before="120" w:after="120"/>
      </w:pPr>
      <w:r w:rsidRPr="00A616D3">
        <w:rPr>
          <w:b/>
          <w:bCs/>
        </w:rPr>
        <w:t>Schulweg und geografische Lage der Schule</w:t>
      </w:r>
    </w:p>
    <w:p w14:paraId="57B92D28" w14:textId="3CF0259D" w:rsidR="00A616D3" w:rsidRPr="00A616D3" w:rsidRDefault="00A616D3" w:rsidP="00AE35F4">
      <w:pPr>
        <w:spacing w:before="120" w:after="120"/>
      </w:pPr>
      <w:r w:rsidRPr="00A616D3">
        <w:t xml:space="preserve">Haltet Eure Gedanken schriftlich fest und stellt sie im Anschluss Euer Thema und Eure Ergebnisse der Klasse vor. </w:t>
      </w:r>
    </w:p>
    <w:p w14:paraId="74041CB1" w14:textId="77777777" w:rsidR="00A616D3" w:rsidRDefault="00A616D3" w:rsidP="00AE35F4">
      <w:pPr>
        <w:spacing w:before="120" w:after="120"/>
      </w:pPr>
    </w:p>
    <w:p w14:paraId="3135C3A5" w14:textId="77777777" w:rsidR="00A616D3" w:rsidRDefault="00A616D3" w:rsidP="00AE35F4">
      <w:pPr>
        <w:spacing w:before="120" w:after="120"/>
        <w:rPr>
          <w:b/>
          <w:bCs/>
        </w:rPr>
      </w:pPr>
      <w:r w:rsidRPr="00A616D3">
        <w:rPr>
          <w:b/>
          <w:bCs/>
        </w:rPr>
        <w:t>Ungleichheit</w:t>
      </w:r>
      <w:r>
        <w:rPr>
          <w:b/>
          <w:bCs/>
        </w:rPr>
        <w:t xml:space="preserve"> und Wohnen</w:t>
      </w:r>
    </w:p>
    <w:p w14:paraId="427590CE" w14:textId="1BCDCE81" w:rsidR="00A616D3" w:rsidRPr="00A616D3" w:rsidRDefault="00A616D3" w:rsidP="00AE35F4">
      <w:pPr>
        <w:spacing w:before="120" w:after="120"/>
      </w:pPr>
      <w:r w:rsidRPr="00A616D3">
        <w:t>Heute beschäftigen wir uns mit dem Thema Ungleichheit. Ungleichheit kann ganz verschiedene Facetten haben, zum Beispiel wenn es um das Thema Wohnen geht. Diskutiert in Eu</w:t>
      </w:r>
      <w:r>
        <w:t>r</w:t>
      </w:r>
      <w:r w:rsidRPr="00A616D3">
        <w:t xml:space="preserve">er </w:t>
      </w:r>
      <w:r>
        <w:t>G</w:t>
      </w:r>
      <w:r w:rsidRPr="00A616D3">
        <w:t xml:space="preserve">ruppe zehn Minuten lang, was dabei eine Rolle spielen könnte. Wenn es Euch hilft, dann </w:t>
      </w:r>
      <w:proofErr w:type="gramStart"/>
      <w:r w:rsidRPr="00A616D3">
        <w:t>geht</w:t>
      </w:r>
      <w:proofErr w:type="gramEnd"/>
      <w:r w:rsidRPr="00A616D3">
        <w:t xml:space="preserve"> gemeinsam die nachfolgenden Stichpunkte durch. </w:t>
      </w:r>
    </w:p>
    <w:p w14:paraId="3341066E" w14:textId="77777777" w:rsidR="005F5A5F" w:rsidRPr="00A616D3" w:rsidRDefault="005F5A5F" w:rsidP="004B6F64">
      <w:pPr>
        <w:numPr>
          <w:ilvl w:val="0"/>
          <w:numId w:val="23"/>
        </w:numPr>
        <w:spacing w:before="120" w:after="120"/>
        <w:ind w:left="714" w:hanging="357"/>
      </w:pPr>
      <w:r w:rsidRPr="00A616D3">
        <w:rPr>
          <w:b/>
          <w:bCs/>
        </w:rPr>
        <w:t>Wohnungslosigkeit</w:t>
      </w:r>
    </w:p>
    <w:p w14:paraId="60A06A66" w14:textId="77777777" w:rsidR="005F5A5F" w:rsidRPr="00A616D3" w:rsidRDefault="005F5A5F" w:rsidP="004B6F64">
      <w:pPr>
        <w:numPr>
          <w:ilvl w:val="0"/>
          <w:numId w:val="23"/>
        </w:numPr>
        <w:spacing w:before="120" w:after="120"/>
        <w:ind w:left="714" w:hanging="357"/>
      </w:pPr>
      <w:r w:rsidRPr="00A616D3">
        <w:rPr>
          <w:b/>
          <w:bCs/>
        </w:rPr>
        <w:t>Wohnungssuche</w:t>
      </w:r>
    </w:p>
    <w:p w14:paraId="051EACFD" w14:textId="77777777" w:rsidR="005F5A5F" w:rsidRPr="00A616D3" w:rsidRDefault="005F5A5F" w:rsidP="004B6F64">
      <w:pPr>
        <w:numPr>
          <w:ilvl w:val="0"/>
          <w:numId w:val="23"/>
        </w:numPr>
        <w:spacing w:before="120" w:after="120"/>
        <w:ind w:left="714" w:hanging="357"/>
      </w:pPr>
      <w:r w:rsidRPr="00A616D3">
        <w:rPr>
          <w:b/>
          <w:bCs/>
        </w:rPr>
        <w:t>Wohnlage</w:t>
      </w:r>
    </w:p>
    <w:p w14:paraId="04DF28E6" w14:textId="77777777" w:rsidR="005F5A5F" w:rsidRPr="00A616D3" w:rsidRDefault="005F5A5F" w:rsidP="004B6F64">
      <w:pPr>
        <w:numPr>
          <w:ilvl w:val="0"/>
          <w:numId w:val="23"/>
        </w:numPr>
        <w:spacing w:before="120" w:after="120"/>
        <w:ind w:left="714" w:hanging="357"/>
      </w:pPr>
      <w:r w:rsidRPr="00A616D3">
        <w:rPr>
          <w:b/>
          <w:bCs/>
        </w:rPr>
        <w:t>Sozialstruktur der Anwohnenden</w:t>
      </w:r>
    </w:p>
    <w:p w14:paraId="0030C1DF" w14:textId="77777777" w:rsidR="005F5A5F" w:rsidRPr="00A616D3" w:rsidRDefault="005F5A5F" w:rsidP="004B6F64">
      <w:pPr>
        <w:numPr>
          <w:ilvl w:val="0"/>
          <w:numId w:val="23"/>
        </w:numPr>
        <w:spacing w:before="120" w:after="120"/>
        <w:ind w:left="714" w:hanging="357"/>
      </w:pPr>
      <w:r w:rsidRPr="00A616D3">
        <w:rPr>
          <w:b/>
          <w:bCs/>
        </w:rPr>
        <w:t>Wohnungsausstattung</w:t>
      </w:r>
    </w:p>
    <w:p w14:paraId="698A31F8" w14:textId="5BE37910" w:rsidR="00A616D3" w:rsidRPr="00A616D3" w:rsidRDefault="00A616D3" w:rsidP="00AE35F4">
      <w:pPr>
        <w:spacing w:before="120" w:after="120"/>
      </w:pPr>
      <w:r w:rsidRPr="00A616D3">
        <w:t xml:space="preserve">Haltet Eure Gedanken schriftlich fest und stellt sie im Anschluss Euer Thema und Eure Ergebnisse der Klasse vor. </w:t>
      </w:r>
    </w:p>
    <w:p w14:paraId="1CD98C2B" w14:textId="12D2DB7E" w:rsidR="00A616D3" w:rsidRDefault="00A616D3" w:rsidP="00AE35F4">
      <w:pPr>
        <w:spacing w:before="120" w:after="120"/>
      </w:pPr>
      <w:r>
        <w:br w:type="page"/>
      </w:r>
    </w:p>
    <w:p w14:paraId="450EFCBE" w14:textId="77777777" w:rsidR="00A616D3" w:rsidRDefault="00A616D3" w:rsidP="00AE35F4">
      <w:pPr>
        <w:spacing w:before="120" w:after="120"/>
        <w:rPr>
          <w:b/>
          <w:bCs/>
        </w:rPr>
      </w:pPr>
      <w:r w:rsidRPr="00A616D3">
        <w:rPr>
          <w:b/>
          <w:bCs/>
        </w:rPr>
        <w:lastRenderedPageBreak/>
        <w:t>Ungleichheit</w:t>
      </w:r>
      <w:r>
        <w:rPr>
          <w:b/>
          <w:bCs/>
        </w:rPr>
        <w:t xml:space="preserve"> und Umwelt</w:t>
      </w:r>
    </w:p>
    <w:p w14:paraId="4616D252" w14:textId="0634A36A" w:rsidR="00A616D3" w:rsidRPr="00A616D3" w:rsidRDefault="00A616D3" w:rsidP="00AE35F4">
      <w:pPr>
        <w:spacing w:before="120" w:after="120"/>
      </w:pPr>
      <w:r w:rsidRPr="00A616D3">
        <w:t>Heute beschäftigen wir uns mit dem Thema Ungleichheit. Ungleichheit kann ganz verschiedene Facetten haben, zum Beispiel wenn es um das Thema Umwelt geht. Diskutiert in Eu</w:t>
      </w:r>
      <w:r>
        <w:t>r</w:t>
      </w:r>
      <w:r w:rsidRPr="00A616D3">
        <w:t xml:space="preserve">er </w:t>
      </w:r>
      <w:r>
        <w:t>G</w:t>
      </w:r>
      <w:r w:rsidRPr="00A616D3">
        <w:t xml:space="preserve">ruppe zehn Minuten lang, was dabei eine Rolle spielen könnte. Wenn es Euch hilft, dann </w:t>
      </w:r>
      <w:proofErr w:type="gramStart"/>
      <w:r w:rsidRPr="00A616D3">
        <w:t>geht</w:t>
      </w:r>
      <w:proofErr w:type="gramEnd"/>
      <w:r w:rsidRPr="00A616D3">
        <w:t xml:space="preserve"> gemeinsam die nachfolgenden Stichpunkte durch. </w:t>
      </w:r>
    </w:p>
    <w:p w14:paraId="748F7C89" w14:textId="77777777" w:rsidR="005F5A5F" w:rsidRPr="00A616D3" w:rsidRDefault="005F5A5F" w:rsidP="004B6F64">
      <w:pPr>
        <w:numPr>
          <w:ilvl w:val="0"/>
          <w:numId w:val="24"/>
        </w:numPr>
        <w:spacing w:before="120" w:after="120"/>
      </w:pPr>
      <w:r w:rsidRPr="00A616D3">
        <w:rPr>
          <w:b/>
          <w:bCs/>
        </w:rPr>
        <w:t>Lokale Umweltbelastungen wie Lärm oder Luftverschmutzung</w:t>
      </w:r>
    </w:p>
    <w:p w14:paraId="3FA9916D" w14:textId="77777777" w:rsidR="005F5A5F" w:rsidRPr="00A616D3" w:rsidRDefault="005F5A5F" w:rsidP="004B6F64">
      <w:pPr>
        <w:numPr>
          <w:ilvl w:val="0"/>
          <w:numId w:val="24"/>
        </w:numPr>
        <w:spacing w:before="120" w:after="120"/>
      </w:pPr>
      <w:r w:rsidRPr="00A616D3">
        <w:rPr>
          <w:b/>
          <w:bCs/>
        </w:rPr>
        <w:t>Klimawandel (Dürre, Stürme, Überschwemmungen)</w:t>
      </w:r>
    </w:p>
    <w:p w14:paraId="673CCD99" w14:textId="77777777" w:rsidR="005F5A5F" w:rsidRPr="00A616D3" w:rsidRDefault="005F5A5F" w:rsidP="004B6F64">
      <w:pPr>
        <w:numPr>
          <w:ilvl w:val="0"/>
          <w:numId w:val="24"/>
        </w:numPr>
        <w:spacing w:before="120" w:after="120"/>
      </w:pPr>
      <w:r w:rsidRPr="00A616D3">
        <w:rPr>
          <w:b/>
          <w:bCs/>
        </w:rPr>
        <w:t xml:space="preserve">Mobilität (Fuß- und Radverkehr) </w:t>
      </w:r>
    </w:p>
    <w:p w14:paraId="22A85FF8" w14:textId="77777777" w:rsidR="005F5A5F" w:rsidRPr="00A616D3" w:rsidRDefault="005F5A5F" w:rsidP="004B6F64">
      <w:pPr>
        <w:numPr>
          <w:ilvl w:val="0"/>
          <w:numId w:val="24"/>
        </w:numPr>
        <w:spacing w:before="120" w:after="120"/>
      </w:pPr>
      <w:r w:rsidRPr="00A616D3">
        <w:rPr>
          <w:b/>
          <w:bCs/>
        </w:rPr>
        <w:t>Grünflächen, Parkanlagen, Spielplätze</w:t>
      </w:r>
    </w:p>
    <w:p w14:paraId="30766A76" w14:textId="77777777" w:rsidR="005F5A5F" w:rsidRPr="00A616D3" w:rsidRDefault="005F5A5F" w:rsidP="004B6F64">
      <w:pPr>
        <w:numPr>
          <w:ilvl w:val="0"/>
          <w:numId w:val="24"/>
        </w:numPr>
        <w:spacing w:before="120" w:after="120"/>
      </w:pPr>
      <w:r w:rsidRPr="00A616D3">
        <w:rPr>
          <w:b/>
          <w:bCs/>
        </w:rPr>
        <w:t>Generationengerechtigkeit</w:t>
      </w:r>
    </w:p>
    <w:p w14:paraId="49DF01A4" w14:textId="2C6DC1E5" w:rsidR="00A616D3" w:rsidRPr="00A616D3" w:rsidRDefault="00A616D3" w:rsidP="00AE35F4">
      <w:pPr>
        <w:spacing w:before="120" w:after="120"/>
      </w:pPr>
      <w:r w:rsidRPr="00A616D3">
        <w:t xml:space="preserve">Haltet Eure Gedanken schriftlich fest und stellt sie im Anschluss Euer Thema und Eure Ergebnisse der Klasse vor. </w:t>
      </w:r>
    </w:p>
    <w:p w14:paraId="3E3B3F39" w14:textId="77777777" w:rsidR="00A616D3" w:rsidRDefault="00A616D3" w:rsidP="00AE35F4">
      <w:pPr>
        <w:spacing w:before="120" w:after="120"/>
      </w:pPr>
    </w:p>
    <w:p w14:paraId="17C3F59C" w14:textId="77777777" w:rsidR="00A616D3" w:rsidRDefault="00A616D3" w:rsidP="00AE35F4">
      <w:pPr>
        <w:spacing w:before="120" w:after="120"/>
        <w:rPr>
          <w:b/>
          <w:bCs/>
        </w:rPr>
      </w:pPr>
      <w:r w:rsidRPr="00A616D3">
        <w:rPr>
          <w:b/>
          <w:bCs/>
        </w:rPr>
        <w:t>Ungleichheit</w:t>
      </w:r>
      <w:r>
        <w:rPr>
          <w:b/>
          <w:bCs/>
        </w:rPr>
        <w:t xml:space="preserve"> und Freizeit</w:t>
      </w:r>
    </w:p>
    <w:p w14:paraId="3F2154BC" w14:textId="6D4FB068" w:rsidR="00A616D3" w:rsidRPr="00A616D3" w:rsidRDefault="00A616D3" w:rsidP="00AE35F4">
      <w:pPr>
        <w:spacing w:before="120" w:after="120"/>
      </w:pPr>
      <w:r w:rsidRPr="00A616D3">
        <w:t>Heute beschäftigen wir uns mit dem Thema Ungleichheit. Ungleichheit kann ganz verschiedene Facetten haben, zum Beispiel wenn es um das Thema Freizeit geht. Diskutiert in Eu</w:t>
      </w:r>
      <w:r>
        <w:t>r</w:t>
      </w:r>
      <w:r w:rsidRPr="00A616D3">
        <w:t xml:space="preserve">er </w:t>
      </w:r>
      <w:r>
        <w:t>G</w:t>
      </w:r>
      <w:r w:rsidRPr="00A616D3">
        <w:t xml:space="preserve">ruppe zehn Minuten lang, was dabei eine Rolle spielen könnte. Wenn es Euch hilft, dann </w:t>
      </w:r>
      <w:proofErr w:type="gramStart"/>
      <w:r w:rsidRPr="00A616D3">
        <w:t>geht</w:t>
      </w:r>
      <w:proofErr w:type="gramEnd"/>
      <w:r w:rsidRPr="00A616D3">
        <w:t xml:space="preserve"> gemeinsam die nachfolgenden Stichpunkte durch. </w:t>
      </w:r>
    </w:p>
    <w:p w14:paraId="7CBC7B12" w14:textId="77777777" w:rsidR="005F5A5F" w:rsidRPr="00A616D3" w:rsidRDefault="005F5A5F" w:rsidP="004B6F64">
      <w:pPr>
        <w:numPr>
          <w:ilvl w:val="0"/>
          <w:numId w:val="25"/>
        </w:numPr>
        <w:spacing w:before="120" w:after="120"/>
      </w:pPr>
      <w:r w:rsidRPr="00A616D3">
        <w:rPr>
          <w:b/>
          <w:bCs/>
        </w:rPr>
        <w:t>Konsum</w:t>
      </w:r>
    </w:p>
    <w:p w14:paraId="65CA6C61" w14:textId="77777777" w:rsidR="005F5A5F" w:rsidRPr="00A616D3" w:rsidRDefault="005F5A5F" w:rsidP="004B6F64">
      <w:pPr>
        <w:numPr>
          <w:ilvl w:val="0"/>
          <w:numId w:val="25"/>
        </w:numPr>
        <w:spacing w:before="120" w:after="120"/>
      </w:pPr>
      <w:r w:rsidRPr="00A616D3">
        <w:rPr>
          <w:b/>
          <w:bCs/>
        </w:rPr>
        <w:t>Urlaubsreisen</w:t>
      </w:r>
    </w:p>
    <w:p w14:paraId="21ACB568" w14:textId="77777777" w:rsidR="005F5A5F" w:rsidRPr="00A616D3" w:rsidRDefault="005F5A5F" w:rsidP="004B6F64">
      <w:pPr>
        <w:numPr>
          <w:ilvl w:val="0"/>
          <w:numId w:val="25"/>
        </w:numPr>
        <w:spacing w:before="120" w:after="120"/>
      </w:pPr>
      <w:r w:rsidRPr="00A616D3">
        <w:rPr>
          <w:b/>
          <w:bCs/>
        </w:rPr>
        <w:t>Freizeitaktivitäten (Sport, Kultur, Medien)</w:t>
      </w:r>
    </w:p>
    <w:p w14:paraId="79B82D65" w14:textId="77777777" w:rsidR="005F5A5F" w:rsidRPr="00A616D3" w:rsidRDefault="005F5A5F" w:rsidP="004B6F64">
      <w:pPr>
        <w:numPr>
          <w:ilvl w:val="0"/>
          <w:numId w:val="25"/>
        </w:numPr>
        <w:spacing w:before="120" w:after="120"/>
      </w:pPr>
      <w:r w:rsidRPr="00A616D3">
        <w:rPr>
          <w:b/>
          <w:bCs/>
        </w:rPr>
        <w:t>Ehrenamt</w:t>
      </w:r>
    </w:p>
    <w:p w14:paraId="29B27AFF" w14:textId="77777777" w:rsidR="005F5A5F" w:rsidRPr="00A616D3" w:rsidRDefault="005F5A5F" w:rsidP="004B6F64">
      <w:pPr>
        <w:numPr>
          <w:ilvl w:val="0"/>
          <w:numId w:val="25"/>
        </w:numPr>
        <w:spacing w:before="120" w:after="120"/>
      </w:pPr>
      <w:r w:rsidRPr="00A616D3">
        <w:rPr>
          <w:b/>
          <w:bCs/>
        </w:rPr>
        <w:t>Besuche von Freunden und Familie</w:t>
      </w:r>
    </w:p>
    <w:p w14:paraId="3F25537E" w14:textId="252F70DB" w:rsidR="00A616D3" w:rsidRPr="00A616D3" w:rsidRDefault="00A616D3" w:rsidP="00AE35F4">
      <w:pPr>
        <w:spacing w:before="120" w:after="120"/>
      </w:pPr>
      <w:r w:rsidRPr="00A616D3">
        <w:t xml:space="preserve">Haltet Eure Gedanken schriftlich fest und stellt sie im Anschluss Euer Thema und Eure Ergebnisse der Klasse vor. </w:t>
      </w:r>
    </w:p>
    <w:p w14:paraId="09B4445D" w14:textId="0B69D900" w:rsidR="0017587E" w:rsidRDefault="0017587E" w:rsidP="00AE35F4">
      <w:pPr>
        <w:spacing w:before="120" w:after="120"/>
      </w:pPr>
      <w:r>
        <w:br w:type="page"/>
      </w:r>
    </w:p>
    <w:p w14:paraId="4EB1F89C" w14:textId="588C5C03" w:rsidR="00066F51" w:rsidRDefault="0008230E" w:rsidP="00AE35F4">
      <w:pPr>
        <w:pStyle w:val="berschrift4"/>
        <w:spacing w:before="120" w:after="120"/>
      </w:pPr>
      <w:r>
        <w:lastRenderedPageBreak/>
        <w:t xml:space="preserve">Quiz: </w:t>
      </w:r>
      <w:r w:rsidR="00FE35E8">
        <w:t>Vier Fragen zur globalen Ungleichheit</w:t>
      </w:r>
      <w:r>
        <w:t>?</w:t>
      </w:r>
    </w:p>
    <w:p w14:paraId="5E2102D9" w14:textId="31FD126C" w:rsidR="0008230E" w:rsidRPr="0008230E" w:rsidRDefault="0008230E" w:rsidP="00AE35F4">
      <w:pPr>
        <w:spacing w:before="120" w:after="120"/>
      </w:pPr>
      <w:r>
        <w:t xml:space="preserve">Zum Beispiel als Mehr-Ecken-Spiel: </w:t>
      </w:r>
      <w:r w:rsidRPr="0008230E">
        <w:t xml:space="preserve">Alle </w:t>
      </w:r>
      <w:proofErr w:type="spellStart"/>
      <w:r w:rsidRPr="0008230E">
        <w:t>SuS</w:t>
      </w:r>
      <w:proofErr w:type="spellEnd"/>
      <w:r w:rsidRPr="0008230E">
        <w:t xml:space="preserve"> befinden sich in der Mitte des Raumes. Die Lehrer*in stellt eine Frage und gibt dazu vier gleichwertige Antwortalternativen vor. Die </w:t>
      </w:r>
      <w:proofErr w:type="spellStart"/>
      <w:r w:rsidRPr="0008230E">
        <w:t>SuS</w:t>
      </w:r>
      <w:proofErr w:type="spellEnd"/>
      <w:r w:rsidRPr="0008230E">
        <w:t xml:space="preserve"> sollen sich nun für eine Alternative entscheiden. Jede Teilantwort wird eine Ecke (beispielsweise A, B, C, D) des Zimmers zugeordnet. Die Schüler gehen in die Ecke, für die sie sich entschieden haben. Danach wird die richtige Antwort bekanntgegeben. Als Variation können vor der Auflösung der richtigen Antwort die Schüler*innen gefragt werden, warum sie sich für eine bestimmte Ecke/Antwort entschieden haben.</w:t>
      </w:r>
    </w:p>
    <w:p w14:paraId="7ED47404" w14:textId="20D21AE9" w:rsidR="00066F51" w:rsidRDefault="00FE35E8" w:rsidP="00AE35F4">
      <w:pPr>
        <w:spacing w:before="120" w:after="120"/>
      </w:pPr>
      <w:r>
        <w:t>Material:</w:t>
      </w:r>
    </w:p>
    <w:p w14:paraId="12C88717" w14:textId="1CDF852D" w:rsidR="00066F51" w:rsidRDefault="00FE35E8" w:rsidP="004B6F64">
      <w:pPr>
        <w:pStyle w:val="Listenabsatz"/>
        <w:numPr>
          <w:ilvl w:val="0"/>
          <w:numId w:val="32"/>
        </w:numPr>
        <w:spacing w:before="120" w:after="120"/>
      </w:pPr>
      <w:r>
        <w:t>Präse</w:t>
      </w:r>
      <w:r w:rsidR="008B4C37">
        <w:t>ntation mit Fragen und Lösungen</w:t>
      </w:r>
    </w:p>
    <w:p w14:paraId="31F3304F" w14:textId="4739D527" w:rsidR="00066F51" w:rsidRDefault="00FE35E8" w:rsidP="00AE35F4">
      <w:pPr>
        <w:pStyle w:val="berschrift4"/>
        <w:spacing w:before="120" w:after="120"/>
        <w:rPr>
          <w:rFonts w:ascii="Garamond" w:hAnsi="Garamond"/>
          <w:b/>
          <w:bCs/>
        </w:rPr>
      </w:pPr>
      <w:r>
        <w:rPr>
          <w:rFonts w:ascii="Garamond" w:hAnsi="Garamond"/>
          <w:b/>
          <w:bCs/>
        </w:rPr>
        <w:t>Ratespiel: Wie würdest Du die Einkommensverteilung einschätzen?</w:t>
      </w:r>
    </w:p>
    <w:p w14:paraId="10B32332" w14:textId="10B70BB8" w:rsidR="00FE35E8" w:rsidRDefault="00F95C71" w:rsidP="00AE35F4">
      <w:pPr>
        <w:spacing w:before="120" w:after="120"/>
        <w:rPr>
          <w:rFonts w:ascii="Garamond" w:hAnsi="Garamond"/>
        </w:rPr>
      </w:pPr>
      <w:r>
        <w:rPr>
          <w:rFonts w:ascii="Garamond" w:hAnsi="Garamond"/>
        </w:rPr>
        <w:t xml:space="preserve">Die </w:t>
      </w:r>
      <w:proofErr w:type="spellStart"/>
      <w:r>
        <w:rPr>
          <w:rFonts w:ascii="Garamond" w:hAnsi="Garamond"/>
        </w:rPr>
        <w:t>SuS</w:t>
      </w:r>
      <w:proofErr w:type="spellEnd"/>
      <w:r>
        <w:rPr>
          <w:rFonts w:ascii="Garamond" w:hAnsi="Garamond"/>
        </w:rPr>
        <w:t xml:space="preserve"> werden in Kleingruppen aufgeteilt. Jede Gruppe bekommt 30 Poker- oder Geldchips. Jeder Chip ist etwa 5.000 Euro wert. Die </w:t>
      </w:r>
      <w:proofErr w:type="spellStart"/>
      <w:r>
        <w:rPr>
          <w:rFonts w:ascii="Garamond" w:hAnsi="Garamond"/>
        </w:rPr>
        <w:t>SuS</w:t>
      </w:r>
      <w:proofErr w:type="spellEnd"/>
      <w:r>
        <w:rPr>
          <w:rFonts w:ascii="Garamond" w:hAnsi="Garamond"/>
        </w:rPr>
        <w:t xml:space="preserve"> sollen nun etwa 10 Minuten lang überlegen, wie die weltweite Einkommensverteilung aussieht und die Chips entsprechend auf die Kontinente verteilen. Anschließend stellt jede Gruppe ihr Ergebnis vor: Welche Faktoren haben die </w:t>
      </w:r>
      <w:proofErr w:type="spellStart"/>
      <w:r>
        <w:rPr>
          <w:rFonts w:ascii="Garamond" w:hAnsi="Garamond"/>
        </w:rPr>
        <w:t>SuS</w:t>
      </w:r>
      <w:proofErr w:type="spellEnd"/>
      <w:r>
        <w:rPr>
          <w:rFonts w:ascii="Garamond" w:hAnsi="Garamond"/>
        </w:rPr>
        <w:t xml:space="preserve"> abgewogen? Wo waren sie sich sicher, wo unsicher?</w:t>
      </w:r>
    </w:p>
    <w:p w14:paraId="59494A90" w14:textId="34379479" w:rsidR="00F95C71" w:rsidRDefault="00F95C71" w:rsidP="00AE35F4">
      <w:pPr>
        <w:spacing w:before="120" w:after="120"/>
        <w:rPr>
          <w:rFonts w:ascii="Garamond" w:hAnsi="Garamond"/>
        </w:rPr>
      </w:pPr>
      <w:r>
        <w:rPr>
          <w:rFonts w:ascii="Garamond" w:hAnsi="Garamond"/>
        </w:rPr>
        <w:t>Material:</w:t>
      </w:r>
    </w:p>
    <w:p w14:paraId="5347A858" w14:textId="34B82019" w:rsidR="00F95C71" w:rsidRPr="00FE35E8" w:rsidRDefault="00F95C71" w:rsidP="004B6F64">
      <w:pPr>
        <w:pStyle w:val="Listenabsatz"/>
        <w:numPr>
          <w:ilvl w:val="0"/>
          <w:numId w:val="32"/>
        </w:numPr>
        <w:spacing w:before="120" w:after="120"/>
      </w:pPr>
      <w:r>
        <w:t>Präsentation mit Aufgabenstellung und Lösung</w:t>
      </w:r>
    </w:p>
    <w:tbl>
      <w:tblPr>
        <w:tblStyle w:val="Gitternetztabelle4Akzent2"/>
        <w:tblW w:w="9628" w:type="dxa"/>
        <w:tblLook w:val="04A0" w:firstRow="1" w:lastRow="0" w:firstColumn="1" w:lastColumn="0" w:noHBand="0" w:noVBand="1"/>
      </w:tblPr>
      <w:tblGrid>
        <w:gridCol w:w="3823"/>
        <w:gridCol w:w="2597"/>
        <w:gridCol w:w="3208"/>
      </w:tblGrid>
      <w:tr w:rsidR="00F95C71" w14:paraId="1E28B045" w14:textId="77777777" w:rsidTr="00F95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3C5471A" w14:textId="064CE982" w:rsidR="00F95C71" w:rsidRDefault="00F95C71" w:rsidP="00AE35F4">
            <w:pPr>
              <w:spacing w:before="120" w:after="120"/>
            </w:pPr>
            <w:r>
              <w:t>Kontinent</w:t>
            </w:r>
          </w:p>
        </w:tc>
        <w:tc>
          <w:tcPr>
            <w:tcW w:w="2597" w:type="dxa"/>
          </w:tcPr>
          <w:p w14:paraId="52458411" w14:textId="1C7DF943" w:rsidR="00F95C71" w:rsidRDefault="00F95C71" w:rsidP="00AE35F4">
            <w:pPr>
              <w:spacing w:before="120" w:after="120"/>
              <w:cnfStyle w:val="100000000000" w:firstRow="1" w:lastRow="0" w:firstColumn="0" w:lastColumn="0" w:oddVBand="0" w:evenVBand="0" w:oddHBand="0" w:evenHBand="0" w:firstRowFirstColumn="0" w:firstRowLastColumn="0" w:lastRowFirstColumn="0" w:lastRowLastColumn="0"/>
            </w:pPr>
            <w:r>
              <w:t>Anzahl Chips</w:t>
            </w:r>
          </w:p>
        </w:tc>
        <w:tc>
          <w:tcPr>
            <w:tcW w:w="3208" w:type="dxa"/>
          </w:tcPr>
          <w:p w14:paraId="4FE84EED" w14:textId="7CEE39C6" w:rsidR="00F95C71" w:rsidRDefault="00F95C71" w:rsidP="00AE35F4">
            <w:pPr>
              <w:spacing w:before="120" w:after="120"/>
              <w:cnfStyle w:val="100000000000" w:firstRow="1" w:lastRow="0" w:firstColumn="0" w:lastColumn="0" w:oddVBand="0" w:evenVBand="0" w:oddHBand="0" w:evenHBand="0" w:firstRowFirstColumn="0" w:firstRowLastColumn="0" w:lastRowFirstColumn="0" w:lastRowLastColumn="0"/>
            </w:pPr>
            <w:r>
              <w:t>Bruttonationaleinkommen in US$</w:t>
            </w:r>
          </w:p>
        </w:tc>
      </w:tr>
      <w:tr w:rsidR="00F95C71" w14:paraId="512B8C8E" w14:textId="77777777" w:rsidTr="00F9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9FEF633" w14:textId="5DE625D0" w:rsidR="00F95C71" w:rsidRDefault="00F95C71" w:rsidP="00AE35F4">
            <w:pPr>
              <w:spacing w:before="120" w:after="120"/>
            </w:pPr>
            <w:r>
              <w:t>Europa</w:t>
            </w:r>
          </w:p>
        </w:tc>
        <w:tc>
          <w:tcPr>
            <w:tcW w:w="2597" w:type="dxa"/>
          </w:tcPr>
          <w:p w14:paraId="6537BFAB" w14:textId="61458B4E" w:rsidR="00F95C71" w:rsidRDefault="00F95C71" w:rsidP="00AE35F4">
            <w:pPr>
              <w:spacing w:before="120" w:after="120"/>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7</w:t>
            </w:r>
          </w:p>
        </w:tc>
        <w:tc>
          <w:tcPr>
            <w:tcW w:w="3208" w:type="dxa"/>
          </w:tcPr>
          <w:p w14:paraId="26C0E55B" w14:textId="43FE1B02" w:rsidR="00F95C71" w:rsidRDefault="00F95C71" w:rsidP="00AE35F4">
            <w:pPr>
              <w:spacing w:before="120" w:after="120"/>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38.709</w:t>
            </w:r>
          </w:p>
        </w:tc>
      </w:tr>
      <w:tr w:rsidR="00F95C71" w14:paraId="321E7245" w14:textId="77777777" w:rsidTr="00F95C71">
        <w:tc>
          <w:tcPr>
            <w:cnfStyle w:val="001000000000" w:firstRow="0" w:lastRow="0" w:firstColumn="1" w:lastColumn="0" w:oddVBand="0" w:evenVBand="0" w:oddHBand="0" w:evenHBand="0" w:firstRowFirstColumn="0" w:firstRowLastColumn="0" w:lastRowFirstColumn="0" w:lastRowLastColumn="0"/>
            <w:tcW w:w="3823" w:type="dxa"/>
          </w:tcPr>
          <w:p w14:paraId="0EBBFBC8" w14:textId="065EF63E" w:rsidR="00F95C71" w:rsidRDefault="00F95C71" w:rsidP="00AE35F4">
            <w:pPr>
              <w:spacing w:before="120" w:after="120"/>
            </w:pPr>
            <w:r>
              <w:t>Nordamerika</w:t>
            </w:r>
          </w:p>
        </w:tc>
        <w:tc>
          <w:tcPr>
            <w:tcW w:w="2597" w:type="dxa"/>
          </w:tcPr>
          <w:p w14:paraId="5CB6D31D" w14:textId="04196C30" w:rsidR="00F95C71" w:rsidRDefault="00F95C71" w:rsidP="00AE35F4">
            <w:pPr>
              <w:spacing w:before="120" w:after="120"/>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11</w:t>
            </w:r>
          </w:p>
        </w:tc>
        <w:tc>
          <w:tcPr>
            <w:tcW w:w="3208" w:type="dxa"/>
          </w:tcPr>
          <w:p w14:paraId="6CCDE6DC" w14:textId="5E5821BC" w:rsidR="00F95C71" w:rsidRDefault="00F95C71" w:rsidP="00AE35F4">
            <w:pPr>
              <w:spacing w:before="120" w:after="120"/>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62.327</w:t>
            </w:r>
          </w:p>
        </w:tc>
      </w:tr>
      <w:tr w:rsidR="00F95C71" w14:paraId="51505E72" w14:textId="77777777" w:rsidTr="00F9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5128DB8" w14:textId="76132141" w:rsidR="00F95C71" w:rsidRDefault="00F95C71" w:rsidP="00AE35F4">
            <w:pPr>
              <w:spacing w:before="120" w:after="120"/>
            </w:pPr>
            <w:r>
              <w:t>Lateinamerika und Karibik</w:t>
            </w:r>
          </w:p>
        </w:tc>
        <w:tc>
          <w:tcPr>
            <w:tcW w:w="2597" w:type="dxa"/>
          </w:tcPr>
          <w:p w14:paraId="43D39EB7" w14:textId="56EFB366" w:rsidR="00F95C71" w:rsidRDefault="00F95C71" w:rsidP="00AE35F4">
            <w:pPr>
              <w:spacing w:before="120" w:after="120"/>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3</w:t>
            </w:r>
          </w:p>
        </w:tc>
        <w:tc>
          <w:tcPr>
            <w:tcW w:w="3208" w:type="dxa"/>
          </w:tcPr>
          <w:p w14:paraId="287CA846" w14:textId="44C22267" w:rsidR="00F95C71" w:rsidRDefault="00F95C71" w:rsidP="00AE35F4">
            <w:pPr>
              <w:spacing w:before="120" w:after="120"/>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15.944</w:t>
            </w:r>
          </w:p>
        </w:tc>
      </w:tr>
      <w:tr w:rsidR="00F95C71" w14:paraId="137D97F9" w14:textId="77777777" w:rsidTr="00F95C71">
        <w:tc>
          <w:tcPr>
            <w:cnfStyle w:val="001000000000" w:firstRow="0" w:lastRow="0" w:firstColumn="1" w:lastColumn="0" w:oddVBand="0" w:evenVBand="0" w:oddHBand="0" w:evenHBand="0" w:firstRowFirstColumn="0" w:firstRowLastColumn="0" w:lastRowFirstColumn="0" w:lastRowLastColumn="0"/>
            <w:tcW w:w="3823" w:type="dxa"/>
          </w:tcPr>
          <w:p w14:paraId="13440D2A" w14:textId="66AE94CB" w:rsidR="00F95C71" w:rsidRDefault="00F95C71" w:rsidP="00AE35F4">
            <w:pPr>
              <w:spacing w:before="120" w:after="120"/>
            </w:pPr>
            <w:r>
              <w:t>Asien</w:t>
            </w:r>
          </w:p>
        </w:tc>
        <w:tc>
          <w:tcPr>
            <w:tcW w:w="2597" w:type="dxa"/>
          </w:tcPr>
          <w:p w14:paraId="34B9BE41" w14:textId="528F259C" w:rsidR="00F95C71" w:rsidRDefault="00F95C71" w:rsidP="00AE35F4">
            <w:pPr>
              <w:spacing w:before="120" w:after="120"/>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2</w:t>
            </w:r>
          </w:p>
        </w:tc>
        <w:tc>
          <w:tcPr>
            <w:tcW w:w="3208" w:type="dxa"/>
          </w:tcPr>
          <w:p w14:paraId="54C48DB7" w14:textId="58A2A0CC" w:rsidR="00F95C71" w:rsidRDefault="00F95C71" w:rsidP="00AE35F4">
            <w:pPr>
              <w:spacing w:before="120" w:after="120"/>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12.810</w:t>
            </w:r>
          </w:p>
        </w:tc>
      </w:tr>
      <w:tr w:rsidR="00F95C71" w14:paraId="4FF8070B" w14:textId="77777777" w:rsidTr="00F9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43BF3E9" w14:textId="71FF84C1" w:rsidR="00F95C71" w:rsidRDefault="00F95C71" w:rsidP="00AE35F4">
            <w:pPr>
              <w:spacing w:before="120" w:after="120"/>
            </w:pPr>
            <w:r>
              <w:t>Afrika</w:t>
            </w:r>
          </w:p>
        </w:tc>
        <w:tc>
          <w:tcPr>
            <w:tcW w:w="2597" w:type="dxa"/>
          </w:tcPr>
          <w:p w14:paraId="1B09244A" w14:textId="7294C75D" w:rsidR="00F95C71" w:rsidRDefault="00F95C71" w:rsidP="00AE35F4">
            <w:pPr>
              <w:spacing w:before="120" w:after="120"/>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1</w:t>
            </w:r>
          </w:p>
        </w:tc>
        <w:tc>
          <w:tcPr>
            <w:tcW w:w="3208" w:type="dxa"/>
          </w:tcPr>
          <w:p w14:paraId="48C1DAE9" w14:textId="50B12050" w:rsidR="00F95C71" w:rsidRDefault="00F95C71" w:rsidP="00AE35F4">
            <w:pPr>
              <w:spacing w:before="120" w:after="120"/>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4.820</w:t>
            </w:r>
          </w:p>
        </w:tc>
      </w:tr>
      <w:tr w:rsidR="00F95C71" w14:paraId="14501A39" w14:textId="77777777" w:rsidTr="00F95C71">
        <w:tc>
          <w:tcPr>
            <w:cnfStyle w:val="001000000000" w:firstRow="0" w:lastRow="0" w:firstColumn="1" w:lastColumn="0" w:oddVBand="0" w:evenVBand="0" w:oddHBand="0" w:evenHBand="0" w:firstRowFirstColumn="0" w:firstRowLastColumn="0" w:lastRowFirstColumn="0" w:lastRowLastColumn="0"/>
            <w:tcW w:w="3823" w:type="dxa"/>
          </w:tcPr>
          <w:p w14:paraId="79330822" w14:textId="36317BB3" w:rsidR="00F95C71" w:rsidRDefault="00F95C71" w:rsidP="00AE35F4">
            <w:pPr>
              <w:spacing w:before="120" w:after="120"/>
            </w:pPr>
            <w:r>
              <w:t>Australien und Ozeanien</w:t>
            </w:r>
          </w:p>
        </w:tc>
        <w:tc>
          <w:tcPr>
            <w:tcW w:w="2597" w:type="dxa"/>
          </w:tcPr>
          <w:p w14:paraId="35CC0A12" w14:textId="23634551" w:rsidR="00F95C71" w:rsidRDefault="00F95C71" w:rsidP="00AE35F4">
            <w:pPr>
              <w:spacing w:before="120" w:after="120"/>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6</w:t>
            </w:r>
          </w:p>
        </w:tc>
        <w:tc>
          <w:tcPr>
            <w:tcW w:w="3208" w:type="dxa"/>
          </w:tcPr>
          <w:p w14:paraId="6FAB28FB" w14:textId="3266EC40" w:rsidR="00F95C71" w:rsidRDefault="00F95C71" w:rsidP="00AE35F4">
            <w:pPr>
              <w:spacing w:before="120" w:after="120"/>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36.264</w:t>
            </w:r>
          </w:p>
        </w:tc>
      </w:tr>
    </w:tbl>
    <w:p w14:paraId="035459D5" w14:textId="77777777" w:rsidR="002E738F" w:rsidRDefault="002E738F" w:rsidP="00AE35F4">
      <w:pPr>
        <w:pStyle w:val="berschrift4"/>
        <w:spacing w:before="120" w:after="120"/>
      </w:pPr>
      <w:r>
        <w:t xml:space="preserve">Lückentext: </w:t>
      </w:r>
      <w:r w:rsidRPr="00DF06BF">
        <w:t>Die Rolle von Steuereinnahmen für den Globalen Süden</w:t>
      </w:r>
    </w:p>
    <w:p w14:paraId="3385817C" w14:textId="6701105E" w:rsidR="00FA532A" w:rsidRDefault="00FA532A" w:rsidP="00AE35F4">
      <w:pPr>
        <w:spacing w:before="120" w:after="120"/>
      </w:pPr>
      <w:r>
        <w:t>Material:</w:t>
      </w:r>
    </w:p>
    <w:p w14:paraId="4FB82B1C" w14:textId="77777777" w:rsidR="00FA532A" w:rsidRDefault="00FA532A" w:rsidP="004B6F64">
      <w:pPr>
        <w:pStyle w:val="Listenabsatz"/>
        <w:numPr>
          <w:ilvl w:val="0"/>
          <w:numId w:val="32"/>
        </w:numPr>
        <w:spacing w:before="120" w:after="120"/>
      </w:pPr>
      <w:r>
        <w:t>Druckvorlage (Lückentext)</w:t>
      </w:r>
    </w:p>
    <w:p w14:paraId="2E86C585" w14:textId="675A9E45" w:rsidR="002E738F" w:rsidRDefault="002E738F" w:rsidP="004B6F64">
      <w:pPr>
        <w:pStyle w:val="Listenabsatz"/>
        <w:numPr>
          <w:ilvl w:val="0"/>
          <w:numId w:val="32"/>
        </w:numPr>
        <w:spacing w:before="120" w:after="120"/>
      </w:pPr>
      <w:r>
        <w:t>Fehlende Begriffe: Geldwäsche, Steuervermeidung, 17, reichere, Einkommenssteuer, Vermögen, Umsatzsteuer</w:t>
      </w:r>
    </w:p>
    <w:p w14:paraId="17F4F3D1" w14:textId="5CE7C72C" w:rsidR="00A22282" w:rsidRDefault="00A22282" w:rsidP="00AE35F4">
      <w:pPr>
        <w:spacing w:before="120" w:after="120"/>
      </w:pPr>
      <w:r>
        <w:br w:type="page"/>
      </w:r>
    </w:p>
    <w:p w14:paraId="61B9E4D7" w14:textId="6D3B7213" w:rsidR="00A22282" w:rsidRPr="002E738F" w:rsidRDefault="002E738F" w:rsidP="00AE35F4">
      <w:pPr>
        <w:spacing w:before="120" w:after="120"/>
        <w:rPr>
          <w:i/>
        </w:rPr>
      </w:pPr>
      <w:r w:rsidRPr="002E738F">
        <w:rPr>
          <w:i/>
        </w:rPr>
        <w:lastRenderedPageBreak/>
        <w:t>Aufgabe: Ergänzt die Lücken im Text. Holt euch bei Bedarf die Hilfskarte mit den fehlenden Begriffen oder schaut das Video erneut an</w:t>
      </w:r>
    </w:p>
    <w:tbl>
      <w:tblPr>
        <w:tblW w:w="9723"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723"/>
      </w:tblGrid>
      <w:tr w:rsidR="00A22282" w14:paraId="213CCD93" w14:textId="77777777" w:rsidTr="00CA4D84">
        <w:tc>
          <w:tcPr>
            <w:tcW w:w="9723" w:type="dxa"/>
            <w:tcBorders>
              <w:left w:val="single" w:sz="2" w:space="0" w:color="000000"/>
              <w:bottom w:val="single" w:sz="2" w:space="0" w:color="000000"/>
              <w:right w:val="single" w:sz="2" w:space="0" w:color="000000"/>
            </w:tcBorders>
            <w:shd w:val="clear" w:color="auto" w:fill="auto"/>
            <w:tcMar>
              <w:left w:w="54" w:type="dxa"/>
            </w:tcMar>
          </w:tcPr>
          <w:p w14:paraId="43B46514" w14:textId="3193C792" w:rsidR="00A22282" w:rsidRPr="002E738F" w:rsidRDefault="00A22282" w:rsidP="00AE35F4">
            <w:pPr>
              <w:pStyle w:val="Tabelleninhalt"/>
              <w:spacing w:before="120" w:after="120"/>
              <w:jc w:val="both"/>
              <w:rPr>
                <w:rFonts w:asciiTheme="minorHAnsi" w:eastAsia="Times New Roman" w:hAnsiTheme="minorHAnsi" w:cstheme="minorHAnsi"/>
                <w:b/>
                <w:color w:val="000000"/>
                <w:szCs w:val="20"/>
              </w:rPr>
            </w:pPr>
            <w:r w:rsidRPr="002E738F">
              <w:rPr>
                <w:rFonts w:asciiTheme="minorHAnsi" w:eastAsia="Times New Roman" w:hAnsiTheme="minorHAnsi" w:cstheme="minorHAnsi"/>
                <w:b/>
                <w:color w:val="000000"/>
                <w:szCs w:val="20"/>
              </w:rPr>
              <w:t>Die Rolle von Steuereinnahmen für den globalen Süden</w:t>
            </w:r>
          </w:p>
          <w:p w14:paraId="7A9687A1" w14:textId="77777777" w:rsidR="00A22282" w:rsidRPr="002E738F" w:rsidRDefault="00A22282" w:rsidP="00AE35F4">
            <w:pPr>
              <w:pStyle w:val="Tabelleninhalt"/>
              <w:spacing w:before="120" w:after="120"/>
              <w:jc w:val="both"/>
              <w:rPr>
                <w:rFonts w:asciiTheme="minorHAnsi" w:eastAsia="Times New Roman" w:hAnsiTheme="minorHAnsi" w:cstheme="minorHAnsi"/>
                <w:color w:val="000000"/>
                <w:sz w:val="22"/>
                <w:szCs w:val="20"/>
              </w:rPr>
            </w:pPr>
          </w:p>
          <w:p w14:paraId="1D5C2657" w14:textId="45FE5AE0" w:rsidR="00A22282" w:rsidRPr="002E738F" w:rsidRDefault="00A22282" w:rsidP="00AE35F4">
            <w:pPr>
              <w:pStyle w:val="Tabelleninhalt"/>
              <w:spacing w:before="120" w:after="120" w:line="360" w:lineRule="auto"/>
              <w:jc w:val="both"/>
              <w:rPr>
                <w:rFonts w:asciiTheme="minorHAnsi" w:hAnsiTheme="minorHAnsi" w:cstheme="minorHAnsi"/>
                <w:sz w:val="28"/>
                <w:szCs w:val="20"/>
              </w:rPr>
            </w:pPr>
            <w:r w:rsidRPr="002E738F">
              <w:rPr>
                <w:rFonts w:asciiTheme="minorHAnsi" w:eastAsia="Times New Roman" w:hAnsiTheme="minorHAnsi" w:cstheme="minorHAnsi"/>
                <w:color w:val="000000"/>
                <w:sz w:val="28"/>
                <w:szCs w:val="20"/>
              </w:rPr>
              <w:t>Der deutsche Staat hat viel höhere Steuereinnahmen als die meisten Staaten im globalen Süden. Für diese Unterschiede gibt es viele Gründe, wie __________________ und ________________ von Unternehmen, die wir uns in zwei weiteren Videos angucken werden. Aber auch schwache Steuersysteme, die die falschen Menschen belasten, sind ein großer Teil des Problems.</w:t>
            </w:r>
          </w:p>
          <w:p w14:paraId="73379259" w14:textId="77777777" w:rsidR="00A22282" w:rsidRPr="002E738F" w:rsidRDefault="00A22282" w:rsidP="00AE35F4">
            <w:pPr>
              <w:pStyle w:val="Tabelleninhalt"/>
              <w:spacing w:before="120" w:after="120" w:line="360" w:lineRule="auto"/>
              <w:jc w:val="both"/>
              <w:rPr>
                <w:rFonts w:asciiTheme="minorHAnsi" w:eastAsia="Times New Roman" w:hAnsiTheme="minorHAnsi" w:cstheme="minorHAnsi"/>
                <w:color w:val="000000"/>
                <w:sz w:val="28"/>
                <w:szCs w:val="20"/>
              </w:rPr>
            </w:pPr>
          </w:p>
          <w:p w14:paraId="35F649C2" w14:textId="2914C538" w:rsidR="00A22282" w:rsidRPr="002E738F" w:rsidRDefault="00A22282" w:rsidP="00AE35F4">
            <w:pPr>
              <w:pStyle w:val="Tabelleninhalt"/>
              <w:spacing w:before="120" w:after="120" w:line="360" w:lineRule="auto"/>
              <w:jc w:val="both"/>
              <w:rPr>
                <w:rFonts w:asciiTheme="minorHAnsi" w:eastAsia="Times New Roman" w:hAnsiTheme="minorHAnsi" w:cstheme="minorHAnsi"/>
                <w:color w:val="000000"/>
                <w:sz w:val="28"/>
                <w:szCs w:val="20"/>
              </w:rPr>
            </w:pPr>
            <w:r w:rsidRPr="002E738F">
              <w:rPr>
                <w:rFonts w:asciiTheme="minorHAnsi" w:eastAsia="Times New Roman" w:hAnsiTheme="minorHAnsi" w:cstheme="minorHAnsi"/>
                <w:color w:val="000000"/>
                <w:sz w:val="28"/>
                <w:szCs w:val="20"/>
              </w:rPr>
              <w:t xml:space="preserve">Um einen Sozialstaat zu finanzieren, der Menschen aus der Armut hilft, brauchen viele Staaten des Globalen Südens höhere Steuereinnahmen. Das ist übrigens auch ein </w:t>
            </w:r>
            <w:proofErr w:type="spellStart"/>
            <w:r w:rsidRPr="002E738F">
              <w:rPr>
                <w:rFonts w:asciiTheme="minorHAnsi" w:eastAsia="Times New Roman" w:hAnsiTheme="minorHAnsi" w:cstheme="minorHAnsi"/>
                <w:color w:val="000000"/>
                <w:sz w:val="28"/>
                <w:szCs w:val="20"/>
              </w:rPr>
              <w:t>Sustainable</w:t>
            </w:r>
            <w:proofErr w:type="spellEnd"/>
            <w:r w:rsidRPr="002E738F">
              <w:rPr>
                <w:rFonts w:asciiTheme="minorHAnsi" w:eastAsia="Times New Roman" w:hAnsiTheme="minorHAnsi" w:cstheme="minorHAnsi"/>
                <w:color w:val="000000"/>
                <w:sz w:val="28"/>
                <w:szCs w:val="20"/>
              </w:rPr>
              <w:t xml:space="preserve"> Development Goal, Ziel _____________ steht unter anderem für die Mobilisierung einheimischer Ressourcen.</w:t>
            </w:r>
          </w:p>
          <w:p w14:paraId="447860D5" w14:textId="77777777" w:rsidR="00A22282" w:rsidRPr="002E738F" w:rsidRDefault="00A22282" w:rsidP="00AE35F4">
            <w:pPr>
              <w:pStyle w:val="Tabelleninhalt"/>
              <w:spacing w:before="120" w:after="120" w:line="360" w:lineRule="auto"/>
              <w:jc w:val="both"/>
              <w:rPr>
                <w:rFonts w:asciiTheme="minorHAnsi" w:eastAsia="Times New Roman" w:hAnsiTheme="minorHAnsi" w:cstheme="minorHAnsi"/>
                <w:color w:val="000000"/>
                <w:sz w:val="28"/>
                <w:szCs w:val="20"/>
              </w:rPr>
            </w:pPr>
          </w:p>
          <w:p w14:paraId="59279E8C" w14:textId="0C865364" w:rsidR="00A22282" w:rsidRPr="002E738F" w:rsidRDefault="00A22282" w:rsidP="00AE35F4">
            <w:pPr>
              <w:pStyle w:val="Tabelleninhalt"/>
              <w:spacing w:before="120" w:after="120" w:line="360" w:lineRule="auto"/>
              <w:jc w:val="both"/>
              <w:rPr>
                <w:rFonts w:asciiTheme="minorHAnsi" w:eastAsia="Times New Roman" w:hAnsiTheme="minorHAnsi" w:cstheme="minorHAnsi"/>
                <w:color w:val="000000"/>
                <w:szCs w:val="20"/>
              </w:rPr>
            </w:pPr>
            <w:r w:rsidRPr="002E738F">
              <w:rPr>
                <w:rFonts w:asciiTheme="minorHAnsi" w:eastAsia="Times New Roman" w:hAnsiTheme="minorHAnsi" w:cstheme="minorHAnsi"/>
                <w:color w:val="000000"/>
                <w:sz w:val="28"/>
                <w:szCs w:val="20"/>
              </w:rPr>
              <w:t>Aber es kommt darauf an, von wem man Steuern einnimmt. Es gibt viele verschiedene Steuern. Manche belasten die Menschen besonders stark, die ohnehin schon wenig Einkommen haben. In vielen Ländern des Globalen Südens gibt es hier ein Problem: Die Steuern, die besonders ______________ Personen belasten, wie etwa die _______________ oder Steuern ______________ fehlen oder machen nur einen kleinen Teil der gesamten Steuern aus. Das heißt, dort werden, um den Staat zu finanzieren, ärmere Menschen stärker belastet. Zum Beispiel durch ________________. So kann der Staat die Lebenssituation von benachteiligten Menschen nicht effektiv verbessern.</w:t>
            </w:r>
          </w:p>
          <w:p w14:paraId="5FFA5286" w14:textId="77777777" w:rsidR="00A22282" w:rsidRDefault="00A22282" w:rsidP="00AE35F4">
            <w:pPr>
              <w:pStyle w:val="Tabelleninhalt"/>
              <w:spacing w:before="120" w:after="120"/>
              <w:rPr>
                <w:rFonts w:ascii="Garamond" w:hAnsi="Garamond"/>
              </w:rPr>
            </w:pPr>
          </w:p>
        </w:tc>
      </w:tr>
    </w:tbl>
    <w:p w14:paraId="1932ACEB" w14:textId="1B5AB333" w:rsidR="00A22282" w:rsidRDefault="00A22282" w:rsidP="00AE35F4">
      <w:pPr>
        <w:spacing w:before="120" w:after="120"/>
      </w:pPr>
      <w:r>
        <w:br w:type="page"/>
      </w:r>
    </w:p>
    <w:p w14:paraId="6A986E17" w14:textId="7334E2AA" w:rsidR="00FE35E8" w:rsidRDefault="00A22282" w:rsidP="00AE35F4">
      <w:pPr>
        <w:pStyle w:val="berschrift4"/>
        <w:spacing w:before="120" w:after="120"/>
      </w:pPr>
      <w:r>
        <w:lastRenderedPageBreak/>
        <w:t>Textarbeit: Vermögen und Erben</w:t>
      </w:r>
    </w:p>
    <w:p w14:paraId="3CB04595" w14:textId="54D73C7E" w:rsidR="00A22282" w:rsidRDefault="00A22282" w:rsidP="004B6F64">
      <w:pPr>
        <w:pStyle w:val="Listenabsatz"/>
        <w:numPr>
          <w:ilvl w:val="0"/>
          <w:numId w:val="33"/>
        </w:numPr>
        <w:spacing w:before="120" w:after="120"/>
      </w:pPr>
      <w:r>
        <w:t xml:space="preserve">Was ist Vermögen? Sammelt so viele unterschiedliche Vermögensgegenstände wie möglich und sortiert sie in einer </w:t>
      </w:r>
      <w:proofErr w:type="spellStart"/>
      <w:r>
        <w:t>Mind-Map</w:t>
      </w:r>
      <w:proofErr w:type="spellEnd"/>
      <w:r>
        <w:t>.</w:t>
      </w:r>
    </w:p>
    <w:p w14:paraId="6E1CA592" w14:textId="549104BD" w:rsidR="00A22282" w:rsidRPr="00A22282" w:rsidRDefault="00A22282" w:rsidP="004B6F64">
      <w:pPr>
        <w:pStyle w:val="Listenabsatz"/>
        <w:numPr>
          <w:ilvl w:val="0"/>
          <w:numId w:val="33"/>
        </w:numPr>
        <w:spacing w:before="120" w:after="120"/>
      </w:pPr>
      <w:r>
        <w:t>Lest Euch anschließend den Artikel über Marlene Engelhorn durch. Warum möchte Sie Ihr Vermögen spenden? Tragt Engelhorns Argumente zusammen und diskutiert diese.</w:t>
      </w:r>
    </w:p>
    <w:tbl>
      <w:tblPr>
        <w:tblW w:w="9723"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723"/>
      </w:tblGrid>
      <w:tr w:rsidR="00393557" w14:paraId="1FDAACEB" w14:textId="77777777" w:rsidTr="00CA4D84">
        <w:tc>
          <w:tcPr>
            <w:tcW w:w="9723" w:type="dxa"/>
            <w:tcBorders>
              <w:left w:val="single" w:sz="2" w:space="0" w:color="000000"/>
              <w:bottom w:val="single" w:sz="2" w:space="0" w:color="000000"/>
              <w:right w:val="single" w:sz="2" w:space="0" w:color="000000"/>
            </w:tcBorders>
            <w:shd w:val="clear" w:color="auto" w:fill="auto"/>
            <w:tcMar>
              <w:left w:w="54" w:type="dxa"/>
            </w:tcMar>
          </w:tcPr>
          <w:p w14:paraId="4879F9BC" w14:textId="77777777" w:rsidR="00393557" w:rsidRDefault="00393557" w:rsidP="00AE35F4">
            <w:pPr>
              <w:pStyle w:val="Textkrper"/>
              <w:spacing w:before="120" w:after="120"/>
              <w:rPr>
                <w:rFonts w:ascii="Garamond" w:hAnsi="Garamond"/>
              </w:rPr>
            </w:pPr>
            <w:r>
              <w:rPr>
                <w:rFonts w:ascii="Garamond" w:hAnsi="Garamond"/>
              </w:rPr>
              <w:t>Millionenerbin Marlene Engelhorn: "Besteuert mich endlich!"</w:t>
            </w:r>
          </w:p>
          <w:p w14:paraId="0A6E7C57" w14:textId="77777777" w:rsidR="00393557" w:rsidRDefault="00393557" w:rsidP="00AE35F4">
            <w:pPr>
              <w:pStyle w:val="Textkrper"/>
              <w:spacing w:before="120" w:after="120"/>
              <w:rPr>
                <w:rFonts w:ascii="Garamond" w:hAnsi="Garamond"/>
                <w:b/>
                <w:bCs/>
              </w:rPr>
            </w:pPr>
            <w:r>
              <w:rPr>
                <w:rFonts w:ascii="Garamond" w:hAnsi="Garamond"/>
                <w:b/>
                <w:bCs/>
              </w:rPr>
              <w:t xml:space="preserve">Die 29-jährige Wienerin erklärt, warum sie mindestens 90 Prozent ihres Erbes spenden und keinesfalls als </w:t>
            </w:r>
            <w:proofErr w:type="spellStart"/>
            <w:r>
              <w:rPr>
                <w:rFonts w:ascii="Garamond" w:hAnsi="Garamond"/>
                <w:b/>
                <w:bCs/>
              </w:rPr>
              <w:t>Philanthrokapitalistin</w:t>
            </w:r>
            <w:proofErr w:type="spellEnd"/>
            <w:r>
              <w:rPr>
                <w:rFonts w:ascii="Garamond" w:hAnsi="Garamond"/>
                <w:b/>
                <w:bCs/>
              </w:rPr>
              <w:t xml:space="preserve"> à la Gates und Co enden will</w:t>
            </w:r>
          </w:p>
          <w:p w14:paraId="4BA4BD51" w14:textId="77777777" w:rsidR="00393557" w:rsidRPr="002B4DCD" w:rsidRDefault="00393557" w:rsidP="00AE35F4">
            <w:pPr>
              <w:pStyle w:val="Textkrper"/>
              <w:spacing w:before="120" w:after="120"/>
              <w:rPr>
                <w:rFonts w:asciiTheme="minorHAnsi" w:hAnsiTheme="minorHAnsi" w:cstheme="minorHAnsi"/>
                <w:sz w:val="20"/>
                <w:szCs w:val="20"/>
              </w:rPr>
            </w:pPr>
            <w:r w:rsidRPr="002B4DCD">
              <w:rPr>
                <w:rFonts w:asciiTheme="minorHAnsi" w:hAnsiTheme="minorHAnsi" w:cstheme="minorHAnsi"/>
                <w:sz w:val="20"/>
                <w:szCs w:val="20"/>
              </w:rPr>
              <w:t xml:space="preserve">Interview: Lisa </w:t>
            </w:r>
            <w:proofErr w:type="spellStart"/>
            <w:r w:rsidRPr="002B4DCD">
              <w:rPr>
                <w:rFonts w:asciiTheme="minorHAnsi" w:hAnsiTheme="minorHAnsi" w:cstheme="minorHAnsi"/>
                <w:sz w:val="20"/>
                <w:szCs w:val="20"/>
              </w:rPr>
              <w:t>Nimmervoll</w:t>
            </w:r>
            <w:proofErr w:type="spellEnd"/>
            <w:r w:rsidRPr="002B4DCD">
              <w:rPr>
                <w:rFonts w:asciiTheme="minorHAnsi" w:hAnsiTheme="minorHAnsi" w:cstheme="minorHAnsi"/>
                <w:sz w:val="20"/>
                <w:szCs w:val="20"/>
              </w:rPr>
              <w:t>, 23. Mai 2021, 07:00</w:t>
            </w:r>
          </w:p>
          <w:p w14:paraId="09FFB09C" w14:textId="77777777" w:rsidR="00393557" w:rsidRPr="002B4DCD" w:rsidRDefault="00393557" w:rsidP="00AE35F4">
            <w:pPr>
              <w:pStyle w:val="Textkrper"/>
              <w:spacing w:before="120" w:after="120"/>
              <w:rPr>
                <w:rFonts w:asciiTheme="minorHAnsi" w:hAnsiTheme="minorHAnsi" w:cstheme="minorHAnsi"/>
                <w:sz w:val="20"/>
                <w:szCs w:val="20"/>
              </w:rPr>
            </w:pPr>
            <w:r w:rsidRPr="002B4DCD">
              <w:rPr>
                <w:rFonts w:asciiTheme="minorHAnsi" w:hAnsiTheme="minorHAnsi" w:cstheme="minorHAnsi"/>
                <w:sz w:val="20"/>
                <w:szCs w:val="20"/>
              </w:rPr>
              <w:t>Marlene Engelhorn will ihr eigenes Beispiel als junge Millionenerbin nutzen, um daran exemplarisch einen öffentlichen Diskurs über Steuergerechtigkeit zu führen.</w:t>
            </w:r>
          </w:p>
          <w:p w14:paraId="3126FE87" w14:textId="77777777" w:rsidR="00393557" w:rsidRPr="002B4DCD" w:rsidRDefault="00393557" w:rsidP="00AE35F4">
            <w:pPr>
              <w:pStyle w:val="Textkrper"/>
              <w:spacing w:before="120" w:after="120"/>
              <w:rPr>
                <w:rFonts w:asciiTheme="minorHAnsi" w:hAnsiTheme="minorHAnsi" w:cstheme="minorHAnsi"/>
                <w:sz w:val="20"/>
                <w:szCs w:val="20"/>
              </w:rPr>
            </w:pPr>
            <w:r w:rsidRPr="002B4DCD">
              <w:rPr>
                <w:rFonts w:asciiTheme="minorHAnsi" w:hAnsiTheme="minorHAnsi" w:cstheme="minorHAnsi"/>
                <w:sz w:val="20"/>
                <w:szCs w:val="20"/>
              </w:rPr>
              <w:t>Vor zwei Jahren war es so weit: Marlene Engelhorns Großmutter Traudl Engelhorn-</w:t>
            </w:r>
            <w:proofErr w:type="spellStart"/>
            <w:r w:rsidRPr="002B4DCD">
              <w:rPr>
                <w:rFonts w:asciiTheme="minorHAnsi" w:hAnsiTheme="minorHAnsi" w:cstheme="minorHAnsi"/>
                <w:sz w:val="20"/>
                <w:szCs w:val="20"/>
              </w:rPr>
              <w:t>Vechiatto</w:t>
            </w:r>
            <w:proofErr w:type="spellEnd"/>
            <w:r w:rsidRPr="002B4DCD">
              <w:rPr>
                <w:rFonts w:asciiTheme="minorHAnsi" w:hAnsiTheme="minorHAnsi" w:cstheme="minorHAnsi"/>
                <w:sz w:val="20"/>
                <w:szCs w:val="20"/>
              </w:rPr>
              <w:t xml:space="preserve"> (94) eröffnete ihrer Familie ihre Erbschaftspläne. Zu verteilen gibt es viel. "Forbes" schätzt das Vermögen der aus Wien stammenden Witwe von Peter Engelhorn auf 4,2 Milliarden Dollar. Ihr im Jahr 1991 verstorbener Mann, ein Urenkel des BASF-Gründers Friedrich Engelhorn, war Mitgesellschafter der deutschen Boehringer-Mannheim-Gruppe, die 1997 an den Schweizer Pharmakonzern Hoffmann-La Roche verkauft wurde. Marlene Engelhorns geschätzter zukünftiger Anteil: ein zweistelliger Millionenbetrag. Die 29-Jährige will mindestens 90 Prozent davon hergeben.</w:t>
            </w:r>
          </w:p>
          <w:p w14:paraId="3FFF612D" w14:textId="77777777" w:rsidR="00393557" w:rsidRPr="002B4DCD" w:rsidRDefault="00393557" w:rsidP="00AE35F4">
            <w:pPr>
              <w:pStyle w:val="Textkrper"/>
              <w:spacing w:before="120" w:after="120"/>
              <w:rPr>
                <w:rFonts w:asciiTheme="minorHAnsi" w:hAnsiTheme="minorHAnsi" w:cstheme="minorHAnsi"/>
                <w:sz w:val="20"/>
                <w:szCs w:val="20"/>
              </w:rPr>
            </w:pPr>
            <w:r w:rsidRPr="002B4DCD">
              <w:rPr>
                <w:rFonts w:asciiTheme="minorHAnsi" w:hAnsiTheme="minorHAnsi" w:cstheme="minorHAnsi"/>
                <w:sz w:val="20"/>
                <w:szCs w:val="20"/>
              </w:rPr>
              <w:t>STANDARD: Sie werden einmal sehr viel Geld erben – und sagen schon jetzt: Will ich nicht, so viel brauche ich nicht, ich will fast alles spenden. Warum?</w:t>
            </w:r>
          </w:p>
          <w:p w14:paraId="433FD6E9" w14:textId="77777777" w:rsidR="00393557" w:rsidRPr="002B4DCD" w:rsidRDefault="00393557" w:rsidP="00AE35F4">
            <w:pPr>
              <w:pStyle w:val="Textkrper"/>
              <w:spacing w:before="120" w:after="120"/>
              <w:rPr>
                <w:rFonts w:asciiTheme="minorHAnsi" w:hAnsiTheme="minorHAnsi" w:cstheme="minorHAnsi"/>
                <w:sz w:val="20"/>
                <w:szCs w:val="20"/>
              </w:rPr>
            </w:pPr>
            <w:r w:rsidRPr="002B4DCD">
              <w:rPr>
                <w:rFonts w:asciiTheme="minorHAnsi" w:hAnsiTheme="minorHAnsi" w:cstheme="minorHAnsi"/>
                <w:sz w:val="20"/>
                <w:szCs w:val="20"/>
              </w:rPr>
              <w:t>Engelhorn: Das ist in meinen Augen keine Frage des Wollens, sondern eine Frage der Fairness. Ich habe nichts getan für dieses Erbe. Das ist pures Glück im Geburtslotto und reiner Zufall. Die Menschen, die das eigentlich erarbeitet haben, hatten in der Regel wohl nicht sehr viel davon. Es kommt somit eigentlich aus der Gesellschaft, und dorthin soll es zurück. Als die Ankündigung kam, habe ich gemerkt, ich kann mich nicht so recht freuen, und ich habe mir gedacht: Etwas stimmt nicht, es muss was passieren! Mir fällt da immer Bertolt Brecht ein: "Wär ich nicht arm, wärst du nicht reich." Dann habe ich begonnen, mich ernsthaft damit zu beschäftigen. Das reichste Prozent der österreichischen Haushalte besitzt fast 40 Prozent des gesamten Vermögens. Individueller Reichtum ist in unseren Gesellschaften strukturell mit kollektiver Armut verknüpft. Da wollte ich nicht mitmachen.</w:t>
            </w:r>
          </w:p>
          <w:p w14:paraId="03248124" w14:textId="77777777" w:rsidR="00393557" w:rsidRPr="002B4DCD" w:rsidRDefault="00393557" w:rsidP="00AE35F4">
            <w:pPr>
              <w:pStyle w:val="Textkrper"/>
              <w:spacing w:before="120" w:after="120"/>
              <w:rPr>
                <w:rFonts w:asciiTheme="minorHAnsi" w:hAnsiTheme="minorHAnsi" w:cstheme="minorHAnsi"/>
                <w:sz w:val="20"/>
                <w:szCs w:val="20"/>
              </w:rPr>
            </w:pPr>
            <w:r w:rsidRPr="002B4DCD">
              <w:rPr>
                <w:rFonts w:asciiTheme="minorHAnsi" w:hAnsiTheme="minorHAnsi" w:cstheme="minorHAnsi"/>
                <w:sz w:val="20"/>
                <w:szCs w:val="20"/>
              </w:rPr>
              <w:t>STANDARD: Dieses Vermögen Ihrer Familie bildet ja doch auch in gewisser Weise zumindest ein Stück weit auch die Leistung Ihrer Vorfahren ab, die etwas gegründet und viele Arbeitsplätze geschaffen haben. Können Sie das irgendwie auch anerkennen oder sagen Sie: Die Relationen stimmen einfach nicht. Es ist einfach zu viel, was den Eigentümern geblieben ist, und zu wenig, was die arbeitenden Menschen davon bekommen haben?</w:t>
            </w:r>
          </w:p>
          <w:p w14:paraId="2A7AE30C" w14:textId="77777777" w:rsidR="00393557" w:rsidRPr="002B4DCD" w:rsidRDefault="00393557" w:rsidP="00AE35F4">
            <w:pPr>
              <w:pStyle w:val="Textkrper"/>
              <w:spacing w:before="120" w:after="120"/>
              <w:rPr>
                <w:rFonts w:asciiTheme="minorHAnsi" w:hAnsiTheme="minorHAnsi" w:cstheme="minorHAnsi"/>
                <w:sz w:val="20"/>
                <w:szCs w:val="20"/>
              </w:rPr>
            </w:pPr>
            <w:r w:rsidRPr="002B4DCD">
              <w:rPr>
                <w:rFonts w:asciiTheme="minorHAnsi" w:hAnsiTheme="minorHAnsi" w:cstheme="minorHAnsi"/>
                <w:sz w:val="20"/>
                <w:szCs w:val="20"/>
              </w:rPr>
              <w:t xml:space="preserve">Engelhorn: Mein voraussichtliches Erbe spiegelt in </w:t>
            </w:r>
            <w:proofErr w:type="spellStart"/>
            <w:r w:rsidRPr="002B4DCD">
              <w:rPr>
                <w:rFonts w:asciiTheme="minorHAnsi" w:hAnsiTheme="minorHAnsi" w:cstheme="minorHAnsi"/>
                <w:sz w:val="20"/>
                <w:szCs w:val="20"/>
              </w:rPr>
              <w:t>keinster</w:t>
            </w:r>
            <w:proofErr w:type="spellEnd"/>
            <w:r w:rsidRPr="002B4DCD">
              <w:rPr>
                <w:rFonts w:asciiTheme="minorHAnsi" w:hAnsiTheme="minorHAnsi" w:cstheme="minorHAnsi"/>
                <w:sz w:val="20"/>
                <w:szCs w:val="20"/>
              </w:rPr>
              <w:t xml:space="preserve"> Weise wider, was eine Einzelperson geleistet haben mag oder nicht. Da kann ein Manager in seinem Büro die besten Entscheidungen treffen, auf ihn allein kommt’s nicht an. Wenn es niemanden gibt, der die Produkte erfindet, erarbeitet, rumtüftelt, verkauft, dann gibt’s keinen Gewinn. Wir arbeiten in unserer Gesellschaft arbeitsteilig, anders würde es gar nicht funktionieren, und dass einige so viel erwirtschaften können, wie andere durch Erwerbsarbeit niemals bekommen, spiegelt nur wider, dass wir manche Arbeiten als wertvoller erachten. In der Regel ist das die Arbeit von jenen, die ohnehin schon reich sind, und von sich behaupten, ihre Arbeit sei wichtiger. Dann liegt das Geld meist seit Jahren in Anlagen herum und wird von alleine mehr, da muss man nur warten, während andere Menschen jeden Tag arbeiten und besteuert werden.</w:t>
            </w:r>
          </w:p>
          <w:p w14:paraId="47651A34" w14:textId="77777777" w:rsidR="00393557" w:rsidRPr="002B4DCD" w:rsidRDefault="00393557" w:rsidP="00AE35F4">
            <w:pPr>
              <w:pStyle w:val="Textkrper"/>
              <w:spacing w:before="120" w:after="120"/>
              <w:rPr>
                <w:rFonts w:asciiTheme="minorHAnsi" w:hAnsiTheme="minorHAnsi" w:cstheme="minorHAnsi"/>
                <w:sz w:val="20"/>
                <w:szCs w:val="20"/>
              </w:rPr>
            </w:pPr>
            <w:r w:rsidRPr="002B4DCD">
              <w:rPr>
                <w:rFonts w:asciiTheme="minorHAnsi" w:hAnsiTheme="minorHAnsi" w:cstheme="minorHAnsi"/>
                <w:sz w:val="20"/>
                <w:szCs w:val="20"/>
              </w:rPr>
              <w:t xml:space="preserve">Wer 11.000 Euro Nettoeinkommen pro Jahr hat, zahlt 20 Prozent Steuern – und dann bekomme ich wahrscheinlich ein Vermögen von mehreren Millionen und muss nichts dafür zahlen. Dabei habe ich nichts dafür getan. Und das soll richtig sein so? Ich bin wahnsinnig privilegiert, ich bin dafür dankbar, ich bekomme dadurch auch viel Freiheit. Auch die Freiheit, mir die Zeit zu nehmen, mich damit auseinanderzusetzen. Das ist ein Riesenluxus, aber auch eine Verantwortungsfrage, und meine Verantwortung ist, dass ich der Gesellschaft etwas zurückgebe. Wenn der Status quo ist, </w:t>
            </w:r>
            <w:r w:rsidRPr="002B4DCD">
              <w:rPr>
                <w:rFonts w:asciiTheme="minorHAnsi" w:hAnsiTheme="minorHAnsi" w:cstheme="minorHAnsi"/>
                <w:sz w:val="20"/>
                <w:szCs w:val="20"/>
              </w:rPr>
              <w:lastRenderedPageBreak/>
              <w:t>dass man mit Eigentum machen kann, was man will, fast alles, dann darf ich das auch – und ich will es teilen, weil ich mich als Teil der Gesellschaft sehe.</w:t>
            </w:r>
          </w:p>
          <w:p w14:paraId="0CAB1B61" w14:textId="77777777" w:rsidR="00393557" w:rsidRPr="002B4DCD" w:rsidRDefault="00393557" w:rsidP="00AE35F4">
            <w:pPr>
              <w:pStyle w:val="Textkrper"/>
              <w:spacing w:before="120" w:after="120"/>
              <w:rPr>
                <w:rFonts w:asciiTheme="minorHAnsi" w:hAnsiTheme="minorHAnsi" w:cstheme="minorHAnsi"/>
                <w:sz w:val="20"/>
                <w:szCs w:val="20"/>
              </w:rPr>
            </w:pPr>
            <w:r w:rsidRPr="002B4DCD">
              <w:rPr>
                <w:rFonts w:asciiTheme="minorHAnsi" w:hAnsiTheme="minorHAnsi" w:cstheme="minorHAnsi"/>
                <w:sz w:val="20"/>
                <w:szCs w:val="20"/>
              </w:rPr>
              <w:t>(...)</w:t>
            </w:r>
          </w:p>
          <w:p w14:paraId="1B460D97" w14:textId="77777777" w:rsidR="00393557" w:rsidRPr="002B4DCD" w:rsidRDefault="00393557" w:rsidP="00AE35F4">
            <w:pPr>
              <w:pStyle w:val="Textkrper"/>
              <w:spacing w:before="120" w:after="120"/>
              <w:rPr>
                <w:rFonts w:asciiTheme="minorHAnsi" w:hAnsiTheme="minorHAnsi" w:cstheme="minorHAnsi"/>
                <w:sz w:val="20"/>
                <w:szCs w:val="20"/>
              </w:rPr>
            </w:pPr>
            <w:r w:rsidRPr="002B4DCD">
              <w:rPr>
                <w:rFonts w:asciiTheme="minorHAnsi" w:hAnsiTheme="minorHAnsi" w:cstheme="minorHAnsi"/>
                <w:sz w:val="20"/>
                <w:szCs w:val="20"/>
              </w:rPr>
              <w:t>STANDARD: Wie?</w:t>
            </w:r>
          </w:p>
          <w:p w14:paraId="698419EB" w14:textId="77777777" w:rsidR="00393557" w:rsidRPr="002B4DCD" w:rsidRDefault="00393557" w:rsidP="00AE35F4">
            <w:pPr>
              <w:pStyle w:val="Textkrper"/>
              <w:spacing w:before="120" w:after="120"/>
              <w:rPr>
                <w:rFonts w:asciiTheme="minorHAnsi" w:hAnsiTheme="minorHAnsi" w:cstheme="minorHAnsi"/>
                <w:sz w:val="20"/>
                <w:szCs w:val="20"/>
              </w:rPr>
            </w:pPr>
            <w:r w:rsidRPr="002B4DCD">
              <w:rPr>
                <w:rFonts w:asciiTheme="minorHAnsi" w:hAnsiTheme="minorHAnsi" w:cstheme="minorHAnsi"/>
                <w:sz w:val="20"/>
                <w:szCs w:val="20"/>
              </w:rPr>
              <w:t>Engelhorn: Ich könnte ja auch nicht in die Öffentlichkeit gehen mit meinen Anliegen für mehr Steuergerechtigkeit, sondern in ein Hinterzimmer laden. Ich könnte es mir ganz leicht machen und mit großzügigen Spenden dafür sorgen, dass eine Partei tut, was mir wichtig ist. Da wäre ich bei weitem nicht die Erste, und solange wir diese Praxis nicht abstellen, ist klar: Meine Stimme ist mehr wert als ihre. Mit Demokratie hat das aber nichts mehr zu tun. Das ist neofeudalistisch. Wer das akzeptiert, sogar gut findet, jedenfalls aber an der extremen Vermögenskonzentration nichts ändern will, ist im Kern kein echter Demokrat. Für mich geht es aber genau um diese demokratische Verantwortung und gesellschaftliche Verbundenheit. Es ist banal: Wir müssen füreinander da sein in einer Gesellschaft, weil sonst sind wir keine Gesellschaft.</w:t>
            </w:r>
          </w:p>
          <w:p w14:paraId="0BE331D4" w14:textId="77777777" w:rsidR="00393557" w:rsidRPr="002B4DCD" w:rsidRDefault="00393557" w:rsidP="00AE35F4">
            <w:pPr>
              <w:pStyle w:val="Textkrper"/>
              <w:spacing w:before="120" w:after="120"/>
              <w:rPr>
                <w:rFonts w:asciiTheme="minorHAnsi" w:hAnsiTheme="minorHAnsi" w:cstheme="minorHAnsi"/>
                <w:sz w:val="20"/>
                <w:szCs w:val="20"/>
              </w:rPr>
            </w:pPr>
            <w:r w:rsidRPr="002B4DCD">
              <w:rPr>
                <w:rFonts w:asciiTheme="minorHAnsi" w:hAnsiTheme="minorHAnsi" w:cstheme="minorHAnsi"/>
                <w:sz w:val="20"/>
                <w:szCs w:val="20"/>
              </w:rPr>
              <w:t>STANDARD: Sie sind beim internationalen Netzwerk "</w:t>
            </w:r>
            <w:proofErr w:type="spellStart"/>
            <w:r w:rsidRPr="002B4DCD">
              <w:rPr>
                <w:rFonts w:asciiTheme="minorHAnsi" w:hAnsiTheme="minorHAnsi" w:cstheme="minorHAnsi"/>
                <w:sz w:val="20"/>
                <w:szCs w:val="20"/>
              </w:rPr>
              <w:t>Millionaires</w:t>
            </w:r>
            <w:proofErr w:type="spellEnd"/>
            <w:r w:rsidRPr="002B4DCD">
              <w:rPr>
                <w:rFonts w:asciiTheme="minorHAnsi" w:hAnsiTheme="minorHAnsi" w:cstheme="minorHAnsi"/>
                <w:sz w:val="20"/>
                <w:szCs w:val="20"/>
              </w:rPr>
              <w:t xml:space="preserve"> </w:t>
            </w:r>
            <w:proofErr w:type="spellStart"/>
            <w:r w:rsidRPr="002B4DCD">
              <w:rPr>
                <w:rFonts w:asciiTheme="minorHAnsi" w:hAnsiTheme="minorHAnsi" w:cstheme="minorHAnsi"/>
                <w:sz w:val="20"/>
                <w:szCs w:val="20"/>
              </w:rPr>
              <w:t>for</w:t>
            </w:r>
            <w:proofErr w:type="spellEnd"/>
            <w:r w:rsidRPr="002B4DCD">
              <w:rPr>
                <w:rFonts w:asciiTheme="minorHAnsi" w:hAnsiTheme="minorHAnsi" w:cstheme="minorHAnsi"/>
                <w:sz w:val="20"/>
                <w:szCs w:val="20"/>
              </w:rPr>
              <w:t xml:space="preserve"> </w:t>
            </w:r>
            <w:proofErr w:type="spellStart"/>
            <w:r w:rsidRPr="002B4DCD">
              <w:rPr>
                <w:rFonts w:asciiTheme="minorHAnsi" w:hAnsiTheme="minorHAnsi" w:cstheme="minorHAnsi"/>
                <w:sz w:val="20"/>
                <w:szCs w:val="20"/>
              </w:rPr>
              <w:t>Humanity</w:t>
            </w:r>
            <w:proofErr w:type="spellEnd"/>
            <w:r w:rsidRPr="002B4DCD">
              <w:rPr>
                <w:rFonts w:asciiTheme="minorHAnsi" w:hAnsiTheme="minorHAnsi" w:cstheme="minorHAnsi"/>
                <w:sz w:val="20"/>
                <w:szCs w:val="20"/>
              </w:rPr>
              <w:t xml:space="preserve">", das im Vorjahr in einem offenen Brief die Regierungen um höhere Steuern für ihresgleichen gebeten hat: "So </w:t>
            </w:r>
            <w:proofErr w:type="spellStart"/>
            <w:r w:rsidRPr="002B4DCD">
              <w:rPr>
                <w:rFonts w:asciiTheme="minorHAnsi" w:hAnsiTheme="minorHAnsi" w:cstheme="minorHAnsi"/>
                <w:sz w:val="20"/>
                <w:szCs w:val="20"/>
              </w:rPr>
              <w:t>please</w:t>
            </w:r>
            <w:proofErr w:type="spellEnd"/>
            <w:r w:rsidRPr="002B4DCD">
              <w:rPr>
                <w:rFonts w:asciiTheme="minorHAnsi" w:hAnsiTheme="minorHAnsi" w:cstheme="minorHAnsi"/>
                <w:sz w:val="20"/>
                <w:szCs w:val="20"/>
              </w:rPr>
              <w:t xml:space="preserve">. </w:t>
            </w:r>
            <w:r w:rsidRPr="002B4DCD">
              <w:rPr>
                <w:rFonts w:asciiTheme="minorHAnsi" w:hAnsiTheme="minorHAnsi" w:cstheme="minorHAnsi"/>
                <w:sz w:val="20"/>
                <w:szCs w:val="20"/>
                <w:lang w:val="en-US"/>
              </w:rPr>
              <w:t xml:space="preserve">Tax us. Tax us. Tax us. It is the right choice. It is the only choice. Humanity is more important than our money." </w:t>
            </w:r>
            <w:r w:rsidRPr="002B4DCD">
              <w:rPr>
                <w:rFonts w:asciiTheme="minorHAnsi" w:hAnsiTheme="minorHAnsi" w:cstheme="minorHAnsi"/>
                <w:sz w:val="20"/>
                <w:szCs w:val="20"/>
              </w:rPr>
              <w:t>Wie viel sollte man den Reichen über Vermögenssteuern wegnehmen?</w:t>
            </w:r>
          </w:p>
          <w:p w14:paraId="25FB433F" w14:textId="77777777" w:rsidR="00393557" w:rsidRPr="002B4DCD" w:rsidRDefault="00393557" w:rsidP="00AE35F4">
            <w:pPr>
              <w:pStyle w:val="Textkrper"/>
              <w:spacing w:before="120" w:after="120"/>
              <w:rPr>
                <w:rFonts w:asciiTheme="minorHAnsi" w:hAnsiTheme="minorHAnsi" w:cstheme="minorHAnsi"/>
                <w:sz w:val="20"/>
                <w:szCs w:val="20"/>
              </w:rPr>
            </w:pPr>
            <w:r w:rsidRPr="002B4DCD">
              <w:rPr>
                <w:rFonts w:asciiTheme="minorHAnsi" w:hAnsiTheme="minorHAnsi" w:cstheme="minorHAnsi"/>
                <w:sz w:val="20"/>
                <w:szCs w:val="20"/>
              </w:rPr>
              <w:t xml:space="preserve">Engelhorn: Mit Wegnehmen hat das nichts zu tun. Wieso fragen wir nicht, wo das Geld herkommt? Wer hat es erwirtschaftet? Ein Mensch ganz allein? Alexandria </w:t>
            </w:r>
            <w:proofErr w:type="spellStart"/>
            <w:r w:rsidRPr="002B4DCD">
              <w:rPr>
                <w:rFonts w:asciiTheme="minorHAnsi" w:hAnsiTheme="minorHAnsi" w:cstheme="minorHAnsi"/>
                <w:sz w:val="20"/>
                <w:szCs w:val="20"/>
              </w:rPr>
              <w:t>Ocasio-Ortez</w:t>
            </w:r>
            <w:proofErr w:type="spellEnd"/>
            <w:r w:rsidRPr="002B4DCD">
              <w:rPr>
                <w:rFonts w:asciiTheme="minorHAnsi" w:hAnsiTheme="minorHAnsi" w:cstheme="minorHAnsi"/>
                <w:sz w:val="20"/>
                <w:szCs w:val="20"/>
              </w:rPr>
              <w:t xml:space="preserve">, demokratische US-Kongressabgeordnete, hat es wunderbar gesagt: "Every </w:t>
            </w:r>
            <w:proofErr w:type="spellStart"/>
            <w:r w:rsidRPr="002B4DCD">
              <w:rPr>
                <w:rFonts w:asciiTheme="minorHAnsi" w:hAnsiTheme="minorHAnsi" w:cstheme="minorHAnsi"/>
                <w:sz w:val="20"/>
                <w:szCs w:val="20"/>
              </w:rPr>
              <w:t>billionaire</w:t>
            </w:r>
            <w:proofErr w:type="spellEnd"/>
            <w:r w:rsidRPr="002B4DCD">
              <w:rPr>
                <w:rFonts w:asciiTheme="minorHAnsi" w:hAnsiTheme="minorHAnsi" w:cstheme="minorHAnsi"/>
                <w:sz w:val="20"/>
                <w:szCs w:val="20"/>
              </w:rPr>
              <w:t xml:space="preserve"> </w:t>
            </w:r>
            <w:proofErr w:type="spellStart"/>
            <w:r w:rsidRPr="002B4DCD">
              <w:rPr>
                <w:rFonts w:asciiTheme="minorHAnsi" w:hAnsiTheme="minorHAnsi" w:cstheme="minorHAnsi"/>
                <w:sz w:val="20"/>
                <w:szCs w:val="20"/>
              </w:rPr>
              <w:t>is</w:t>
            </w:r>
            <w:proofErr w:type="spellEnd"/>
            <w:r w:rsidRPr="002B4DCD">
              <w:rPr>
                <w:rFonts w:asciiTheme="minorHAnsi" w:hAnsiTheme="minorHAnsi" w:cstheme="minorHAnsi"/>
                <w:sz w:val="20"/>
                <w:szCs w:val="20"/>
              </w:rPr>
              <w:t xml:space="preserve"> a </w:t>
            </w:r>
            <w:proofErr w:type="spellStart"/>
            <w:r w:rsidRPr="002B4DCD">
              <w:rPr>
                <w:rFonts w:asciiTheme="minorHAnsi" w:hAnsiTheme="minorHAnsi" w:cstheme="minorHAnsi"/>
                <w:sz w:val="20"/>
                <w:szCs w:val="20"/>
              </w:rPr>
              <w:t>policy</w:t>
            </w:r>
            <w:proofErr w:type="spellEnd"/>
            <w:r w:rsidRPr="002B4DCD">
              <w:rPr>
                <w:rFonts w:asciiTheme="minorHAnsi" w:hAnsiTheme="minorHAnsi" w:cstheme="minorHAnsi"/>
                <w:sz w:val="20"/>
                <w:szCs w:val="20"/>
              </w:rPr>
              <w:t xml:space="preserve"> </w:t>
            </w:r>
            <w:proofErr w:type="spellStart"/>
            <w:r w:rsidRPr="002B4DCD">
              <w:rPr>
                <w:rFonts w:asciiTheme="minorHAnsi" w:hAnsiTheme="minorHAnsi" w:cstheme="minorHAnsi"/>
                <w:sz w:val="20"/>
                <w:szCs w:val="20"/>
              </w:rPr>
              <w:t>failure</w:t>
            </w:r>
            <w:proofErr w:type="spellEnd"/>
            <w:r w:rsidRPr="002B4DCD">
              <w:rPr>
                <w:rFonts w:asciiTheme="minorHAnsi" w:hAnsiTheme="minorHAnsi" w:cstheme="minorHAnsi"/>
                <w:sz w:val="20"/>
                <w:szCs w:val="20"/>
              </w:rPr>
              <w:t xml:space="preserve">." Jeder Milliardär ist ein politisches Versagen. Es ist eine gesellschaftspolitische Aufgabe, herauszufinden, wie wir das regeln. Die Konzepte müssen wir als Gesellschaft diskutieren. Es gibt ja Expertinnen und Experten dafür. Thomas </w:t>
            </w:r>
            <w:proofErr w:type="spellStart"/>
            <w:r w:rsidRPr="002B4DCD">
              <w:rPr>
                <w:rFonts w:asciiTheme="minorHAnsi" w:hAnsiTheme="minorHAnsi" w:cstheme="minorHAnsi"/>
                <w:sz w:val="20"/>
                <w:szCs w:val="20"/>
              </w:rPr>
              <w:t>Piketty</w:t>
            </w:r>
            <w:proofErr w:type="spellEnd"/>
            <w:r w:rsidRPr="002B4DCD">
              <w:rPr>
                <w:rFonts w:asciiTheme="minorHAnsi" w:hAnsiTheme="minorHAnsi" w:cstheme="minorHAnsi"/>
                <w:sz w:val="20"/>
                <w:szCs w:val="20"/>
              </w:rPr>
              <w:t xml:space="preserve"> etwa, der französische Ökonom, meint, fünf Prozent des Staatshaushalts sollten aus Vermögens- und Erbschaftssteuern lukriert werden, und daraus sollte jede Person zum 25. Geburtstag 120.000 Euro als kollektives Erbe erhalten.</w:t>
            </w:r>
          </w:p>
          <w:p w14:paraId="334F8853" w14:textId="77777777" w:rsidR="00393557" w:rsidRPr="002B4DCD" w:rsidRDefault="00393557" w:rsidP="00AE35F4">
            <w:pPr>
              <w:pStyle w:val="Textkrper"/>
              <w:spacing w:before="120" w:after="120"/>
              <w:rPr>
                <w:rFonts w:asciiTheme="minorHAnsi" w:hAnsiTheme="minorHAnsi" w:cstheme="minorHAnsi"/>
                <w:sz w:val="20"/>
                <w:szCs w:val="20"/>
              </w:rPr>
            </w:pPr>
            <w:r w:rsidRPr="002B4DCD">
              <w:rPr>
                <w:rFonts w:asciiTheme="minorHAnsi" w:hAnsiTheme="minorHAnsi" w:cstheme="minorHAnsi"/>
                <w:sz w:val="20"/>
                <w:szCs w:val="20"/>
              </w:rPr>
              <w:t>(...)</w:t>
            </w:r>
          </w:p>
          <w:p w14:paraId="0D2DBA16" w14:textId="77777777" w:rsidR="00393557" w:rsidRPr="002B4DCD" w:rsidRDefault="00393557" w:rsidP="00AE35F4">
            <w:pPr>
              <w:pStyle w:val="Textkrper"/>
              <w:spacing w:before="120" w:after="120"/>
              <w:rPr>
                <w:rFonts w:asciiTheme="minorHAnsi" w:hAnsiTheme="minorHAnsi" w:cstheme="minorHAnsi"/>
                <w:sz w:val="20"/>
                <w:szCs w:val="20"/>
              </w:rPr>
            </w:pPr>
            <w:r w:rsidRPr="002B4DCD">
              <w:rPr>
                <w:rFonts w:asciiTheme="minorHAnsi" w:hAnsiTheme="minorHAnsi" w:cstheme="minorHAnsi"/>
                <w:sz w:val="20"/>
                <w:szCs w:val="20"/>
              </w:rPr>
              <w:t xml:space="preserve">STANDARD: Ein Weg für Menschen, die sich selbst als "zu reich" empfinden, ist Philanthropie, was "allgemeine Menschenliebe" bedeutet. Sind Menschen wie Bill und Melinda Gates, die mit 46,8 Milliarden Dollar die größte Privatstiftung der Welt verwalten und sich etwa der Bekämpfung von Malaria und Kinderlähmung widmen, oder </w:t>
            </w:r>
            <w:proofErr w:type="spellStart"/>
            <w:r w:rsidRPr="002B4DCD">
              <w:rPr>
                <w:rFonts w:asciiTheme="minorHAnsi" w:hAnsiTheme="minorHAnsi" w:cstheme="minorHAnsi"/>
                <w:sz w:val="20"/>
                <w:szCs w:val="20"/>
              </w:rPr>
              <w:t>MacKenzie</w:t>
            </w:r>
            <w:proofErr w:type="spellEnd"/>
            <w:r w:rsidRPr="002B4DCD">
              <w:rPr>
                <w:rFonts w:asciiTheme="minorHAnsi" w:hAnsiTheme="minorHAnsi" w:cstheme="minorHAnsi"/>
                <w:sz w:val="20"/>
                <w:szCs w:val="20"/>
              </w:rPr>
              <w:t xml:space="preserve"> Scott, Exfrau von Amazon-Gründer Jeff Bezos, die im Corona-Jahr 4,2 Milliarden Dollar an 384 Hilfsorganisationen gespendet hat, Vorbilder für Sie?</w:t>
            </w:r>
          </w:p>
          <w:p w14:paraId="2E48A0FB" w14:textId="77777777" w:rsidR="00393557" w:rsidRPr="002B4DCD" w:rsidRDefault="00393557" w:rsidP="00AE35F4">
            <w:pPr>
              <w:pStyle w:val="Textkrper"/>
              <w:spacing w:before="120" w:after="120"/>
              <w:rPr>
                <w:rFonts w:asciiTheme="minorHAnsi" w:hAnsiTheme="minorHAnsi" w:cstheme="minorHAnsi"/>
                <w:sz w:val="20"/>
                <w:szCs w:val="20"/>
              </w:rPr>
            </w:pPr>
            <w:r w:rsidRPr="002B4DCD">
              <w:rPr>
                <w:rFonts w:asciiTheme="minorHAnsi" w:hAnsiTheme="minorHAnsi" w:cstheme="minorHAnsi"/>
                <w:sz w:val="20"/>
                <w:szCs w:val="20"/>
              </w:rPr>
              <w:t xml:space="preserve">Engelhorn: Philanthropie als Übergangsphase, bis wir bei der Vermögenssteuer sind. (lacht) Nein, auf gar keinen Fall. Davon will ich mich ganz dringend distanzieren. Wenn Privatpersonen so viel geopolitische Macht bündeln, ist das hochproblematisch, undemokratisch und brandgefährlich. </w:t>
            </w:r>
            <w:proofErr w:type="spellStart"/>
            <w:r w:rsidRPr="002B4DCD">
              <w:rPr>
                <w:rFonts w:asciiTheme="minorHAnsi" w:hAnsiTheme="minorHAnsi" w:cstheme="minorHAnsi"/>
                <w:sz w:val="20"/>
                <w:szCs w:val="20"/>
              </w:rPr>
              <w:t>MacKenzie</w:t>
            </w:r>
            <w:proofErr w:type="spellEnd"/>
            <w:r w:rsidRPr="002B4DCD">
              <w:rPr>
                <w:rFonts w:asciiTheme="minorHAnsi" w:hAnsiTheme="minorHAnsi" w:cstheme="minorHAnsi"/>
                <w:sz w:val="20"/>
                <w:szCs w:val="20"/>
              </w:rPr>
              <w:t xml:space="preserve"> Scott hat in kürzester Zeit das, was sie so großzügig hergegeben hat, über ihre Kapitalerträge aus ihren Amazon-Anteilen wieder erwirtschaftet, und Amazon, wissen wir, beutet Menschen und Klima systematisch aus. Das ist total unehrlich.</w:t>
            </w:r>
          </w:p>
          <w:p w14:paraId="33547F7F" w14:textId="77777777" w:rsidR="00393557" w:rsidRPr="002B4DCD" w:rsidRDefault="00393557" w:rsidP="00AE35F4">
            <w:pPr>
              <w:pStyle w:val="Textkrper"/>
              <w:spacing w:before="120" w:after="120"/>
              <w:rPr>
                <w:rFonts w:asciiTheme="minorHAnsi" w:hAnsiTheme="minorHAnsi" w:cstheme="minorHAnsi"/>
                <w:sz w:val="20"/>
                <w:szCs w:val="20"/>
              </w:rPr>
            </w:pPr>
            <w:r w:rsidRPr="002B4DCD">
              <w:rPr>
                <w:rFonts w:asciiTheme="minorHAnsi" w:hAnsiTheme="minorHAnsi" w:cstheme="minorHAnsi"/>
                <w:sz w:val="20"/>
                <w:szCs w:val="20"/>
              </w:rPr>
              <w:t xml:space="preserve">Es kann nicht sein, dass man zuerst weltweit an allen Ecken und Enden Steuern spart und dann demonstrativ wohltätig wird und einen Bruchteil des Vermögens spendet. Ganz oft sind diese Stiftungen nichts anderes als eine Möglichkeit, Vermögen zu verschleiern. Da wird mit einem winzigen Teil des Kapitals ein bisschen wiedergutgemacht, was diese großen Anlagen an Mist verbocken. Das ist </w:t>
            </w:r>
            <w:proofErr w:type="spellStart"/>
            <w:r w:rsidRPr="002B4DCD">
              <w:rPr>
                <w:rFonts w:asciiTheme="minorHAnsi" w:hAnsiTheme="minorHAnsi" w:cstheme="minorHAnsi"/>
                <w:sz w:val="20"/>
                <w:szCs w:val="20"/>
              </w:rPr>
              <w:t>Philantrokapitalismus</w:t>
            </w:r>
            <w:proofErr w:type="spellEnd"/>
            <w:r w:rsidRPr="002B4DCD">
              <w:rPr>
                <w:rFonts w:asciiTheme="minorHAnsi" w:hAnsiTheme="minorHAnsi" w:cstheme="minorHAnsi"/>
                <w:sz w:val="20"/>
                <w:szCs w:val="20"/>
              </w:rPr>
              <w:t>. Es ist einfach nicht in Ordnung, dass wir abhängig sind vom Wohlwollen der Superreichen.</w:t>
            </w:r>
          </w:p>
          <w:p w14:paraId="4BABFB76" w14:textId="77777777" w:rsidR="00393557" w:rsidRDefault="00393557" w:rsidP="00AE35F4">
            <w:pPr>
              <w:pStyle w:val="Textkrper"/>
              <w:spacing w:before="120" w:after="120"/>
              <w:rPr>
                <w:rFonts w:ascii="Garamond" w:hAnsi="Garamond"/>
                <w:i/>
                <w:iCs/>
              </w:rPr>
            </w:pPr>
            <w:r w:rsidRPr="002B4DCD">
              <w:rPr>
                <w:rFonts w:asciiTheme="minorHAnsi" w:hAnsiTheme="minorHAnsi" w:cstheme="minorHAnsi"/>
                <w:i/>
                <w:iCs/>
                <w:sz w:val="20"/>
                <w:szCs w:val="20"/>
              </w:rPr>
              <w:t xml:space="preserve">Quelle: Der Standard, Lisa </w:t>
            </w:r>
            <w:proofErr w:type="spellStart"/>
            <w:r w:rsidRPr="002B4DCD">
              <w:rPr>
                <w:rFonts w:asciiTheme="minorHAnsi" w:hAnsiTheme="minorHAnsi" w:cstheme="minorHAnsi"/>
                <w:i/>
                <w:iCs/>
                <w:sz w:val="20"/>
                <w:szCs w:val="20"/>
              </w:rPr>
              <w:t>Nimmervoll</w:t>
            </w:r>
            <w:proofErr w:type="spellEnd"/>
            <w:r w:rsidRPr="002B4DCD">
              <w:rPr>
                <w:rFonts w:asciiTheme="minorHAnsi" w:hAnsiTheme="minorHAnsi" w:cstheme="minorHAnsi"/>
                <w:i/>
                <w:iCs/>
                <w:sz w:val="20"/>
                <w:szCs w:val="20"/>
              </w:rPr>
              <w:t>, Millionenerbin Marlene Engelhorn: "Besteuert mich endlich!"</w:t>
            </w:r>
            <w:r w:rsidRPr="002B4DCD">
              <w:rPr>
                <w:rFonts w:asciiTheme="minorHAnsi" w:hAnsiTheme="minorHAnsi" w:cstheme="minorHAnsi"/>
                <w:i/>
                <w:iCs/>
                <w:sz w:val="20"/>
                <w:szCs w:val="20"/>
              </w:rPr>
              <w:br/>
            </w:r>
            <w:hyperlink r:id="rId72">
              <w:r w:rsidRPr="002B4DCD">
                <w:rPr>
                  <w:rStyle w:val="Internetverknpfung"/>
                  <w:rFonts w:asciiTheme="minorHAnsi" w:hAnsiTheme="minorHAnsi" w:cstheme="minorHAnsi"/>
                  <w:i/>
                  <w:iCs/>
                  <w:sz w:val="20"/>
                  <w:szCs w:val="20"/>
                </w:rPr>
                <w:t>https://www.derstandard.at/story/2000126792517/millionenerbin-marlene-engelhorn-besteuert-mich-endlich?utm_source=pocket-newtab-global-de-DE</w:t>
              </w:r>
            </w:hyperlink>
          </w:p>
        </w:tc>
      </w:tr>
    </w:tbl>
    <w:p w14:paraId="30E67131" w14:textId="77777777" w:rsidR="00A22282" w:rsidRDefault="00A22282" w:rsidP="00AE35F4">
      <w:pPr>
        <w:pStyle w:val="berschrift3"/>
        <w:spacing w:before="120" w:after="120"/>
      </w:pPr>
      <w:r>
        <w:lastRenderedPageBreak/>
        <w:br w:type="page"/>
      </w:r>
    </w:p>
    <w:p w14:paraId="71E752FF" w14:textId="282EC1BC" w:rsidR="007A7244" w:rsidRDefault="007A7244" w:rsidP="00AE35F4">
      <w:pPr>
        <w:pStyle w:val="berschrift4"/>
        <w:spacing w:before="120" w:after="120"/>
      </w:pPr>
      <w:r>
        <w:lastRenderedPageBreak/>
        <w:t>Rollenspiel: Was kannst du dir leisten</w:t>
      </w:r>
    </w:p>
    <w:p w14:paraId="50D8CC9F" w14:textId="200F2853" w:rsidR="007A7244" w:rsidRDefault="002E71E1" w:rsidP="00AE35F4">
      <w:pPr>
        <w:spacing w:before="120" w:after="120"/>
        <w:rPr>
          <w:rFonts w:ascii="Garamond" w:hAnsi="Garamond"/>
          <w:color w:val="060606"/>
        </w:rPr>
      </w:pPr>
      <w:r>
        <w:t xml:space="preserve">Ziel: </w:t>
      </w:r>
      <w:r>
        <w:rPr>
          <w:rFonts w:ascii="Garamond" w:hAnsi="Garamond"/>
          <w:color w:val="060606"/>
        </w:rPr>
        <w:t xml:space="preserve">Die </w:t>
      </w:r>
      <w:proofErr w:type="spellStart"/>
      <w:r>
        <w:rPr>
          <w:rFonts w:ascii="Garamond" w:hAnsi="Garamond"/>
          <w:color w:val="060606"/>
        </w:rPr>
        <w:t>SuS</w:t>
      </w:r>
      <w:proofErr w:type="spellEnd"/>
      <w:r>
        <w:rPr>
          <w:rFonts w:ascii="Garamond" w:hAnsi="Garamond"/>
          <w:color w:val="060606"/>
        </w:rPr>
        <w:t xml:space="preserve"> lernen, Ihre gesellschaftliche Rolle zu reflektieren und erfahren, in welchem Maße Diskriminierung die Chancengerechtigkeit eines Menschen beschneiden können und welche Auswirkungen globale Ungleichheit auf ein individuelles Leben haben kann.</w:t>
      </w:r>
    </w:p>
    <w:p w14:paraId="32FD660F" w14:textId="4A289143" w:rsidR="002E71E1" w:rsidRDefault="002E71E1" w:rsidP="00AE35F4">
      <w:pPr>
        <w:spacing w:before="120" w:after="120"/>
        <w:rPr>
          <w:rFonts w:ascii="Garamond" w:hAnsi="Garamond"/>
        </w:rPr>
      </w:pPr>
      <w:r>
        <w:rPr>
          <w:rFonts w:ascii="Garamond" w:hAnsi="Garamond"/>
        </w:rPr>
        <w:t>Material:</w:t>
      </w:r>
    </w:p>
    <w:p w14:paraId="115983EB" w14:textId="392F1BDA" w:rsidR="002E71E1" w:rsidRDefault="002E71E1" w:rsidP="004B6F64">
      <w:pPr>
        <w:pStyle w:val="Listenabsatz"/>
        <w:numPr>
          <w:ilvl w:val="0"/>
          <w:numId w:val="32"/>
        </w:numPr>
        <w:spacing w:before="120" w:after="120"/>
        <w:rPr>
          <w:rFonts w:ascii="Garamond" w:hAnsi="Garamond"/>
        </w:rPr>
      </w:pPr>
      <w:r>
        <w:rPr>
          <w:rFonts w:ascii="Garamond" w:hAnsi="Garamond"/>
        </w:rPr>
        <w:t>Präsentation mit Aufgabenstellung und Fragen</w:t>
      </w:r>
    </w:p>
    <w:p w14:paraId="5F4C58E7" w14:textId="35B08755" w:rsidR="002E71E1" w:rsidRPr="002E71E1" w:rsidRDefault="002E71E1" w:rsidP="004B6F64">
      <w:pPr>
        <w:pStyle w:val="Listenabsatz"/>
        <w:numPr>
          <w:ilvl w:val="0"/>
          <w:numId w:val="32"/>
        </w:numPr>
        <w:spacing w:before="120" w:after="120"/>
        <w:rPr>
          <w:rFonts w:ascii="Garamond" w:hAnsi="Garamond"/>
        </w:rPr>
      </w:pPr>
      <w:r>
        <w:rPr>
          <w:rFonts w:ascii="Garamond" w:hAnsi="Garamond"/>
        </w:rPr>
        <w:t>Druckvorlage Rollenkarten</w:t>
      </w:r>
    </w:p>
    <w:p w14:paraId="364A1525" w14:textId="025DC9B5" w:rsidR="002E71E1" w:rsidRDefault="002E71E1" w:rsidP="00AE35F4">
      <w:pPr>
        <w:spacing w:before="120" w:after="120"/>
      </w:pPr>
      <w:r>
        <w:rPr>
          <w:rFonts w:ascii="Garamond" w:hAnsi="Garamond"/>
        </w:rPr>
        <w:t>Fragen für die Auswertung:</w:t>
      </w:r>
    </w:p>
    <w:p w14:paraId="5319F8DE" w14:textId="77777777" w:rsidR="002E71E1" w:rsidRPr="002E71E1" w:rsidRDefault="002E71E1" w:rsidP="004B6F64">
      <w:pPr>
        <w:pStyle w:val="Listenabsatz"/>
        <w:numPr>
          <w:ilvl w:val="0"/>
          <w:numId w:val="32"/>
        </w:numPr>
        <w:suppressAutoHyphens/>
        <w:autoSpaceDN w:val="0"/>
        <w:spacing w:before="120" w:after="120"/>
        <w:textAlignment w:val="baseline"/>
        <w:rPr>
          <w:rFonts w:ascii="Garamond" w:hAnsi="Garamond"/>
        </w:rPr>
      </w:pPr>
      <w:r w:rsidRPr="002E71E1">
        <w:rPr>
          <w:rFonts w:ascii="Garamond" w:hAnsi="Garamond"/>
        </w:rPr>
        <w:t>Wie wurdet ihr in eurem Handeln in den jeweiligen Rollen beschränkt?</w:t>
      </w:r>
    </w:p>
    <w:p w14:paraId="266D40FB" w14:textId="77777777" w:rsidR="002E71E1" w:rsidRPr="002E71E1" w:rsidRDefault="002E71E1" w:rsidP="004B6F64">
      <w:pPr>
        <w:pStyle w:val="Listenabsatz"/>
        <w:numPr>
          <w:ilvl w:val="0"/>
          <w:numId w:val="32"/>
        </w:numPr>
        <w:suppressAutoHyphens/>
        <w:autoSpaceDN w:val="0"/>
        <w:spacing w:before="120" w:after="120"/>
        <w:textAlignment w:val="baseline"/>
        <w:rPr>
          <w:rFonts w:ascii="Garamond" w:hAnsi="Garamond"/>
        </w:rPr>
      </w:pPr>
      <w:r w:rsidRPr="002E71E1">
        <w:rPr>
          <w:rFonts w:ascii="Garamond" w:hAnsi="Garamond"/>
        </w:rPr>
        <w:t>Welche Bedeutung hatten dabei die Staatsangehörigkeit* sowie der soziale Status?</w:t>
      </w:r>
    </w:p>
    <w:p w14:paraId="486298FA" w14:textId="77777777" w:rsidR="002E71E1" w:rsidRPr="002E71E1" w:rsidRDefault="002E71E1" w:rsidP="004B6F64">
      <w:pPr>
        <w:pStyle w:val="Listenabsatz"/>
        <w:numPr>
          <w:ilvl w:val="0"/>
          <w:numId w:val="32"/>
        </w:numPr>
        <w:suppressAutoHyphens/>
        <w:autoSpaceDN w:val="0"/>
        <w:spacing w:before="120" w:after="120"/>
        <w:textAlignment w:val="baseline"/>
        <w:rPr>
          <w:rFonts w:ascii="Garamond" w:hAnsi="Garamond"/>
        </w:rPr>
      </w:pPr>
      <w:r w:rsidRPr="002E71E1">
        <w:rPr>
          <w:rFonts w:ascii="Garamond" w:hAnsi="Garamond"/>
        </w:rPr>
        <w:t>Ist es euch neu, mit welchen Einschränkungen verschiedene gesellschaftliche Gruppen leben?</w:t>
      </w:r>
    </w:p>
    <w:p w14:paraId="099386B7" w14:textId="77777777" w:rsidR="002E71E1" w:rsidRPr="002E71E1" w:rsidRDefault="002E71E1" w:rsidP="004B6F64">
      <w:pPr>
        <w:pStyle w:val="Listenabsatz"/>
        <w:numPr>
          <w:ilvl w:val="0"/>
          <w:numId w:val="32"/>
        </w:numPr>
        <w:suppressAutoHyphens/>
        <w:autoSpaceDN w:val="0"/>
        <w:spacing w:before="120" w:after="120"/>
        <w:textAlignment w:val="baseline"/>
        <w:rPr>
          <w:rFonts w:ascii="Garamond" w:hAnsi="Garamond"/>
        </w:rPr>
      </w:pPr>
      <w:r w:rsidRPr="002E71E1">
        <w:rPr>
          <w:rFonts w:ascii="Garamond" w:hAnsi="Garamond"/>
        </w:rPr>
        <w:t>Weshalb nehmen wir solche Einschränkungen bei anderen Menschen häufig nicht wahr?</w:t>
      </w:r>
    </w:p>
    <w:p w14:paraId="7BA3D06D" w14:textId="77777777" w:rsidR="002E71E1" w:rsidRPr="002E71E1" w:rsidRDefault="002E71E1" w:rsidP="004B6F64">
      <w:pPr>
        <w:pStyle w:val="Listenabsatz"/>
        <w:numPr>
          <w:ilvl w:val="0"/>
          <w:numId w:val="32"/>
        </w:numPr>
        <w:suppressAutoHyphens/>
        <w:autoSpaceDN w:val="0"/>
        <w:spacing w:before="120" w:after="120"/>
        <w:textAlignment w:val="baseline"/>
        <w:rPr>
          <w:rFonts w:ascii="Garamond" w:hAnsi="Garamond"/>
        </w:rPr>
      </w:pPr>
      <w:r w:rsidRPr="002E71E1">
        <w:rPr>
          <w:rFonts w:ascii="Garamond" w:hAnsi="Garamond"/>
        </w:rPr>
        <w:t>Welche Möglichkeiten zur Veränderung ihrer Situation haben die verschiedenen Gruppen?</w:t>
      </w:r>
    </w:p>
    <w:p w14:paraId="567FDD68" w14:textId="77777777" w:rsidR="002E71E1" w:rsidRPr="002E71E1" w:rsidRDefault="002E71E1" w:rsidP="004B6F64">
      <w:pPr>
        <w:pStyle w:val="Listenabsatz"/>
        <w:numPr>
          <w:ilvl w:val="0"/>
          <w:numId w:val="32"/>
        </w:numPr>
        <w:suppressAutoHyphens/>
        <w:autoSpaceDN w:val="0"/>
        <w:spacing w:before="120" w:after="120"/>
        <w:textAlignment w:val="baseline"/>
        <w:rPr>
          <w:rFonts w:ascii="Garamond" w:hAnsi="Garamond"/>
        </w:rPr>
      </w:pPr>
      <w:r w:rsidRPr="002E71E1">
        <w:rPr>
          <w:rFonts w:ascii="Garamond" w:hAnsi="Garamond"/>
        </w:rPr>
        <w:t>Was können wir ändern?</w:t>
      </w:r>
    </w:p>
    <w:p w14:paraId="39E2364E" w14:textId="74EE56A6" w:rsidR="002E71E1" w:rsidRDefault="002E71E1" w:rsidP="00AE35F4">
      <w:pPr>
        <w:spacing w:before="120" w:after="120"/>
        <w:rPr>
          <w:rFonts w:ascii="Garamond" w:hAnsi="Garamond"/>
          <w:color w:val="060606"/>
        </w:rPr>
      </w:pPr>
      <w:r>
        <w:rPr>
          <w:rFonts w:ascii="Garamond" w:hAnsi="Garamond"/>
          <w:color w:val="060606"/>
        </w:rPr>
        <w:br w:type="page"/>
      </w:r>
    </w:p>
    <w:p w14:paraId="431B9924" w14:textId="7104E581" w:rsidR="009C56F8" w:rsidRDefault="009C56F8" w:rsidP="00AE35F4">
      <w:pPr>
        <w:spacing w:before="120" w:after="120"/>
        <w:rPr>
          <w:rFonts w:ascii="Garamond" w:hAnsi="Garamond"/>
          <w:color w:val="060606"/>
        </w:rPr>
      </w:pPr>
      <w:r w:rsidRPr="009C56F8">
        <w:rPr>
          <w:rFonts w:ascii="Garamond" w:hAnsi="Garamond"/>
          <w:noProof/>
          <w:color w:val="060606"/>
        </w:rPr>
        <w:lastRenderedPageBreak/>
        <mc:AlternateContent>
          <mc:Choice Requires="wps">
            <w:drawing>
              <wp:anchor distT="0" distB="0" distL="114300" distR="114300" simplePos="0" relativeHeight="251699200" behindDoc="0" locked="0" layoutInCell="1" allowOverlap="1" wp14:anchorId="0A8F6AAE" wp14:editId="41C80CAE">
                <wp:simplePos x="0" y="0"/>
                <wp:positionH relativeFrom="page">
                  <wp:posOffset>3635557</wp:posOffset>
                </wp:positionH>
                <wp:positionV relativeFrom="paragraph">
                  <wp:posOffset>13879</wp:posOffset>
                </wp:positionV>
                <wp:extent cx="3918857" cy="3265352"/>
                <wp:effectExtent l="190500" t="0" r="43815" b="30480"/>
                <wp:wrapNone/>
                <wp:docPr id="268" name="Wolkenförmige Legende 267"/>
                <wp:cNvGraphicFramePr/>
                <a:graphic xmlns:a="http://schemas.openxmlformats.org/drawingml/2006/main">
                  <a:graphicData uri="http://schemas.microsoft.com/office/word/2010/wordprocessingShape">
                    <wps:wsp>
                      <wps:cNvSpPr/>
                      <wps:spPr>
                        <a:xfrm>
                          <a:off x="0" y="0"/>
                          <a:ext cx="3918857" cy="3265352"/>
                        </a:xfrm>
                        <a:prstGeom prst="cloudCallout">
                          <a:avLst>
                            <a:gd name="adj1" fmla="val -52148"/>
                            <a:gd name="adj2" fmla="val 42412"/>
                          </a:avLst>
                        </a:prstGeom>
                        <a:noFill/>
                        <a:ln w="19080">
                          <a:solidFill>
                            <a:srgbClr val="8116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type w14:anchorId="308602F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enförmige Legende 267" o:spid="_x0000_s1026" type="#_x0000_t106" style="position:absolute;margin-left:286.25pt;margin-top:1.1pt;width:308.55pt;height:257.1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" adj="-464,19961" filled="f" strokecolor="#811600" strokeweight=".53mm">
                <w10:wrap anchorx="page"/>
              </v:shape>
            </w:pict>
          </mc:Fallback>
        </mc:AlternateContent>
      </w:r>
      <w:r w:rsidRPr="009C56F8">
        <w:rPr>
          <w:rFonts w:ascii="Garamond" w:hAnsi="Garamond"/>
          <w:noProof/>
          <w:color w:val="060606"/>
        </w:rPr>
        <mc:AlternateContent>
          <mc:Choice Requires="wps">
            <w:drawing>
              <wp:anchor distT="0" distB="0" distL="114300" distR="114300" simplePos="0" relativeHeight="251697152" behindDoc="0" locked="0" layoutInCell="1" allowOverlap="1" wp14:anchorId="56E4EF4B" wp14:editId="4F227482">
                <wp:simplePos x="0" y="0"/>
                <wp:positionH relativeFrom="column">
                  <wp:posOffset>-1633</wp:posOffset>
                </wp:positionH>
                <wp:positionV relativeFrom="paragraph">
                  <wp:posOffset>-18778</wp:posOffset>
                </wp:positionV>
                <wp:extent cx="3320143" cy="2788467"/>
                <wp:effectExtent l="114300" t="0" r="33020" b="259715"/>
                <wp:wrapNone/>
                <wp:docPr id="266" name="Wolkenförmige Legende 265"/>
                <wp:cNvGraphicFramePr/>
                <a:graphic xmlns:a="http://schemas.openxmlformats.org/drawingml/2006/main">
                  <a:graphicData uri="http://schemas.microsoft.com/office/word/2010/wordprocessingShape">
                    <wps:wsp>
                      <wps:cNvSpPr/>
                      <wps:spPr>
                        <a:xfrm>
                          <a:off x="0" y="0"/>
                          <a:ext cx="3320143" cy="2788467"/>
                        </a:xfrm>
                        <a:prstGeom prst="cloudCallout">
                          <a:avLst>
                            <a:gd name="adj1" fmla="val -51055"/>
                            <a:gd name="adj2" fmla="val 55736"/>
                          </a:avLst>
                        </a:prstGeom>
                        <a:noFill/>
                        <a:ln w="19080">
                          <a:solidFill>
                            <a:srgbClr val="8116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1BD52B50" id="Wolkenförmige Legende 265" o:spid="_x0000_s1026" type="#_x0000_t106" style="position:absolute;margin-left:-.15pt;margin-top:-1.5pt;width:261.45pt;height:219.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" adj="-228,22839" filled="f" strokecolor="#811600" strokeweight=".53mm"/>
            </w:pict>
          </mc:Fallback>
        </mc:AlternateContent>
      </w:r>
    </w:p>
    <w:p w14:paraId="14CECAA1" w14:textId="3B5DBA91" w:rsidR="009C56F8" w:rsidRDefault="009C56F8" w:rsidP="00AE35F4">
      <w:pPr>
        <w:spacing w:before="120" w:after="120"/>
        <w:rPr>
          <w:rFonts w:ascii="Garamond" w:hAnsi="Garamond"/>
          <w:color w:val="060606"/>
        </w:rPr>
      </w:pPr>
      <w:r w:rsidRPr="009C56F8">
        <w:rPr>
          <w:rFonts w:ascii="Garamond" w:hAnsi="Garamond"/>
          <w:noProof/>
          <w:color w:val="060606"/>
        </w:rPr>
        <mc:AlternateContent>
          <mc:Choice Requires="wps">
            <w:drawing>
              <wp:anchor distT="0" distB="0" distL="114300" distR="114300" simplePos="0" relativeHeight="251700224" behindDoc="0" locked="0" layoutInCell="1" allowOverlap="1" wp14:anchorId="7B1B9E01" wp14:editId="52FE6A2E">
                <wp:simplePos x="0" y="0"/>
                <wp:positionH relativeFrom="column">
                  <wp:posOffset>3330484</wp:posOffset>
                </wp:positionH>
                <wp:positionV relativeFrom="paragraph">
                  <wp:posOffset>229235</wp:posOffset>
                </wp:positionV>
                <wp:extent cx="3145971" cy="2699657"/>
                <wp:effectExtent l="0" t="0" r="0" b="5715"/>
                <wp:wrapNone/>
                <wp:docPr id="269" name="Textfeld 268"/>
                <wp:cNvGraphicFramePr/>
                <a:graphic xmlns:a="http://schemas.openxmlformats.org/drawingml/2006/main">
                  <a:graphicData uri="http://schemas.microsoft.com/office/word/2010/wordprocessingShape">
                    <wps:wsp>
                      <wps:cNvSpPr txBox="1"/>
                      <wps:spPr>
                        <a:xfrm>
                          <a:off x="0" y="0"/>
                          <a:ext cx="3145971" cy="2699657"/>
                        </a:xfrm>
                        <a:prstGeom prst="rect">
                          <a:avLst/>
                        </a:prstGeom>
                        <a:noFill/>
                        <a:ln w="0">
                          <a:noFill/>
                        </a:ln>
                      </wps:spPr>
                      <wps:txbx>
                        <w:txbxContent>
                          <w:p w14:paraId="0E9CAFC0" w14:textId="77777777" w:rsidR="001A2258" w:rsidRPr="00AE35F4" w:rsidRDefault="001A2258" w:rsidP="009C56F8">
                            <w:pPr>
                              <w:pStyle w:val="StandardWeb"/>
                              <w:spacing w:before="0" w:beforeAutospacing="0" w:after="0" w:afterAutospacing="0"/>
                              <w:rPr>
                                <w:sz w:val="38"/>
                                <w:szCs w:val="38"/>
                              </w:rPr>
                            </w:pPr>
                            <w:r w:rsidRPr="00AE35F4">
                              <w:rPr>
                                <w:rFonts w:ascii="Garamond" w:hAnsi="Garamond" w:cstheme="minorBidi"/>
                                <w:color w:val="000000" w:themeColor="text1"/>
                                <w:kern w:val="24"/>
                                <w:sz w:val="38"/>
                                <w:szCs w:val="38"/>
                              </w:rPr>
                              <w:t xml:space="preserve">Du lebst in Nigerias Hauptstadt Abuja und übersetzt hier für einen internationalen Lebensmittelkonzern. Von deinem Gehalt finanzierst du das Leben deiner Familie, das deiner Schwieger- sowie deiner eigenen Eltern.  </w:t>
                            </w:r>
                          </w:p>
                        </w:txbxContent>
                      </wps:txbx>
                      <wps:bodyPr wrap="square" lIns="90000" tIns="45000" rIns="90000" bIns="45000">
                        <a:noAutofit/>
                      </wps:bodyPr>
                    </wps:wsp>
                  </a:graphicData>
                </a:graphic>
                <wp14:sizeRelH relativeFrom="margin">
                  <wp14:pctWidth>0</wp14:pctWidth>
                </wp14:sizeRelH>
                <wp14:sizeRelV relativeFrom="margin">
                  <wp14:pctHeight>0</wp14:pctHeight>
                </wp14:sizeRelV>
              </wp:anchor>
            </w:drawing>
          </mc:Choice>
          <mc:Fallback>
            <w:pict>
              <v:shape w14:anchorId="7B1B9E01" id="Textfeld 268" o:spid="_x0000_s1028" type="#_x0000_t202" style="position:absolute;margin-left:262.25pt;margin-top:18.05pt;width:247.7pt;height:21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" filled="f" stroked="f" strokeweight="0">
                <v:textbox inset="2.5mm,1.25mm,2.5mm,1.25mm">
                  <w:txbxContent>
                    <w:p w14:paraId="0E9CAFC0" w14:textId="77777777" w:rsidR="001A2258" w:rsidRPr="00AE35F4" w:rsidRDefault="001A2258" w:rsidP="009C56F8">
                      <w:pPr>
                        <w:pStyle w:val="StandardWeb"/>
                        <w:spacing w:before="0" w:beforeAutospacing="0" w:after="0" w:afterAutospacing="0"/>
                        <w:rPr>
                          <w:sz w:val="38"/>
                          <w:szCs w:val="38"/>
                        </w:rPr>
                      </w:pPr>
                      <w:r w:rsidRPr="00AE35F4">
                        <w:rPr>
                          <w:rFonts w:ascii="Garamond" w:hAnsi="Garamond" w:cstheme="minorBidi"/>
                          <w:color w:val="000000" w:themeColor="text1"/>
                          <w:kern w:val="24"/>
                          <w:sz w:val="38"/>
                          <w:szCs w:val="38"/>
                        </w:rPr>
                        <w:t xml:space="preserve">Du lebst in Nigerias Hauptstadt Abuja und übersetzt hier für einen internationalen Lebensmittelkonzern. Von deinem Gehalt finanzierst du das Leben deiner Familie, das deiner Schwieger- sowie deiner eigenen Eltern.  </w:t>
                      </w:r>
                    </w:p>
                  </w:txbxContent>
                </v:textbox>
              </v:shape>
            </w:pict>
          </mc:Fallback>
        </mc:AlternateContent>
      </w:r>
      <w:r w:rsidRPr="009C56F8">
        <w:rPr>
          <w:rFonts w:ascii="Garamond" w:hAnsi="Garamond"/>
          <w:noProof/>
          <w:color w:val="060606"/>
        </w:rPr>
        <mc:AlternateContent>
          <mc:Choice Requires="wps">
            <w:drawing>
              <wp:anchor distT="0" distB="0" distL="114300" distR="114300" simplePos="0" relativeHeight="251698176" behindDoc="0" locked="0" layoutInCell="1" allowOverlap="1" wp14:anchorId="19ABAEC8" wp14:editId="4B0DEEC3">
                <wp:simplePos x="0" y="0"/>
                <wp:positionH relativeFrom="column">
                  <wp:posOffset>477340</wp:posOffset>
                </wp:positionH>
                <wp:positionV relativeFrom="paragraph">
                  <wp:posOffset>168729</wp:posOffset>
                </wp:positionV>
                <wp:extent cx="2351314" cy="2015490"/>
                <wp:effectExtent l="0" t="0" r="0" b="3810"/>
                <wp:wrapNone/>
                <wp:docPr id="267" name="Textfeld 266"/>
                <wp:cNvGraphicFramePr/>
                <a:graphic xmlns:a="http://schemas.openxmlformats.org/drawingml/2006/main">
                  <a:graphicData uri="http://schemas.microsoft.com/office/word/2010/wordprocessingShape">
                    <wps:wsp>
                      <wps:cNvSpPr txBox="1"/>
                      <wps:spPr>
                        <a:xfrm>
                          <a:off x="0" y="0"/>
                          <a:ext cx="2351314" cy="2015490"/>
                        </a:xfrm>
                        <a:prstGeom prst="rect">
                          <a:avLst/>
                        </a:prstGeom>
                        <a:noFill/>
                        <a:ln w="0">
                          <a:noFill/>
                        </a:ln>
                      </wps:spPr>
                      <wps:txbx>
                        <w:txbxContent>
                          <w:p w14:paraId="611C1D4B" w14:textId="77777777" w:rsidR="001A2258" w:rsidRPr="009C56F8" w:rsidRDefault="001A2258" w:rsidP="009C56F8">
                            <w:pPr>
                              <w:pStyle w:val="StandardWeb"/>
                              <w:spacing w:before="0" w:beforeAutospacing="0" w:after="0" w:afterAutospacing="0"/>
                              <w:rPr>
                                <w:sz w:val="18"/>
                              </w:rPr>
                            </w:pPr>
                            <w:r w:rsidRPr="009C56F8">
                              <w:rPr>
                                <w:rFonts w:ascii="Garamond" w:hAnsi="Garamond" w:cstheme="minorBidi"/>
                                <w:color w:val="000000" w:themeColor="text1"/>
                                <w:kern w:val="24"/>
                                <w:sz w:val="40"/>
                                <w:szCs w:val="52"/>
                              </w:rPr>
                              <w:t>Du lebst in den USA, wirst im kommenden Jahr volljährig und dann einen sechsstelligen Betrag erben.</w:t>
                            </w:r>
                          </w:p>
                        </w:txbxContent>
                      </wps:txbx>
                      <wps:bodyPr wrap="square" lIns="90000" tIns="45000" rIns="90000" bIns="45000">
                        <a:noAutofit/>
                      </wps:bodyPr>
                    </wps:wsp>
                  </a:graphicData>
                </a:graphic>
                <wp14:sizeRelH relativeFrom="margin">
                  <wp14:pctWidth>0</wp14:pctWidth>
                </wp14:sizeRelH>
              </wp:anchor>
            </w:drawing>
          </mc:Choice>
          <mc:Fallback>
            <w:pict>
              <v:shape w14:anchorId="19ABAEC8" id="Textfeld 266" o:spid="_x0000_s1029" type="#_x0000_t202" style="position:absolute;margin-left:37.6pt;margin-top:13.3pt;width:185.15pt;height:158.7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" filled="f" stroked="f" strokeweight="0">
                <v:textbox inset="2.5mm,1.25mm,2.5mm,1.25mm">
                  <w:txbxContent>
                    <w:p w14:paraId="611C1D4B" w14:textId="77777777" w:rsidR="001A2258" w:rsidRPr="009C56F8" w:rsidRDefault="001A2258" w:rsidP="009C56F8">
                      <w:pPr>
                        <w:pStyle w:val="StandardWeb"/>
                        <w:spacing w:before="0" w:beforeAutospacing="0" w:after="0" w:afterAutospacing="0"/>
                        <w:rPr>
                          <w:sz w:val="18"/>
                        </w:rPr>
                      </w:pPr>
                      <w:r w:rsidRPr="009C56F8">
                        <w:rPr>
                          <w:rFonts w:ascii="Garamond" w:hAnsi="Garamond" w:cstheme="minorBidi"/>
                          <w:color w:val="000000" w:themeColor="text1"/>
                          <w:kern w:val="24"/>
                          <w:sz w:val="40"/>
                          <w:szCs w:val="52"/>
                        </w:rPr>
                        <w:t>Du lebst in den USA, wirst im kommenden Jahr volljährig und dann einen sechsstelligen Betrag erben.</w:t>
                      </w:r>
                    </w:p>
                  </w:txbxContent>
                </v:textbox>
              </v:shape>
            </w:pict>
          </mc:Fallback>
        </mc:AlternateContent>
      </w:r>
    </w:p>
    <w:p w14:paraId="5C404014" w14:textId="77777777" w:rsidR="009C56F8" w:rsidRDefault="009C56F8" w:rsidP="00AE35F4">
      <w:pPr>
        <w:spacing w:before="120" w:after="120"/>
        <w:rPr>
          <w:rFonts w:ascii="Garamond" w:hAnsi="Garamond"/>
          <w:color w:val="060606"/>
        </w:rPr>
      </w:pPr>
    </w:p>
    <w:p w14:paraId="27E724F2" w14:textId="70B3C371" w:rsidR="009C56F8" w:rsidRDefault="009C56F8" w:rsidP="00AE35F4">
      <w:pPr>
        <w:spacing w:before="120" w:after="120"/>
        <w:rPr>
          <w:rFonts w:ascii="Garamond" w:hAnsi="Garamond"/>
          <w:color w:val="060606"/>
        </w:rPr>
      </w:pPr>
    </w:p>
    <w:p w14:paraId="69811E0B" w14:textId="77777777" w:rsidR="009C56F8" w:rsidRDefault="009C56F8" w:rsidP="00AE35F4">
      <w:pPr>
        <w:spacing w:before="120" w:after="120"/>
        <w:rPr>
          <w:rFonts w:ascii="Garamond" w:hAnsi="Garamond"/>
          <w:color w:val="060606"/>
        </w:rPr>
      </w:pPr>
    </w:p>
    <w:p w14:paraId="196A8CCD" w14:textId="01B52B4A" w:rsidR="009C56F8" w:rsidRDefault="009C56F8" w:rsidP="00AE35F4">
      <w:pPr>
        <w:spacing w:before="120" w:after="120"/>
        <w:rPr>
          <w:rFonts w:ascii="Garamond" w:hAnsi="Garamond"/>
          <w:color w:val="060606"/>
        </w:rPr>
      </w:pPr>
    </w:p>
    <w:p w14:paraId="27A8512B" w14:textId="389415B7" w:rsidR="009C56F8" w:rsidRDefault="009C56F8" w:rsidP="00AE35F4">
      <w:pPr>
        <w:spacing w:before="120" w:after="120"/>
        <w:rPr>
          <w:rFonts w:ascii="Garamond" w:hAnsi="Garamond"/>
          <w:color w:val="060606"/>
        </w:rPr>
      </w:pPr>
    </w:p>
    <w:p w14:paraId="7F3E970A" w14:textId="717B2012" w:rsidR="009C56F8" w:rsidRDefault="009C56F8" w:rsidP="00AE35F4">
      <w:pPr>
        <w:spacing w:before="120" w:after="120"/>
        <w:rPr>
          <w:rFonts w:ascii="Garamond" w:hAnsi="Garamond"/>
          <w:color w:val="060606"/>
        </w:rPr>
      </w:pPr>
    </w:p>
    <w:p w14:paraId="1F355238" w14:textId="1574C849" w:rsidR="009C56F8" w:rsidRDefault="009C56F8" w:rsidP="00AE35F4">
      <w:pPr>
        <w:spacing w:before="120" w:after="120"/>
        <w:rPr>
          <w:rFonts w:ascii="Garamond" w:hAnsi="Garamond"/>
          <w:color w:val="060606"/>
        </w:rPr>
      </w:pPr>
    </w:p>
    <w:p w14:paraId="5BA00449" w14:textId="20ECB2CF" w:rsidR="009C56F8" w:rsidRDefault="009C56F8" w:rsidP="00AE35F4">
      <w:pPr>
        <w:spacing w:before="120" w:after="120"/>
        <w:rPr>
          <w:rFonts w:ascii="Garamond" w:hAnsi="Garamond"/>
          <w:color w:val="060606"/>
        </w:rPr>
      </w:pPr>
      <w:r w:rsidRPr="009C56F8">
        <w:rPr>
          <w:rFonts w:ascii="Garamond" w:hAnsi="Garamond"/>
          <w:noProof/>
          <w:color w:val="060606"/>
        </w:rPr>
        <mc:AlternateContent>
          <mc:Choice Requires="wps">
            <w:drawing>
              <wp:anchor distT="0" distB="0" distL="114300" distR="114300" simplePos="0" relativeHeight="251692032" behindDoc="0" locked="0" layoutInCell="1" allowOverlap="1" wp14:anchorId="581B749C" wp14:editId="61661851">
                <wp:simplePos x="0" y="0"/>
                <wp:positionH relativeFrom="column">
                  <wp:posOffset>-415290</wp:posOffset>
                </wp:positionH>
                <wp:positionV relativeFrom="paragraph">
                  <wp:posOffset>147592</wp:posOffset>
                </wp:positionV>
                <wp:extent cx="2993571" cy="2859042"/>
                <wp:effectExtent l="19050" t="0" r="35560" b="132080"/>
                <wp:wrapNone/>
                <wp:docPr id="260" name="Wolkenförmige Legende 259"/>
                <wp:cNvGraphicFramePr/>
                <a:graphic xmlns:a="http://schemas.openxmlformats.org/drawingml/2006/main">
                  <a:graphicData uri="http://schemas.microsoft.com/office/word/2010/wordprocessingShape">
                    <wps:wsp>
                      <wps:cNvSpPr/>
                      <wps:spPr>
                        <a:xfrm>
                          <a:off x="0" y="0"/>
                          <a:ext cx="2993571" cy="2859042"/>
                        </a:xfrm>
                        <a:prstGeom prst="cloudCallout">
                          <a:avLst>
                            <a:gd name="adj1" fmla="val -39578"/>
                            <a:gd name="adj2" fmla="val 50189"/>
                          </a:avLst>
                        </a:prstGeom>
                        <a:noFill/>
                        <a:ln w="19080">
                          <a:solidFill>
                            <a:srgbClr val="8116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759D3ABC" id="Wolkenförmige Legende 259" o:spid="_x0000_s1026" type="#_x0000_t106" style="position:absolute;margin-left:-32.7pt;margin-top:11.6pt;width:235.7pt;height:22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" adj="2251,21641" filled="f" strokecolor="#811600" strokeweight=".53mm"/>
            </w:pict>
          </mc:Fallback>
        </mc:AlternateContent>
      </w:r>
    </w:p>
    <w:p w14:paraId="24D14B79" w14:textId="20F27F5A" w:rsidR="009C56F8" w:rsidRDefault="009C56F8" w:rsidP="00AE35F4">
      <w:pPr>
        <w:spacing w:before="120" w:after="120"/>
        <w:rPr>
          <w:rFonts w:ascii="Garamond" w:hAnsi="Garamond"/>
          <w:color w:val="060606"/>
        </w:rPr>
      </w:pPr>
      <w:r w:rsidRPr="009C56F8">
        <w:rPr>
          <w:rFonts w:ascii="Garamond" w:hAnsi="Garamond"/>
          <w:noProof/>
          <w:color w:val="060606"/>
        </w:rPr>
        <mc:AlternateContent>
          <mc:Choice Requires="wps">
            <w:drawing>
              <wp:anchor distT="0" distB="0" distL="114300" distR="114300" simplePos="0" relativeHeight="251693056" behindDoc="0" locked="0" layoutInCell="1" allowOverlap="1" wp14:anchorId="57034EA8" wp14:editId="47118327">
                <wp:simplePos x="0" y="0"/>
                <wp:positionH relativeFrom="column">
                  <wp:posOffset>63681</wp:posOffset>
                </wp:positionH>
                <wp:positionV relativeFrom="paragraph">
                  <wp:posOffset>181791</wp:posOffset>
                </wp:positionV>
                <wp:extent cx="2286000" cy="1949450"/>
                <wp:effectExtent l="0" t="0" r="0" b="0"/>
                <wp:wrapNone/>
                <wp:docPr id="261" name="Textfeld 260"/>
                <wp:cNvGraphicFramePr/>
                <a:graphic xmlns:a="http://schemas.openxmlformats.org/drawingml/2006/main">
                  <a:graphicData uri="http://schemas.microsoft.com/office/word/2010/wordprocessingShape">
                    <wps:wsp>
                      <wps:cNvSpPr txBox="1"/>
                      <wps:spPr>
                        <a:xfrm>
                          <a:off x="0" y="0"/>
                          <a:ext cx="2286000" cy="1949450"/>
                        </a:xfrm>
                        <a:prstGeom prst="rect">
                          <a:avLst/>
                        </a:prstGeom>
                        <a:noFill/>
                        <a:ln w="0">
                          <a:noFill/>
                        </a:ln>
                      </wps:spPr>
                      <wps:txbx>
                        <w:txbxContent>
                          <w:p w14:paraId="7211DD61" w14:textId="77777777" w:rsidR="001A2258" w:rsidRPr="009C56F8" w:rsidRDefault="001A2258" w:rsidP="009C56F8">
                            <w:pPr>
                              <w:pStyle w:val="StandardWeb"/>
                              <w:spacing w:before="0" w:beforeAutospacing="0" w:after="0" w:afterAutospacing="0"/>
                              <w:rPr>
                                <w:sz w:val="40"/>
                                <w:szCs w:val="40"/>
                              </w:rPr>
                            </w:pPr>
                            <w:r w:rsidRPr="009C56F8">
                              <w:rPr>
                                <w:rFonts w:ascii="Garamond" w:hAnsi="Garamond" w:cstheme="minorBidi"/>
                                <w:color w:val="000000" w:themeColor="text1"/>
                                <w:kern w:val="24"/>
                                <w:sz w:val="40"/>
                                <w:szCs w:val="40"/>
                              </w:rPr>
                              <w:t xml:space="preserve">Du bist ein arbeitsloser 20 Jugendlicher mit Hauptabschluss und deutschem Vater und peruanischer Mutter. </w:t>
                            </w:r>
                          </w:p>
                        </w:txbxContent>
                      </wps:txbx>
                      <wps:bodyPr wrap="square" lIns="90000" tIns="45000" rIns="90000" bIns="45000">
                        <a:noAutofit/>
                      </wps:bodyPr>
                    </wps:wsp>
                  </a:graphicData>
                </a:graphic>
                <wp14:sizeRelH relativeFrom="margin">
                  <wp14:pctWidth>0</wp14:pctWidth>
                </wp14:sizeRelH>
              </wp:anchor>
            </w:drawing>
          </mc:Choice>
          <mc:Fallback>
            <w:pict>
              <v:shape w14:anchorId="57034EA8" id="Textfeld 260" o:spid="_x0000_s1030" type="#_x0000_t202" style="position:absolute;margin-left:5pt;margin-top:14.3pt;width:180pt;height:153.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" filled="f" stroked="f" strokeweight="0">
                <v:textbox inset="2.5mm,1.25mm,2.5mm,1.25mm">
                  <w:txbxContent>
                    <w:p w14:paraId="7211DD61" w14:textId="77777777" w:rsidR="001A2258" w:rsidRPr="009C56F8" w:rsidRDefault="001A2258" w:rsidP="009C56F8">
                      <w:pPr>
                        <w:pStyle w:val="StandardWeb"/>
                        <w:spacing w:before="0" w:beforeAutospacing="0" w:after="0" w:afterAutospacing="0"/>
                        <w:rPr>
                          <w:sz w:val="40"/>
                          <w:szCs w:val="40"/>
                        </w:rPr>
                      </w:pPr>
                      <w:r w:rsidRPr="009C56F8">
                        <w:rPr>
                          <w:rFonts w:ascii="Garamond" w:hAnsi="Garamond" w:cstheme="minorBidi"/>
                          <w:color w:val="000000" w:themeColor="text1"/>
                          <w:kern w:val="24"/>
                          <w:sz w:val="40"/>
                          <w:szCs w:val="40"/>
                        </w:rPr>
                        <w:t xml:space="preserve">Du bist ein arbeitsloser 20 Jugendlicher mit Hauptabschluss und deutschem Vater und peruanischer Mutter. </w:t>
                      </w:r>
                    </w:p>
                  </w:txbxContent>
                </v:textbox>
              </v:shape>
            </w:pict>
          </mc:Fallback>
        </mc:AlternateContent>
      </w:r>
    </w:p>
    <w:p w14:paraId="0C492A77" w14:textId="0EFA2955" w:rsidR="009C56F8" w:rsidRDefault="009C56F8" w:rsidP="00AE35F4">
      <w:pPr>
        <w:spacing w:before="120" w:after="120"/>
        <w:rPr>
          <w:rFonts w:ascii="Garamond" w:hAnsi="Garamond"/>
          <w:color w:val="060606"/>
        </w:rPr>
      </w:pPr>
    </w:p>
    <w:p w14:paraId="6DEED1F9" w14:textId="130F52B2" w:rsidR="009C56F8" w:rsidRDefault="006A07CA" w:rsidP="00AE35F4">
      <w:pPr>
        <w:spacing w:before="120" w:after="120"/>
        <w:rPr>
          <w:rFonts w:ascii="Garamond" w:hAnsi="Garamond"/>
          <w:color w:val="060606"/>
        </w:rPr>
      </w:pPr>
      <w:r w:rsidRPr="009C56F8">
        <w:rPr>
          <w:rFonts w:ascii="Garamond" w:hAnsi="Garamond"/>
          <w:noProof/>
          <w:color w:val="060606"/>
        </w:rPr>
        <mc:AlternateContent>
          <mc:Choice Requires="wps">
            <w:drawing>
              <wp:anchor distT="0" distB="0" distL="114300" distR="114300" simplePos="0" relativeHeight="251694080" behindDoc="0" locked="0" layoutInCell="1" allowOverlap="1" wp14:anchorId="12191CCA" wp14:editId="6BDAD18D">
                <wp:simplePos x="0" y="0"/>
                <wp:positionH relativeFrom="page">
                  <wp:posOffset>3559356</wp:posOffset>
                </wp:positionH>
                <wp:positionV relativeFrom="paragraph">
                  <wp:posOffset>130175</wp:posOffset>
                </wp:positionV>
                <wp:extent cx="3810000" cy="2426970"/>
                <wp:effectExtent l="19050" t="0" r="38100" b="106680"/>
                <wp:wrapNone/>
                <wp:docPr id="262" name="Wolkenförmige Legende 261"/>
                <wp:cNvGraphicFramePr/>
                <a:graphic xmlns:a="http://schemas.openxmlformats.org/drawingml/2006/main">
                  <a:graphicData uri="http://schemas.microsoft.com/office/word/2010/wordprocessingShape">
                    <wps:wsp>
                      <wps:cNvSpPr/>
                      <wps:spPr>
                        <a:xfrm>
                          <a:off x="0" y="0"/>
                          <a:ext cx="3810000" cy="2426970"/>
                        </a:xfrm>
                        <a:prstGeom prst="cloudCallout">
                          <a:avLst>
                            <a:gd name="adj1" fmla="val -39578"/>
                            <a:gd name="adj2" fmla="val 50189"/>
                          </a:avLst>
                        </a:prstGeom>
                        <a:noFill/>
                        <a:ln w="19080">
                          <a:solidFill>
                            <a:srgbClr val="8116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6BDF9CD8" id="Wolkenförmige Legende 261" o:spid="_x0000_s1026" type="#_x0000_t106" style="position:absolute;margin-left:280.25pt;margin-top:10.25pt;width:300pt;height:191.1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" adj="2251,21641" filled="f" strokecolor="#811600" strokeweight=".53mm">
                <w10:wrap anchorx="page"/>
              </v:shape>
            </w:pict>
          </mc:Fallback>
        </mc:AlternateContent>
      </w:r>
    </w:p>
    <w:p w14:paraId="00B27576" w14:textId="1020AFE8" w:rsidR="009C56F8" w:rsidRDefault="006A07CA" w:rsidP="00AE35F4">
      <w:pPr>
        <w:spacing w:before="120" w:after="120"/>
        <w:rPr>
          <w:rFonts w:ascii="Garamond" w:hAnsi="Garamond"/>
          <w:color w:val="060606"/>
        </w:rPr>
      </w:pPr>
      <w:r w:rsidRPr="009C56F8">
        <w:rPr>
          <w:rFonts w:ascii="Garamond" w:hAnsi="Garamond"/>
          <w:noProof/>
          <w:color w:val="060606"/>
        </w:rPr>
        <mc:AlternateContent>
          <mc:Choice Requires="wps">
            <w:drawing>
              <wp:anchor distT="0" distB="0" distL="114300" distR="114300" simplePos="0" relativeHeight="251695104" behindDoc="0" locked="0" layoutInCell="1" allowOverlap="1" wp14:anchorId="7E98169B" wp14:editId="31C65A72">
                <wp:simplePos x="0" y="0"/>
                <wp:positionH relativeFrom="column">
                  <wp:posOffset>3448050</wp:posOffset>
                </wp:positionH>
                <wp:positionV relativeFrom="paragraph">
                  <wp:posOffset>254000</wp:posOffset>
                </wp:positionV>
                <wp:extent cx="2982595" cy="1414780"/>
                <wp:effectExtent l="0" t="0" r="0" b="0"/>
                <wp:wrapNone/>
                <wp:docPr id="263" name="Textfeld 262"/>
                <wp:cNvGraphicFramePr/>
                <a:graphic xmlns:a="http://schemas.openxmlformats.org/drawingml/2006/main">
                  <a:graphicData uri="http://schemas.microsoft.com/office/word/2010/wordprocessingShape">
                    <wps:wsp>
                      <wps:cNvSpPr txBox="1"/>
                      <wps:spPr>
                        <a:xfrm>
                          <a:off x="0" y="0"/>
                          <a:ext cx="2982595" cy="1414780"/>
                        </a:xfrm>
                        <a:prstGeom prst="rect">
                          <a:avLst/>
                        </a:prstGeom>
                        <a:noFill/>
                        <a:ln w="0">
                          <a:noFill/>
                        </a:ln>
                      </wps:spPr>
                      <wps:txbx>
                        <w:txbxContent>
                          <w:p w14:paraId="3266CE52" w14:textId="77777777" w:rsidR="001A2258" w:rsidRPr="009C56F8" w:rsidRDefault="001A2258" w:rsidP="009C56F8">
                            <w:pPr>
                              <w:pStyle w:val="StandardWeb"/>
                              <w:spacing w:before="0" w:beforeAutospacing="0" w:after="0" w:afterAutospacing="0"/>
                              <w:rPr>
                                <w:sz w:val="40"/>
                                <w:szCs w:val="40"/>
                              </w:rPr>
                            </w:pPr>
                            <w:r w:rsidRPr="009C56F8">
                              <w:rPr>
                                <w:rFonts w:ascii="Garamond" w:hAnsi="Garamond" w:cstheme="minorBidi"/>
                                <w:color w:val="000000" w:themeColor="text1"/>
                                <w:kern w:val="24"/>
                                <w:sz w:val="40"/>
                                <w:szCs w:val="40"/>
                              </w:rPr>
                              <w:t xml:space="preserve">Du studierst Politikwissenschaften in einer deutschen Großstadt und beziehst </w:t>
                            </w:r>
                            <w:r w:rsidRPr="009C56F8">
                              <w:rPr>
                                <w:rFonts w:asciiTheme="minorHAnsi" w:hAnsi="Calibri" w:cstheme="minorBidi"/>
                                <w:color w:val="000000" w:themeColor="text1"/>
                                <w:kern w:val="24"/>
                                <w:sz w:val="40"/>
                                <w:szCs w:val="40"/>
                              </w:rPr>
                              <w:br/>
                            </w:r>
                            <w:r w:rsidRPr="009C56F8">
                              <w:rPr>
                                <w:rFonts w:ascii="Garamond" w:hAnsi="Garamond" w:cstheme="minorBidi"/>
                                <w:color w:val="000000" w:themeColor="text1"/>
                                <w:kern w:val="24"/>
                                <w:sz w:val="40"/>
                                <w:szCs w:val="40"/>
                              </w:rPr>
                              <w:t xml:space="preserve">BAföG. </w:t>
                            </w:r>
                          </w:p>
                        </w:txbxContent>
                      </wps:txbx>
                      <wps:bodyPr wrap="square" lIns="90000" tIns="45000" rIns="90000" bIns="45000">
                        <a:noAutofit/>
                      </wps:bodyPr>
                    </wps:wsp>
                  </a:graphicData>
                </a:graphic>
                <wp14:sizeRelH relativeFrom="margin">
                  <wp14:pctWidth>0</wp14:pctWidth>
                </wp14:sizeRelH>
                <wp14:sizeRelV relativeFrom="margin">
                  <wp14:pctHeight>0</wp14:pctHeight>
                </wp14:sizeRelV>
              </wp:anchor>
            </w:drawing>
          </mc:Choice>
          <mc:Fallback>
            <w:pict>
              <v:shape w14:anchorId="7E98169B" id="Textfeld 262" o:spid="_x0000_s1031" type="#_x0000_t202" style="position:absolute;margin-left:271.5pt;margin-top:20pt;width:234.85pt;height:11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" filled="f" stroked="f" strokeweight="0">
                <v:textbox inset="2.5mm,1.25mm,2.5mm,1.25mm">
                  <w:txbxContent>
                    <w:p w14:paraId="3266CE52" w14:textId="77777777" w:rsidR="001A2258" w:rsidRPr="009C56F8" w:rsidRDefault="001A2258" w:rsidP="009C56F8">
                      <w:pPr>
                        <w:pStyle w:val="StandardWeb"/>
                        <w:spacing w:before="0" w:beforeAutospacing="0" w:after="0" w:afterAutospacing="0"/>
                        <w:rPr>
                          <w:sz w:val="40"/>
                          <w:szCs w:val="40"/>
                        </w:rPr>
                      </w:pPr>
                      <w:r w:rsidRPr="009C56F8">
                        <w:rPr>
                          <w:rFonts w:ascii="Garamond" w:hAnsi="Garamond" w:cstheme="minorBidi"/>
                          <w:color w:val="000000" w:themeColor="text1"/>
                          <w:kern w:val="24"/>
                          <w:sz w:val="40"/>
                          <w:szCs w:val="40"/>
                        </w:rPr>
                        <w:t xml:space="preserve">Du studierst Politikwissenschaften in einer deutschen Großstadt und beziehst </w:t>
                      </w:r>
                      <w:r w:rsidRPr="009C56F8">
                        <w:rPr>
                          <w:rFonts w:asciiTheme="minorHAnsi" w:hAnsi="Calibri" w:cstheme="minorBidi"/>
                          <w:color w:val="000000" w:themeColor="text1"/>
                          <w:kern w:val="24"/>
                          <w:sz w:val="40"/>
                          <w:szCs w:val="40"/>
                        </w:rPr>
                        <w:br/>
                      </w:r>
                      <w:r w:rsidRPr="009C56F8">
                        <w:rPr>
                          <w:rFonts w:ascii="Garamond" w:hAnsi="Garamond" w:cstheme="minorBidi"/>
                          <w:color w:val="000000" w:themeColor="text1"/>
                          <w:kern w:val="24"/>
                          <w:sz w:val="40"/>
                          <w:szCs w:val="40"/>
                        </w:rPr>
                        <w:t xml:space="preserve">BAföG. </w:t>
                      </w:r>
                    </w:p>
                  </w:txbxContent>
                </v:textbox>
              </v:shape>
            </w:pict>
          </mc:Fallback>
        </mc:AlternateContent>
      </w:r>
    </w:p>
    <w:p w14:paraId="4AEE254A" w14:textId="67FA8080" w:rsidR="009C56F8" w:rsidRDefault="009C56F8" w:rsidP="00AE35F4">
      <w:pPr>
        <w:spacing w:before="120" w:after="120"/>
        <w:rPr>
          <w:rFonts w:ascii="Garamond" w:hAnsi="Garamond"/>
          <w:color w:val="060606"/>
        </w:rPr>
      </w:pPr>
    </w:p>
    <w:p w14:paraId="2D197475" w14:textId="77777777" w:rsidR="009C56F8" w:rsidRDefault="009C56F8" w:rsidP="00AE35F4">
      <w:pPr>
        <w:spacing w:before="120" w:after="120"/>
        <w:rPr>
          <w:rFonts w:ascii="Garamond" w:hAnsi="Garamond"/>
          <w:color w:val="060606"/>
        </w:rPr>
      </w:pPr>
    </w:p>
    <w:p w14:paraId="4495678C" w14:textId="77777777" w:rsidR="009C56F8" w:rsidRDefault="009C56F8" w:rsidP="00AE35F4">
      <w:pPr>
        <w:spacing w:before="120" w:after="120"/>
        <w:rPr>
          <w:rFonts w:ascii="Garamond" w:hAnsi="Garamond"/>
          <w:color w:val="060606"/>
        </w:rPr>
      </w:pPr>
    </w:p>
    <w:p w14:paraId="32B244CB" w14:textId="77777777" w:rsidR="009C56F8" w:rsidRDefault="009C56F8" w:rsidP="00AE35F4">
      <w:pPr>
        <w:spacing w:before="120" w:after="120"/>
        <w:rPr>
          <w:rFonts w:ascii="Garamond" w:hAnsi="Garamond"/>
          <w:color w:val="060606"/>
        </w:rPr>
      </w:pPr>
    </w:p>
    <w:p w14:paraId="7C05FEE7" w14:textId="77777777" w:rsidR="009C56F8" w:rsidRDefault="009C56F8" w:rsidP="00AE35F4">
      <w:pPr>
        <w:spacing w:before="120" w:after="120"/>
        <w:rPr>
          <w:rFonts w:ascii="Garamond" w:hAnsi="Garamond"/>
          <w:color w:val="060606"/>
        </w:rPr>
      </w:pPr>
    </w:p>
    <w:p w14:paraId="0D10D7FC" w14:textId="1AA5C890" w:rsidR="009C56F8" w:rsidRDefault="009C56F8" w:rsidP="00AE35F4">
      <w:pPr>
        <w:spacing w:before="120" w:after="120"/>
        <w:rPr>
          <w:rFonts w:ascii="Garamond" w:hAnsi="Garamond"/>
          <w:color w:val="060606"/>
        </w:rPr>
      </w:pPr>
    </w:p>
    <w:p w14:paraId="5A3A9FF5" w14:textId="1190200A" w:rsidR="009C56F8" w:rsidRDefault="009C56F8" w:rsidP="00AE35F4">
      <w:pPr>
        <w:spacing w:before="120" w:after="120"/>
        <w:rPr>
          <w:rFonts w:ascii="Garamond" w:hAnsi="Garamond"/>
          <w:color w:val="060606"/>
        </w:rPr>
      </w:pPr>
      <w:r w:rsidRPr="009C56F8">
        <w:rPr>
          <w:rFonts w:ascii="Garamond" w:hAnsi="Garamond"/>
          <w:noProof/>
          <w:color w:val="060606"/>
        </w:rPr>
        <mc:AlternateContent>
          <mc:Choice Requires="wps">
            <w:drawing>
              <wp:anchor distT="0" distB="0" distL="114300" distR="114300" simplePos="0" relativeHeight="251702272" behindDoc="0" locked="0" layoutInCell="1" allowOverlap="1" wp14:anchorId="7EEEF030" wp14:editId="1FB7AAE5">
                <wp:simplePos x="0" y="0"/>
                <wp:positionH relativeFrom="column">
                  <wp:posOffset>-273413</wp:posOffset>
                </wp:positionH>
                <wp:positionV relativeFrom="paragraph">
                  <wp:posOffset>141696</wp:posOffset>
                </wp:positionV>
                <wp:extent cx="3178629" cy="3083742"/>
                <wp:effectExtent l="19050" t="0" r="41275" b="116840"/>
                <wp:wrapNone/>
                <wp:docPr id="272" name="Wolkenförmige Legende 271"/>
                <wp:cNvGraphicFramePr/>
                <a:graphic xmlns:a="http://schemas.openxmlformats.org/drawingml/2006/main">
                  <a:graphicData uri="http://schemas.microsoft.com/office/word/2010/wordprocessingShape">
                    <wps:wsp>
                      <wps:cNvSpPr/>
                      <wps:spPr>
                        <a:xfrm>
                          <a:off x="0" y="0"/>
                          <a:ext cx="3178629" cy="3083742"/>
                        </a:xfrm>
                        <a:prstGeom prst="cloudCallout">
                          <a:avLst>
                            <a:gd name="adj1" fmla="val -41583"/>
                            <a:gd name="adj2" fmla="val 49800"/>
                          </a:avLst>
                        </a:prstGeom>
                        <a:noFill/>
                        <a:ln w="19080">
                          <a:solidFill>
                            <a:srgbClr val="8116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0712798C" id="Wolkenförmige Legende 271" o:spid="_x0000_s1026" type="#_x0000_t106" style="position:absolute;margin-left:-21.55pt;margin-top:11.15pt;width:250.3pt;height:242.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" adj="1818,21557" filled="f" strokecolor="#811600" strokeweight=".53mm"/>
            </w:pict>
          </mc:Fallback>
        </mc:AlternateContent>
      </w:r>
    </w:p>
    <w:p w14:paraId="5950DCBF" w14:textId="22933915" w:rsidR="009C56F8" w:rsidRDefault="009C56F8" w:rsidP="00AE35F4">
      <w:pPr>
        <w:spacing w:before="120" w:after="120"/>
        <w:rPr>
          <w:rFonts w:ascii="Garamond" w:hAnsi="Garamond"/>
          <w:color w:val="060606"/>
        </w:rPr>
      </w:pPr>
    </w:p>
    <w:p w14:paraId="34D99D75" w14:textId="77DDB5CB" w:rsidR="009C56F8" w:rsidRDefault="009C56F8" w:rsidP="00AE35F4">
      <w:pPr>
        <w:spacing w:before="120" w:after="120"/>
        <w:rPr>
          <w:rFonts w:ascii="Garamond" w:hAnsi="Garamond"/>
          <w:color w:val="060606"/>
        </w:rPr>
      </w:pPr>
      <w:r w:rsidRPr="009C56F8">
        <w:rPr>
          <w:rFonts w:ascii="Garamond" w:hAnsi="Garamond"/>
          <w:noProof/>
          <w:color w:val="060606"/>
        </w:rPr>
        <mc:AlternateContent>
          <mc:Choice Requires="wps">
            <w:drawing>
              <wp:anchor distT="0" distB="0" distL="114300" distR="114300" simplePos="0" relativeHeight="251705344" behindDoc="0" locked="0" layoutInCell="1" allowOverlap="1" wp14:anchorId="4EE87B2F" wp14:editId="5FBACD47">
                <wp:simplePos x="0" y="0"/>
                <wp:positionH relativeFrom="column">
                  <wp:posOffset>3492137</wp:posOffset>
                </wp:positionH>
                <wp:positionV relativeFrom="paragraph">
                  <wp:posOffset>528048</wp:posOffset>
                </wp:positionV>
                <wp:extent cx="2797629" cy="1949760"/>
                <wp:effectExtent l="0" t="0" r="0" b="0"/>
                <wp:wrapNone/>
                <wp:docPr id="275" name="Textfeld 274"/>
                <wp:cNvGraphicFramePr/>
                <a:graphic xmlns:a="http://schemas.openxmlformats.org/drawingml/2006/main">
                  <a:graphicData uri="http://schemas.microsoft.com/office/word/2010/wordprocessingShape">
                    <wps:wsp>
                      <wps:cNvSpPr txBox="1"/>
                      <wps:spPr>
                        <a:xfrm>
                          <a:off x="0" y="0"/>
                          <a:ext cx="2797629" cy="1949760"/>
                        </a:xfrm>
                        <a:prstGeom prst="rect">
                          <a:avLst/>
                        </a:prstGeom>
                        <a:noFill/>
                        <a:ln w="0">
                          <a:noFill/>
                        </a:ln>
                      </wps:spPr>
                      <wps:txbx>
                        <w:txbxContent>
                          <w:p w14:paraId="25B29A24" w14:textId="77777777" w:rsidR="001A2258" w:rsidRPr="009C56F8" w:rsidRDefault="001A2258" w:rsidP="009C56F8">
                            <w:pPr>
                              <w:pStyle w:val="StandardWeb"/>
                              <w:spacing w:before="0" w:beforeAutospacing="0" w:after="0" w:afterAutospacing="0"/>
                              <w:rPr>
                                <w:sz w:val="40"/>
                                <w:szCs w:val="40"/>
                              </w:rPr>
                            </w:pPr>
                            <w:r w:rsidRPr="009C56F8">
                              <w:rPr>
                                <w:rFonts w:ascii="Garamond" w:hAnsi="Garamond" w:cstheme="minorBidi"/>
                                <w:color w:val="000000" w:themeColor="text1"/>
                                <w:kern w:val="24"/>
                                <w:sz w:val="40"/>
                                <w:szCs w:val="40"/>
                              </w:rPr>
                              <w:t>Du betreibst in Deutschland seit zehn Jahren einen kleinen Einkaufskiosk zusammen mit deiner*m Partner*in.</w:t>
                            </w:r>
                          </w:p>
                        </w:txbxContent>
                      </wps:txbx>
                      <wps:bodyPr wrap="square" lIns="90000" tIns="45000" rIns="90000" bIns="45000">
                        <a:noAutofit/>
                      </wps:bodyPr>
                    </wps:wsp>
                  </a:graphicData>
                </a:graphic>
                <wp14:sizeRelH relativeFrom="margin">
                  <wp14:pctWidth>0</wp14:pctWidth>
                </wp14:sizeRelH>
              </wp:anchor>
            </w:drawing>
          </mc:Choice>
          <mc:Fallback>
            <w:pict>
              <v:shape w14:anchorId="4EE87B2F" id="Textfeld 274" o:spid="_x0000_s1032" type="#_x0000_t202" style="position:absolute;margin-left:274.95pt;margin-top:41.6pt;width:220.3pt;height:153.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" filled="f" stroked="f" strokeweight="0">
                <v:textbox inset="2.5mm,1.25mm,2.5mm,1.25mm">
                  <w:txbxContent>
                    <w:p w14:paraId="25B29A24" w14:textId="77777777" w:rsidR="001A2258" w:rsidRPr="009C56F8" w:rsidRDefault="001A2258" w:rsidP="009C56F8">
                      <w:pPr>
                        <w:pStyle w:val="StandardWeb"/>
                        <w:spacing w:before="0" w:beforeAutospacing="0" w:after="0" w:afterAutospacing="0"/>
                        <w:rPr>
                          <w:sz w:val="40"/>
                          <w:szCs w:val="40"/>
                        </w:rPr>
                      </w:pPr>
                      <w:r w:rsidRPr="009C56F8">
                        <w:rPr>
                          <w:rFonts w:ascii="Garamond" w:hAnsi="Garamond" w:cstheme="minorBidi"/>
                          <w:color w:val="000000" w:themeColor="text1"/>
                          <w:kern w:val="24"/>
                          <w:sz w:val="40"/>
                          <w:szCs w:val="40"/>
                        </w:rPr>
                        <w:t>Du betreibst in Deutschland seit zehn Jahren einen kleinen Einkaufskiosk zusammen mit deiner*m Partner*in.</w:t>
                      </w:r>
                    </w:p>
                  </w:txbxContent>
                </v:textbox>
              </v:shape>
            </w:pict>
          </mc:Fallback>
        </mc:AlternateContent>
      </w:r>
      <w:r w:rsidRPr="009C56F8">
        <w:rPr>
          <w:rFonts w:ascii="Garamond" w:hAnsi="Garamond"/>
          <w:noProof/>
          <w:color w:val="060606"/>
        </w:rPr>
        <mc:AlternateContent>
          <mc:Choice Requires="wps">
            <w:drawing>
              <wp:anchor distT="0" distB="0" distL="114300" distR="114300" simplePos="0" relativeHeight="251704320" behindDoc="0" locked="0" layoutInCell="1" allowOverlap="1" wp14:anchorId="4CCBDE17" wp14:editId="0F941A98">
                <wp:simplePos x="0" y="0"/>
                <wp:positionH relativeFrom="column">
                  <wp:posOffset>2915557</wp:posOffset>
                </wp:positionH>
                <wp:positionV relativeFrom="paragraph">
                  <wp:posOffset>16873</wp:posOffset>
                </wp:positionV>
                <wp:extent cx="3886200" cy="2403384"/>
                <wp:effectExtent l="19050" t="0" r="38100" b="111760"/>
                <wp:wrapNone/>
                <wp:docPr id="274" name="Wolkenförmige Legende 273"/>
                <wp:cNvGraphicFramePr/>
                <a:graphic xmlns:a="http://schemas.openxmlformats.org/drawingml/2006/main">
                  <a:graphicData uri="http://schemas.microsoft.com/office/word/2010/wordprocessingShape">
                    <wps:wsp>
                      <wps:cNvSpPr/>
                      <wps:spPr>
                        <a:xfrm>
                          <a:off x="0" y="0"/>
                          <a:ext cx="3886200" cy="2403384"/>
                        </a:xfrm>
                        <a:prstGeom prst="cloudCallout">
                          <a:avLst>
                            <a:gd name="adj1" fmla="val -39578"/>
                            <a:gd name="adj2" fmla="val 50189"/>
                          </a:avLst>
                        </a:prstGeom>
                        <a:noFill/>
                        <a:ln w="19080">
                          <a:solidFill>
                            <a:srgbClr val="8116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05E53BBF" id="Wolkenförmige Legende 273" o:spid="_x0000_s1026" type="#_x0000_t106" style="position:absolute;margin-left:229.55pt;margin-top:1.35pt;width:306pt;height:18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" adj="2251,21641" filled="f" strokecolor="#811600" strokeweight=".53mm"/>
            </w:pict>
          </mc:Fallback>
        </mc:AlternateContent>
      </w:r>
      <w:r w:rsidRPr="009C56F8">
        <w:rPr>
          <w:rFonts w:ascii="Garamond" w:hAnsi="Garamond"/>
          <w:noProof/>
          <w:color w:val="060606"/>
        </w:rPr>
        <mc:AlternateContent>
          <mc:Choice Requires="wps">
            <w:drawing>
              <wp:anchor distT="0" distB="0" distL="114300" distR="114300" simplePos="0" relativeHeight="251703296" behindDoc="0" locked="0" layoutInCell="1" allowOverlap="1" wp14:anchorId="12CAB40C" wp14:editId="2AD60CBD">
                <wp:simplePos x="0" y="0"/>
                <wp:positionH relativeFrom="column">
                  <wp:posOffset>63227</wp:posOffset>
                </wp:positionH>
                <wp:positionV relativeFrom="paragraph">
                  <wp:posOffset>5806</wp:posOffset>
                </wp:positionV>
                <wp:extent cx="2514600" cy="2321560"/>
                <wp:effectExtent l="0" t="0" r="0" b="2540"/>
                <wp:wrapNone/>
                <wp:docPr id="273" name="Textfeld 272"/>
                <wp:cNvGraphicFramePr/>
                <a:graphic xmlns:a="http://schemas.openxmlformats.org/drawingml/2006/main">
                  <a:graphicData uri="http://schemas.microsoft.com/office/word/2010/wordprocessingShape">
                    <wps:wsp>
                      <wps:cNvSpPr txBox="1"/>
                      <wps:spPr>
                        <a:xfrm>
                          <a:off x="0" y="0"/>
                          <a:ext cx="2514600" cy="2321560"/>
                        </a:xfrm>
                        <a:prstGeom prst="rect">
                          <a:avLst/>
                        </a:prstGeom>
                        <a:noFill/>
                        <a:ln w="0">
                          <a:noFill/>
                        </a:ln>
                      </wps:spPr>
                      <wps:txbx>
                        <w:txbxContent>
                          <w:p w14:paraId="24D8A159" w14:textId="77777777" w:rsidR="001A2258" w:rsidRPr="009C56F8" w:rsidRDefault="001A2258" w:rsidP="009C56F8">
                            <w:pPr>
                              <w:pStyle w:val="StandardWeb"/>
                              <w:spacing w:before="0" w:beforeAutospacing="0" w:after="0" w:afterAutospacing="0"/>
                              <w:rPr>
                                <w:sz w:val="40"/>
                                <w:szCs w:val="40"/>
                              </w:rPr>
                            </w:pPr>
                            <w:r w:rsidRPr="009C56F8">
                              <w:rPr>
                                <w:rFonts w:ascii="Garamond" w:hAnsi="Garamond" w:cstheme="minorBidi"/>
                                <w:color w:val="000000" w:themeColor="text1"/>
                                <w:kern w:val="24"/>
                                <w:sz w:val="40"/>
                                <w:szCs w:val="40"/>
                              </w:rPr>
                              <w:t>Du lebst in Brasilien, bist alleinerziehender Vater mit zwei Kindern und arbeitest im Schichtdienst auf einer Demenz-Pflegestation.</w:t>
                            </w:r>
                          </w:p>
                        </w:txbxContent>
                      </wps:txbx>
                      <wps:bodyPr wrap="square" lIns="90000" tIns="45000" rIns="90000" bIns="45000">
                        <a:noAutofit/>
                      </wps:bodyPr>
                    </wps:wsp>
                  </a:graphicData>
                </a:graphic>
                <wp14:sizeRelH relativeFrom="margin">
                  <wp14:pctWidth>0</wp14:pctWidth>
                </wp14:sizeRelH>
              </wp:anchor>
            </w:drawing>
          </mc:Choice>
          <mc:Fallback>
            <w:pict>
              <v:shape w14:anchorId="12CAB40C" id="Textfeld 272" o:spid="_x0000_s1033" type="#_x0000_t202" style="position:absolute;margin-left:5pt;margin-top:.45pt;width:198pt;height:182.8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" filled="f" stroked="f" strokeweight="0">
                <v:textbox inset="2.5mm,1.25mm,2.5mm,1.25mm">
                  <w:txbxContent>
                    <w:p w14:paraId="24D8A159" w14:textId="77777777" w:rsidR="001A2258" w:rsidRPr="009C56F8" w:rsidRDefault="001A2258" w:rsidP="009C56F8">
                      <w:pPr>
                        <w:pStyle w:val="StandardWeb"/>
                        <w:spacing w:before="0" w:beforeAutospacing="0" w:after="0" w:afterAutospacing="0"/>
                        <w:rPr>
                          <w:sz w:val="40"/>
                          <w:szCs w:val="40"/>
                        </w:rPr>
                      </w:pPr>
                      <w:r w:rsidRPr="009C56F8">
                        <w:rPr>
                          <w:rFonts w:ascii="Garamond" w:hAnsi="Garamond" w:cstheme="minorBidi"/>
                          <w:color w:val="000000" w:themeColor="text1"/>
                          <w:kern w:val="24"/>
                          <w:sz w:val="40"/>
                          <w:szCs w:val="40"/>
                        </w:rPr>
                        <w:t>Du lebst in Brasilien, bist alleinerziehender Vater mit zwei Kindern und arbeitest im Schichtdienst auf einer Demenz-Pflegestation.</w:t>
                      </w:r>
                    </w:p>
                  </w:txbxContent>
                </v:textbox>
              </v:shape>
            </w:pict>
          </mc:Fallback>
        </mc:AlternateContent>
      </w:r>
      <w:r>
        <w:rPr>
          <w:rFonts w:ascii="Garamond" w:hAnsi="Garamond"/>
          <w:color w:val="060606"/>
        </w:rPr>
        <w:br w:type="page"/>
      </w:r>
    </w:p>
    <w:p w14:paraId="6AE6D72C" w14:textId="6B46930D" w:rsidR="009C56F8" w:rsidRDefault="009C56F8" w:rsidP="00AE35F4">
      <w:pPr>
        <w:spacing w:before="120" w:after="120"/>
        <w:rPr>
          <w:rFonts w:ascii="Garamond" w:hAnsi="Garamond"/>
          <w:color w:val="060606"/>
        </w:rPr>
      </w:pPr>
    </w:p>
    <w:p w14:paraId="32C5C111" w14:textId="150367A8" w:rsidR="005F5A5F" w:rsidRDefault="005F5A5F" w:rsidP="00AE35F4">
      <w:pPr>
        <w:spacing w:before="120" w:after="120"/>
        <w:rPr>
          <w:rFonts w:ascii="Garamond" w:hAnsi="Garamond"/>
          <w:color w:val="060606"/>
        </w:rPr>
      </w:pPr>
    </w:p>
    <w:p w14:paraId="61CBE868" w14:textId="29BC3691" w:rsidR="005F5A5F" w:rsidRDefault="005F5A5F" w:rsidP="00AE35F4">
      <w:pPr>
        <w:spacing w:before="120" w:after="120"/>
        <w:rPr>
          <w:rFonts w:ascii="Garamond" w:hAnsi="Garamond"/>
          <w:color w:val="060606"/>
        </w:rPr>
      </w:pPr>
      <w:r w:rsidRPr="005F5A5F">
        <w:rPr>
          <w:rFonts w:ascii="Garamond" w:hAnsi="Garamond"/>
          <w:noProof/>
          <w:color w:val="060606"/>
        </w:rPr>
        <mc:AlternateContent>
          <mc:Choice Requires="wps">
            <w:drawing>
              <wp:anchor distT="0" distB="0" distL="114300" distR="114300" simplePos="0" relativeHeight="251707392" behindDoc="0" locked="0" layoutInCell="1" allowOverlap="1" wp14:anchorId="7789C4B0" wp14:editId="169859D1">
                <wp:simplePos x="0" y="0"/>
                <wp:positionH relativeFrom="column">
                  <wp:posOffset>-1633</wp:posOffset>
                </wp:positionH>
                <wp:positionV relativeFrom="paragraph">
                  <wp:posOffset>8527</wp:posOffset>
                </wp:positionV>
                <wp:extent cx="3984172" cy="3187065"/>
                <wp:effectExtent l="19050" t="0" r="35560" b="127635"/>
                <wp:wrapNone/>
                <wp:docPr id="278" name="Wolkenförmige Legende 277"/>
                <wp:cNvGraphicFramePr/>
                <a:graphic xmlns:a="http://schemas.openxmlformats.org/drawingml/2006/main">
                  <a:graphicData uri="http://schemas.microsoft.com/office/word/2010/wordprocessingShape">
                    <wps:wsp>
                      <wps:cNvSpPr/>
                      <wps:spPr>
                        <a:xfrm>
                          <a:off x="0" y="0"/>
                          <a:ext cx="3984172" cy="3187065"/>
                        </a:xfrm>
                        <a:prstGeom prst="cloudCallout">
                          <a:avLst>
                            <a:gd name="adj1" fmla="val -41189"/>
                            <a:gd name="adj2" fmla="val 50472"/>
                          </a:avLst>
                        </a:prstGeom>
                        <a:noFill/>
                        <a:ln w="19080">
                          <a:solidFill>
                            <a:srgbClr val="8116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630D4AA7" id="Wolkenförmige Legende 277" o:spid="_x0000_s1026" type="#_x0000_t106" style="position:absolute;margin-left:-.15pt;margin-top:.65pt;width:313.7pt;height:250.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" adj="1903,21702" filled="f" strokecolor="#811600" strokeweight=".53mm"/>
            </w:pict>
          </mc:Fallback>
        </mc:AlternateContent>
      </w:r>
    </w:p>
    <w:p w14:paraId="669FC555" w14:textId="3486131F" w:rsidR="005F5A5F" w:rsidRDefault="005F5A5F" w:rsidP="00AE35F4">
      <w:pPr>
        <w:spacing w:before="120" w:after="120"/>
        <w:rPr>
          <w:rFonts w:ascii="Garamond" w:hAnsi="Garamond"/>
          <w:color w:val="060606"/>
        </w:rPr>
      </w:pPr>
      <w:r w:rsidRPr="005F5A5F">
        <w:rPr>
          <w:rFonts w:ascii="Garamond" w:hAnsi="Garamond"/>
          <w:noProof/>
          <w:color w:val="060606"/>
        </w:rPr>
        <mc:AlternateContent>
          <mc:Choice Requires="wps">
            <w:drawing>
              <wp:anchor distT="0" distB="0" distL="114300" distR="114300" simplePos="0" relativeHeight="251709440" behindDoc="0" locked="0" layoutInCell="1" allowOverlap="1" wp14:anchorId="39F948FD" wp14:editId="1FDD5B70">
                <wp:simplePos x="0" y="0"/>
                <wp:positionH relativeFrom="page">
                  <wp:align>right</wp:align>
                </wp:positionH>
                <wp:positionV relativeFrom="paragraph">
                  <wp:posOffset>10976</wp:posOffset>
                </wp:positionV>
                <wp:extent cx="2656115" cy="2163899"/>
                <wp:effectExtent l="19050" t="0" r="30480" b="103505"/>
                <wp:wrapNone/>
                <wp:docPr id="280" name="Wolkenförmige Legende 279"/>
                <wp:cNvGraphicFramePr/>
                <a:graphic xmlns:a="http://schemas.openxmlformats.org/drawingml/2006/main">
                  <a:graphicData uri="http://schemas.microsoft.com/office/word/2010/wordprocessingShape">
                    <wps:wsp>
                      <wps:cNvSpPr/>
                      <wps:spPr>
                        <a:xfrm>
                          <a:off x="0" y="0"/>
                          <a:ext cx="2656115" cy="2163899"/>
                        </a:xfrm>
                        <a:prstGeom prst="cloudCallout">
                          <a:avLst>
                            <a:gd name="adj1" fmla="val -39578"/>
                            <a:gd name="adj2" fmla="val 50189"/>
                          </a:avLst>
                        </a:prstGeom>
                        <a:noFill/>
                        <a:ln w="19080">
                          <a:solidFill>
                            <a:srgbClr val="8116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246B0782" id="Wolkenförmige Legende 279" o:spid="_x0000_s1026" type="#_x0000_t106" style="position:absolute;margin-left:157.95pt;margin-top:.85pt;width:209.15pt;height:170.4pt;z-index:2517094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" adj="2251,21641" filled="f" strokecolor="#811600" strokeweight=".53mm">
                <w10:wrap anchorx="page"/>
              </v:shape>
            </w:pict>
          </mc:Fallback>
        </mc:AlternateContent>
      </w:r>
    </w:p>
    <w:p w14:paraId="1A6228C5" w14:textId="4D65D0BF" w:rsidR="005F5A5F" w:rsidRDefault="005F5A5F" w:rsidP="00AE35F4">
      <w:pPr>
        <w:spacing w:before="120" w:after="120"/>
        <w:rPr>
          <w:rFonts w:ascii="Garamond" w:hAnsi="Garamond"/>
          <w:color w:val="060606"/>
        </w:rPr>
      </w:pPr>
      <w:r w:rsidRPr="005F5A5F">
        <w:rPr>
          <w:rFonts w:ascii="Garamond" w:hAnsi="Garamond"/>
          <w:noProof/>
          <w:color w:val="060606"/>
        </w:rPr>
        <mc:AlternateContent>
          <mc:Choice Requires="wps">
            <w:drawing>
              <wp:anchor distT="0" distB="0" distL="114300" distR="114300" simplePos="0" relativeHeight="251710464" behindDoc="0" locked="0" layoutInCell="1" allowOverlap="1" wp14:anchorId="4B03C6B7" wp14:editId="52BC8822">
                <wp:simplePos x="0" y="0"/>
                <wp:positionH relativeFrom="page">
                  <wp:align>right</wp:align>
                </wp:positionH>
                <wp:positionV relativeFrom="paragraph">
                  <wp:posOffset>198301</wp:posOffset>
                </wp:positionV>
                <wp:extent cx="2405743" cy="1045029"/>
                <wp:effectExtent l="0" t="0" r="0" b="3175"/>
                <wp:wrapNone/>
                <wp:docPr id="281" name="Textfeld 280"/>
                <wp:cNvGraphicFramePr/>
                <a:graphic xmlns:a="http://schemas.openxmlformats.org/drawingml/2006/main">
                  <a:graphicData uri="http://schemas.microsoft.com/office/word/2010/wordprocessingShape">
                    <wps:wsp>
                      <wps:cNvSpPr txBox="1"/>
                      <wps:spPr>
                        <a:xfrm>
                          <a:off x="0" y="0"/>
                          <a:ext cx="2405743" cy="1045029"/>
                        </a:xfrm>
                        <a:prstGeom prst="rect">
                          <a:avLst/>
                        </a:prstGeom>
                        <a:noFill/>
                        <a:ln w="0">
                          <a:noFill/>
                        </a:ln>
                      </wps:spPr>
                      <wps:txbx>
                        <w:txbxContent>
                          <w:p w14:paraId="38E435F2" w14:textId="77777777" w:rsidR="001A2258" w:rsidRPr="005F5A5F" w:rsidRDefault="001A2258" w:rsidP="005F5A5F">
                            <w:pPr>
                              <w:pStyle w:val="StandardWeb"/>
                              <w:spacing w:before="0" w:beforeAutospacing="0" w:after="0" w:afterAutospacing="0"/>
                              <w:rPr>
                                <w:sz w:val="40"/>
                                <w:szCs w:val="40"/>
                              </w:rPr>
                            </w:pPr>
                            <w:r w:rsidRPr="005F5A5F">
                              <w:rPr>
                                <w:rFonts w:ascii="Garamond" w:hAnsi="Garamond" w:cstheme="minorBidi"/>
                                <w:color w:val="000000" w:themeColor="text1"/>
                                <w:kern w:val="24"/>
                                <w:sz w:val="40"/>
                                <w:szCs w:val="40"/>
                              </w:rPr>
                              <w:t xml:space="preserve">Du bist wohnungslos und lebst in Zürich auf der Straße.  </w:t>
                            </w:r>
                          </w:p>
                        </w:txbxContent>
                      </wps:txbx>
                      <wps:bodyPr wrap="square" lIns="90000" tIns="45000" rIns="90000" bIns="45000">
                        <a:noAutofit/>
                      </wps:bodyPr>
                    </wps:wsp>
                  </a:graphicData>
                </a:graphic>
                <wp14:sizeRelH relativeFrom="margin">
                  <wp14:pctWidth>0</wp14:pctWidth>
                </wp14:sizeRelH>
                <wp14:sizeRelV relativeFrom="margin">
                  <wp14:pctHeight>0</wp14:pctHeight>
                </wp14:sizeRelV>
              </wp:anchor>
            </w:drawing>
          </mc:Choice>
          <mc:Fallback>
            <w:pict>
              <v:shape w14:anchorId="4B03C6B7" id="Textfeld 280" o:spid="_x0000_s1034" type="#_x0000_t202" style="position:absolute;margin-left:138.25pt;margin-top:15.6pt;width:189.45pt;height:82.3pt;z-index:2517104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" filled="f" stroked="f" strokeweight="0">
                <v:textbox inset="2.5mm,1.25mm,2.5mm,1.25mm">
                  <w:txbxContent>
                    <w:p w14:paraId="38E435F2" w14:textId="77777777" w:rsidR="001A2258" w:rsidRPr="005F5A5F" w:rsidRDefault="001A2258" w:rsidP="005F5A5F">
                      <w:pPr>
                        <w:pStyle w:val="StandardWeb"/>
                        <w:spacing w:before="0" w:beforeAutospacing="0" w:after="0" w:afterAutospacing="0"/>
                        <w:rPr>
                          <w:sz w:val="40"/>
                          <w:szCs w:val="40"/>
                        </w:rPr>
                      </w:pPr>
                      <w:r w:rsidRPr="005F5A5F">
                        <w:rPr>
                          <w:rFonts w:ascii="Garamond" w:hAnsi="Garamond" w:cstheme="minorBidi"/>
                          <w:color w:val="000000" w:themeColor="text1"/>
                          <w:kern w:val="24"/>
                          <w:sz w:val="40"/>
                          <w:szCs w:val="40"/>
                        </w:rPr>
                        <w:t xml:space="preserve">Du bist wohnungslos und lebst in Zürich auf der Straße.  </w:t>
                      </w:r>
                    </w:p>
                  </w:txbxContent>
                </v:textbox>
                <w10:wrap anchorx="page"/>
              </v:shape>
            </w:pict>
          </mc:Fallback>
        </mc:AlternateContent>
      </w:r>
      <w:r w:rsidRPr="005F5A5F">
        <w:rPr>
          <w:rFonts w:ascii="Garamond" w:hAnsi="Garamond"/>
          <w:noProof/>
          <w:color w:val="060606"/>
        </w:rPr>
        <mc:AlternateContent>
          <mc:Choice Requires="wps">
            <w:drawing>
              <wp:anchor distT="0" distB="0" distL="114300" distR="114300" simplePos="0" relativeHeight="251708416" behindDoc="0" locked="0" layoutInCell="1" allowOverlap="1" wp14:anchorId="1C00AC1A" wp14:editId="307DF615">
                <wp:simplePos x="0" y="0"/>
                <wp:positionH relativeFrom="column">
                  <wp:posOffset>389890</wp:posOffset>
                </wp:positionH>
                <wp:positionV relativeFrom="paragraph">
                  <wp:posOffset>144054</wp:posOffset>
                </wp:positionV>
                <wp:extent cx="3592286" cy="2321640"/>
                <wp:effectExtent l="0" t="0" r="0" b="2540"/>
                <wp:wrapNone/>
                <wp:docPr id="279" name="Textfeld 278"/>
                <wp:cNvGraphicFramePr/>
                <a:graphic xmlns:a="http://schemas.openxmlformats.org/drawingml/2006/main">
                  <a:graphicData uri="http://schemas.microsoft.com/office/word/2010/wordprocessingShape">
                    <wps:wsp>
                      <wps:cNvSpPr txBox="1"/>
                      <wps:spPr>
                        <a:xfrm>
                          <a:off x="0" y="0"/>
                          <a:ext cx="3592286" cy="2321640"/>
                        </a:xfrm>
                        <a:prstGeom prst="rect">
                          <a:avLst/>
                        </a:prstGeom>
                        <a:noFill/>
                        <a:ln w="0">
                          <a:noFill/>
                        </a:ln>
                      </wps:spPr>
                      <wps:txbx>
                        <w:txbxContent>
                          <w:p w14:paraId="310F740F" w14:textId="77777777" w:rsidR="001A2258" w:rsidRPr="005F5A5F" w:rsidRDefault="001A2258" w:rsidP="005F5A5F">
                            <w:pPr>
                              <w:pStyle w:val="StandardWeb"/>
                              <w:spacing w:before="0" w:beforeAutospacing="0" w:after="0" w:afterAutospacing="0"/>
                              <w:rPr>
                                <w:sz w:val="40"/>
                                <w:szCs w:val="40"/>
                              </w:rPr>
                            </w:pPr>
                            <w:r w:rsidRPr="005F5A5F">
                              <w:rPr>
                                <w:rFonts w:ascii="Garamond" w:hAnsi="Garamond" w:cstheme="minorBidi"/>
                                <w:color w:val="000000" w:themeColor="text1"/>
                                <w:kern w:val="24"/>
                                <w:sz w:val="40"/>
                                <w:szCs w:val="40"/>
                              </w:rPr>
                              <w:t xml:space="preserve">Du bist Abteilungsleiter*in einer kongolesischen Bank, dein*e Lebenspartner*in arbeitet ebenfalls, ihr habt drei Kinder und ein </w:t>
                            </w:r>
                            <w:r w:rsidRPr="005F5A5F">
                              <w:rPr>
                                <w:rFonts w:asciiTheme="minorHAnsi" w:hAnsi="Calibri" w:cstheme="minorBidi"/>
                                <w:color w:val="000000" w:themeColor="text1"/>
                                <w:kern w:val="24"/>
                                <w:sz w:val="40"/>
                                <w:szCs w:val="40"/>
                              </w:rPr>
                              <w:br/>
                            </w:r>
                            <w:r w:rsidRPr="005F5A5F">
                              <w:rPr>
                                <w:rFonts w:ascii="Garamond" w:hAnsi="Garamond" w:cstheme="minorBidi"/>
                                <w:color w:val="000000" w:themeColor="text1"/>
                                <w:kern w:val="24"/>
                                <w:sz w:val="40"/>
                                <w:szCs w:val="40"/>
                              </w:rPr>
                              <w:t>kleines Ferienhaus in Kanada.</w:t>
                            </w:r>
                          </w:p>
                        </w:txbxContent>
                      </wps:txbx>
                      <wps:bodyPr wrap="square" lIns="90000" tIns="45000" rIns="90000" bIns="45000">
                        <a:noAutofit/>
                      </wps:bodyPr>
                    </wps:wsp>
                  </a:graphicData>
                </a:graphic>
                <wp14:sizeRelH relativeFrom="margin">
                  <wp14:pctWidth>0</wp14:pctWidth>
                </wp14:sizeRelH>
              </wp:anchor>
            </w:drawing>
          </mc:Choice>
          <mc:Fallback>
            <w:pict>
              <v:shape w14:anchorId="1C00AC1A" id="Textfeld 278" o:spid="_x0000_s1035" type="#_x0000_t202" style="position:absolute;margin-left:30.7pt;margin-top:11.35pt;width:282.85pt;height:182.8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" filled="f" stroked="f" strokeweight="0">
                <v:textbox inset="2.5mm,1.25mm,2.5mm,1.25mm">
                  <w:txbxContent>
                    <w:p w14:paraId="310F740F" w14:textId="77777777" w:rsidR="001A2258" w:rsidRPr="005F5A5F" w:rsidRDefault="001A2258" w:rsidP="005F5A5F">
                      <w:pPr>
                        <w:pStyle w:val="StandardWeb"/>
                        <w:spacing w:before="0" w:beforeAutospacing="0" w:after="0" w:afterAutospacing="0"/>
                        <w:rPr>
                          <w:sz w:val="40"/>
                          <w:szCs w:val="40"/>
                        </w:rPr>
                      </w:pPr>
                      <w:r w:rsidRPr="005F5A5F">
                        <w:rPr>
                          <w:rFonts w:ascii="Garamond" w:hAnsi="Garamond" w:cstheme="minorBidi"/>
                          <w:color w:val="000000" w:themeColor="text1"/>
                          <w:kern w:val="24"/>
                          <w:sz w:val="40"/>
                          <w:szCs w:val="40"/>
                        </w:rPr>
                        <w:t xml:space="preserve">Du bist Abteilungsleiter*in einer kongolesischen Bank, dein*e Lebenspartner*in arbeitet ebenfalls, ihr habt drei Kinder und ein </w:t>
                      </w:r>
                      <w:r w:rsidRPr="005F5A5F">
                        <w:rPr>
                          <w:rFonts w:asciiTheme="minorHAnsi" w:hAnsi="Calibri" w:cstheme="minorBidi"/>
                          <w:color w:val="000000" w:themeColor="text1"/>
                          <w:kern w:val="24"/>
                          <w:sz w:val="40"/>
                          <w:szCs w:val="40"/>
                        </w:rPr>
                        <w:br/>
                      </w:r>
                      <w:r w:rsidRPr="005F5A5F">
                        <w:rPr>
                          <w:rFonts w:ascii="Garamond" w:hAnsi="Garamond" w:cstheme="minorBidi"/>
                          <w:color w:val="000000" w:themeColor="text1"/>
                          <w:kern w:val="24"/>
                          <w:sz w:val="40"/>
                          <w:szCs w:val="40"/>
                        </w:rPr>
                        <w:t>kleines Ferienhaus in Kanada.</w:t>
                      </w:r>
                    </w:p>
                  </w:txbxContent>
                </v:textbox>
              </v:shape>
            </w:pict>
          </mc:Fallback>
        </mc:AlternateContent>
      </w:r>
    </w:p>
    <w:p w14:paraId="42C2CDB5" w14:textId="067C4F69" w:rsidR="005F5A5F" w:rsidRDefault="005F5A5F" w:rsidP="00AE35F4">
      <w:pPr>
        <w:spacing w:before="120" w:after="120"/>
        <w:rPr>
          <w:rFonts w:ascii="Garamond" w:hAnsi="Garamond"/>
          <w:color w:val="060606"/>
        </w:rPr>
      </w:pPr>
    </w:p>
    <w:p w14:paraId="13F42509" w14:textId="061ACE37" w:rsidR="005F5A5F" w:rsidRDefault="005F5A5F" w:rsidP="00AE35F4">
      <w:pPr>
        <w:spacing w:before="120" w:after="120"/>
        <w:rPr>
          <w:rFonts w:ascii="Garamond" w:hAnsi="Garamond"/>
          <w:color w:val="060606"/>
        </w:rPr>
      </w:pPr>
    </w:p>
    <w:p w14:paraId="183D8B16" w14:textId="39044C0B" w:rsidR="005F5A5F" w:rsidRDefault="005F5A5F" w:rsidP="00AE35F4">
      <w:pPr>
        <w:spacing w:before="120" w:after="120"/>
        <w:rPr>
          <w:rFonts w:ascii="Garamond" w:hAnsi="Garamond"/>
          <w:color w:val="060606"/>
        </w:rPr>
      </w:pPr>
    </w:p>
    <w:p w14:paraId="0C0D830B" w14:textId="7BD9C23A" w:rsidR="005F5A5F" w:rsidRDefault="005F5A5F" w:rsidP="00AE35F4">
      <w:pPr>
        <w:spacing w:before="120" w:after="120"/>
        <w:rPr>
          <w:rFonts w:ascii="Garamond" w:hAnsi="Garamond"/>
          <w:color w:val="060606"/>
        </w:rPr>
      </w:pPr>
    </w:p>
    <w:p w14:paraId="7D68EB60" w14:textId="0FEAB9AB" w:rsidR="005F5A5F" w:rsidRDefault="005F5A5F" w:rsidP="00AE35F4">
      <w:pPr>
        <w:spacing w:before="120" w:after="120"/>
        <w:rPr>
          <w:rFonts w:ascii="Garamond" w:hAnsi="Garamond"/>
          <w:color w:val="060606"/>
        </w:rPr>
      </w:pPr>
    </w:p>
    <w:p w14:paraId="3D1AAC6C" w14:textId="4DA9D3D9" w:rsidR="005F5A5F" w:rsidRDefault="005F5A5F" w:rsidP="00AE35F4">
      <w:pPr>
        <w:spacing w:before="120" w:after="120"/>
        <w:rPr>
          <w:rFonts w:ascii="Garamond" w:hAnsi="Garamond"/>
          <w:color w:val="060606"/>
        </w:rPr>
      </w:pPr>
    </w:p>
    <w:p w14:paraId="43559076" w14:textId="07310B5F" w:rsidR="005F5A5F" w:rsidRDefault="006A07CA" w:rsidP="00AE35F4">
      <w:pPr>
        <w:spacing w:before="120" w:after="120"/>
        <w:rPr>
          <w:rFonts w:ascii="Garamond" w:hAnsi="Garamond"/>
          <w:color w:val="060606"/>
        </w:rPr>
      </w:pPr>
      <w:r w:rsidRPr="006A07CA">
        <w:rPr>
          <w:rFonts w:ascii="Garamond" w:hAnsi="Garamond"/>
          <w:noProof/>
          <w:color w:val="060606"/>
        </w:rPr>
        <mc:AlternateContent>
          <mc:Choice Requires="wps">
            <w:drawing>
              <wp:anchor distT="0" distB="0" distL="114300" distR="114300" simplePos="0" relativeHeight="251717632" behindDoc="0" locked="0" layoutInCell="1" allowOverlap="1" wp14:anchorId="4F834C22" wp14:editId="304A70E1">
                <wp:simplePos x="0" y="0"/>
                <wp:positionH relativeFrom="page">
                  <wp:align>right</wp:align>
                </wp:positionH>
                <wp:positionV relativeFrom="paragraph">
                  <wp:posOffset>260441</wp:posOffset>
                </wp:positionV>
                <wp:extent cx="5125720" cy="2122623"/>
                <wp:effectExtent l="19050" t="0" r="36830" b="87630"/>
                <wp:wrapNone/>
                <wp:docPr id="284" name="Wolkenförmige Legende 283"/>
                <wp:cNvGraphicFramePr/>
                <a:graphic xmlns:a="http://schemas.openxmlformats.org/drawingml/2006/main">
                  <a:graphicData uri="http://schemas.microsoft.com/office/word/2010/wordprocessingShape">
                    <wps:wsp>
                      <wps:cNvSpPr/>
                      <wps:spPr>
                        <a:xfrm>
                          <a:off x="0" y="0"/>
                          <a:ext cx="5125720" cy="2122623"/>
                        </a:xfrm>
                        <a:prstGeom prst="cloudCallout">
                          <a:avLst>
                            <a:gd name="adj1" fmla="val -41189"/>
                            <a:gd name="adj2" fmla="val 50472"/>
                          </a:avLst>
                        </a:prstGeom>
                        <a:noFill/>
                        <a:ln w="19080">
                          <a:solidFill>
                            <a:srgbClr val="8116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6EB9703D" id="Wolkenförmige Legende 283" o:spid="_x0000_s1026" type="#_x0000_t106" style="position:absolute;margin-left:352.4pt;margin-top:20.5pt;width:403.6pt;height:167.15pt;z-index:2517176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" adj="1903,21702" filled="f" strokecolor="#811600" strokeweight=".53mm">
                <w10:wrap anchorx="page"/>
              </v:shape>
            </w:pict>
          </mc:Fallback>
        </mc:AlternateContent>
      </w:r>
    </w:p>
    <w:p w14:paraId="4493E7EB" w14:textId="65490E40" w:rsidR="005F5A5F" w:rsidRDefault="005F5A5F" w:rsidP="00AE35F4">
      <w:pPr>
        <w:spacing w:before="120" w:after="120"/>
        <w:rPr>
          <w:rFonts w:ascii="Garamond" w:hAnsi="Garamond"/>
          <w:color w:val="060606"/>
        </w:rPr>
      </w:pPr>
    </w:p>
    <w:p w14:paraId="7934EF2B" w14:textId="6D98A36B" w:rsidR="005F5A5F" w:rsidRDefault="006A07CA" w:rsidP="00AE35F4">
      <w:pPr>
        <w:spacing w:before="120" w:after="120"/>
        <w:rPr>
          <w:rFonts w:ascii="Garamond" w:hAnsi="Garamond"/>
          <w:color w:val="060606"/>
        </w:rPr>
      </w:pPr>
      <w:r w:rsidRPr="006A07CA">
        <w:rPr>
          <w:rFonts w:ascii="Garamond" w:hAnsi="Garamond"/>
          <w:noProof/>
          <w:color w:val="060606"/>
        </w:rPr>
        <mc:AlternateContent>
          <mc:Choice Requires="wps">
            <w:drawing>
              <wp:anchor distT="0" distB="0" distL="114300" distR="114300" simplePos="0" relativeHeight="251718656" behindDoc="0" locked="0" layoutInCell="1" allowOverlap="1" wp14:anchorId="2CE591E5" wp14:editId="0324C40F">
                <wp:simplePos x="0" y="0"/>
                <wp:positionH relativeFrom="column">
                  <wp:posOffset>2371454</wp:posOffset>
                </wp:positionH>
                <wp:positionV relativeFrom="paragraph">
                  <wp:posOffset>145596</wp:posOffset>
                </wp:positionV>
                <wp:extent cx="3341914" cy="2321640"/>
                <wp:effectExtent l="0" t="0" r="0" b="2540"/>
                <wp:wrapNone/>
                <wp:docPr id="285" name="Textfeld 284"/>
                <wp:cNvGraphicFramePr/>
                <a:graphic xmlns:a="http://schemas.openxmlformats.org/drawingml/2006/main">
                  <a:graphicData uri="http://schemas.microsoft.com/office/word/2010/wordprocessingShape">
                    <wps:wsp>
                      <wps:cNvSpPr txBox="1"/>
                      <wps:spPr>
                        <a:xfrm>
                          <a:off x="0" y="0"/>
                          <a:ext cx="3341914" cy="2321640"/>
                        </a:xfrm>
                        <a:prstGeom prst="rect">
                          <a:avLst/>
                        </a:prstGeom>
                        <a:noFill/>
                        <a:ln w="0">
                          <a:noFill/>
                        </a:ln>
                      </wps:spPr>
                      <wps:txbx>
                        <w:txbxContent>
                          <w:p w14:paraId="03445B3E" w14:textId="77777777" w:rsidR="001A2258" w:rsidRPr="006A07CA" w:rsidRDefault="001A2258" w:rsidP="006A07CA">
                            <w:pPr>
                              <w:pStyle w:val="StandardWeb"/>
                              <w:spacing w:before="0" w:beforeAutospacing="0" w:after="0" w:afterAutospacing="0"/>
                              <w:rPr>
                                <w:sz w:val="40"/>
                                <w:szCs w:val="40"/>
                              </w:rPr>
                            </w:pPr>
                            <w:r w:rsidRPr="006A07CA">
                              <w:rPr>
                                <w:rFonts w:ascii="Garamond" w:hAnsi="Garamond" w:cstheme="minorBidi"/>
                                <w:color w:val="000000" w:themeColor="text1"/>
                                <w:kern w:val="24"/>
                                <w:sz w:val="40"/>
                                <w:szCs w:val="40"/>
                              </w:rPr>
                              <w:t xml:space="preserve">Du arbeitest in Peru als Kindergärtner*in. Abends jobbst Du in einem Imbiss. Du bist ledig und gehst gerne mit Deinen Freund*innen aus. </w:t>
                            </w:r>
                          </w:p>
                        </w:txbxContent>
                      </wps:txbx>
                      <wps:bodyPr wrap="square" lIns="90000" tIns="45000" rIns="90000" bIns="45000">
                        <a:noAutofit/>
                      </wps:bodyPr>
                    </wps:wsp>
                  </a:graphicData>
                </a:graphic>
                <wp14:sizeRelH relativeFrom="margin">
                  <wp14:pctWidth>0</wp14:pctWidth>
                </wp14:sizeRelH>
              </wp:anchor>
            </w:drawing>
          </mc:Choice>
          <mc:Fallback>
            <w:pict>
              <v:shape w14:anchorId="2CE591E5" id="Textfeld 284" o:spid="_x0000_s1036" type="#_x0000_t202" style="position:absolute;margin-left:186.75pt;margin-top:11.45pt;width:263.15pt;height:182.8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" filled="f" stroked="f" strokeweight="0">
                <v:textbox inset="2.5mm,1.25mm,2.5mm,1.25mm">
                  <w:txbxContent>
                    <w:p w14:paraId="03445B3E" w14:textId="77777777" w:rsidR="001A2258" w:rsidRPr="006A07CA" w:rsidRDefault="001A2258" w:rsidP="006A07CA">
                      <w:pPr>
                        <w:pStyle w:val="StandardWeb"/>
                        <w:spacing w:before="0" w:beforeAutospacing="0" w:after="0" w:afterAutospacing="0"/>
                        <w:rPr>
                          <w:sz w:val="40"/>
                          <w:szCs w:val="40"/>
                        </w:rPr>
                      </w:pPr>
                      <w:r w:rsidRPr="006A07CA">
                        <w:rPr>
                          <w:rFonts w:ascii="Garamond" w:hAnsi="Garamond" w:cstheme="minorBidi"/>
                          <w:color w:val="000000" w:themeColor="text1"/>
                          <w:kern w:val="24"/>
                          <w:sz w:val="40"/>
                          <w:szCs w:val="40"/>
                        </w:rPr>
                        <w:t xml:space="preserve">Du arbeitest in Peru als Kindergärtner*in. Abends jobbst Du in einem Imbiss. Du bist ledig und gehst gerne mit Deinen Freund*innen aus. </w:t>
                      </w:r>
                    </w:p>
                  </w:txbxContent>
                </v:textbox>
              </v:shape>
            </w:pict>
          </mc:Fallback>
        </mc:AlternateContent>
      </w:r>
    </w:p>
    <w:p w14:paraId="7EC84BCA" w14:textId="38CB2B7E" w:rsidR="005F5A5F" w:rsidRDefault="005F5A5F" w:rsidP="00AE35F4">
      <w:pPr>
        <w:spacing w:before="120" w:after="120"/>
        <w:rPr>
          <w:rFonts w:ascii="Garamond" w:hAnsi="Garamond"/>
          <w:color w:val="060606"/>
        </w:rPr>
      </w:pPr>
    </w:p>
    <w:p w14:paraId="6510784C" w14:textId="093261F1" w:rsidR="005F5A5F" w:rsidRDefault="005F5A5F" w:rsidP="00AE35F4">
      <w:pPr>
        <w:spacing w:before="120" w:after="120"/>
        <w:rPr>
          <w:rFonts w:ascii="Garamond" w:hAnsi="Garamond"/>
          <w:color w:val="060606"/>
        </w:rPr>
      </w:pPr>
    </w:p>
    <w:p w14:paraId="43E3D573" w14:textId="7206BC8D" w:rsidR="005F5A5F" w:rsidRDefault="005F5A5F" w:rsidP="00AE35F4">
      <w:pPr>
        <w:spacing w:before="120" w:after="120"/>
        <w:rPr>
          <w:rFonts w:ascii="Garamond" w:hAnsi="Garamond"/>
          <w:color w:val="060606"/>
        </w:rPr>
      </w:pPr>
    </w:p>
    <w:p w14:paraId="16806E74" w14:textId="2AC1285F" w:rsidR="005F5A5F" w:rsidRDefault="005F5A5F" w:rsidP="00AE35F4">
      <w:pPr>
        <w:spacing w:before="120" w:after="120"/>
        <w:rPr>
          <w:rFonts w:ascii="Garamond" w:hAnsi="Garamond"/>
          <w:color w:val="060606"/>
        </w:rPr>
      </w:pPr>
    </w:p>
    <w:p w14:paraId="581A0B2A" w14:textId="0DD4D8D9" w:rsidR="005F5A5F" w:rsidRDefault="005F5A5F" w:rsidP="00AE35F4">
      <w:pPr>
        <w:spacing w:before="120" w:after="120"/>
        <w:rPr>
          <w:rFonts w:ascii="Garamond" w:hAnsi="Garamond"/>
          <w:color w:val="060606"/>
        </w:rPr>
      </w:pPr>
    </w:p>
    <w:p w14:paraId="7A2B3ED8" w14:textId="45AA9626" w:rsidR="005F5A5F" w:rsidRDefault="006A07CA" w:rsidP="00AE35F4">
      <w:pPr>
        <w:spacing w:before="120" w:after="120"/>
        <w:rPr>
          <w:rFonts w:ascii="Garamond" w:hAnsi="Garamond"/>
          <w:color w:val="060606"/>
        </w:rPr>
      </w:pPr>
      <w:r w:rsidRPr="005F5A5F">
        <w:rPr>
          <w:rFonts w:ascii="Garamond" w:hAnsi="Garamond"/>
          <w:noProof/>
          <w:color w:val="060606"/>
        </w:rPr>
        <mc:AlternateContent>
          <mc:Choice Requires="wps">
            <w:drawing>
              <wp:anchor distT="0" distB="0" distL="114300" distR="114300" simplePos="0" relativeHeight="251714560" behindDoc="0" locked="0" layoutInCell="1" allowOverlap="1" wp14:anchorId="342C75CA" wp14:editId="032858DC">
                <wp:simplePos x="0" y="0"/>
                <wp:positionH relativeFrom="page">
                  <wp:posOffset>4283710</wp:posOffset>
                </wp:positionH>
                <wp:positionV relativeFrom="paragraph">
                  <wp:posOffset>41638</wp:posOffset>
                </wp:positionV>
                <wp:extent cx="3243399" cy="2610213"/>
                <wp:effectExtent l="19050" t="0" r="33655" b="114300"/>
                <wp:wrapNone/>
                <wp:docPr id="292" name="Wolkenförmige Legende 291"/>
                <wp:cNvGraphicFramePr/>
                <a:graphic xmlns:a="http://schemas.openxmlformats.org/drawingml/2006/main">
                  <a:graphicData uri="http://schemas.microsoft.com/office/word/2010/wordprocessingShape">
                    <wps:wsp>
                      <wps:cNvSpPr/>
                      <wps:spPr>
                        <a:xfrm>
                          <a:off x="0" y="0"/>
                          <a:ext cx="3243399" cy="2610213"/>
                        </a:xfrm>
                        <a:prstGeom prst="cloudCallout">
                          <a:avLst>
                            <a:gd name="adj1" fmla="val -39578"/>
                            <a:gd name="adj2" fmla="val 50189"/>
                          </a:avLst>
                        </a:prstGeom>
                        <a:noFill/>
                        <a:ln w="19080">
                          <a:solidFill>
                            <a:srgbClr val="8116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7374BAC3" id="Wolkenförmige Legende 291" o:spid="_x0000_s1026" type="#_x0000_t106" style="position:absolute;margin-left:337.3pt;margin-top:3.3pt;width:255.4pt;height:205.5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" adj="2251,21641" filled="f" strokecolor="#811600" strokeweight=".53mm">
                <w10:wrap anchorx="page"/>
              </v:shape>
            </w:pict>
          </mc:Fallback>
        </mc:AlternateContent>
      </w:r>
      <w:r w:rsidRPr="005F5A5F">
        <w:rPr>
          <w:rFonts w:ascii="Garamond" w:hAnsi="Garamond"/>
          <w:noProof/>
          <w:color w:val="060606"/>
        </w:rPr>
        <mc:AlternateContent>
          <mc:Choice Requires="wps">
            <w:drawing>
              <wp:anchor distT="0" distB="0" distL="114300" distR="114300" simplePos="0" relativeHeight="251712512" behindDoc="0" locked="0" layoutInCell="1" allowOverlap="1" wp14:anchorId="5FA9C21C" wp14:editId="239E0918">
                <wp:simplePos x="0" y="0"/>
                <wp:positionH relativeFrom="column">
                  <wp:posOffset>-121012</wp:posOffset>
                </wp:positionH>
                <wp:positionV relativeFrom="paragraph">
                  <wp:posOffset>215900</wp:posOffset>
                </wp:positionV>
                <wp:extent cx="3646714" cy="3187065"/>
                <wp:effectExtent l="19050" t="0" r="30480" b="127635"/>
                <wp:wrapNone/>
                <wp:docPr id="290" name="Wolkenförmige Legende 289"/>
                <wp:cNvGraphicFramePr/>
                <a:graphic xmlns:a="http://schemas.openxmlformats.org/drawingml/2006/main">
                  <a:graphicData uri="http://schemas.microsoft.com/office/word/2010/wordprocessingShape">
                    <wps:wsp>
                      <wps:cNvSpPr/>
                      <wps:spPr>
                        <a:xfrm>
                          <a:off x="0" y="0"/>
                          <a:ext cx="3646714" cy="3187065"/>
                        </a:xfrm>
                        <a:prstGeom prst="cloudCallout">
                          <a:avLst>
                            <a:gd name="adj1" fmla="val -41189"/>
                            <a:gd name="adj2" fmla="val 50472"/>
                          </a:avLst>
                        </a:prstGeom>
                        <a:noFill/>
                        <a:ln w="19080">
                          <a:solidFill>
                            <a:srgbClr val="8116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144BA1F9" id="Wolkenförmige Legende 289" o:spid="_x0000_s1026" type="#_x0000_t106" style="position:absolute;margin-left:-9.55pt;margin-top:17pt;width:287.15pt;height:25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" adj="1903,21702" filled="f" strokecolor="#811600" strokeweight=".53mm"/>
            </w:pict>
          </mc:Fallback>
        </mc:AlternateContent>
      </w:r>
    </w:p>
    <w:p w14:paraId="6816D695" w14:textId="3C4F134F" w:rsidR="005F5A5F" w:rsidRDefault="006A07CA" w:rsidP="00AE35F4">
      <w:pPr>
        <w:spacing w:before="120" w:after="120"/>
        <w:rPr>
          <w:rFonts w:ascii="Garamond" w:hAnsi="Garamond"/>
          <w:color w:val="060606"/>
        </w:rPr>
      </w:pPr>
      <w:r w:rsidRPr="005F5A5F">
        <w:rPr>
          <w:rFonts w:ascii="Garamond" w:hAnsi="Garamond"/>
          <w:noProof/>
          <w:color w:val="060606"/>
        </w:rPr>
        <mc:AlternateContent>
          <mc:Choice Requires="wps">
            <w:drawing>
              <wp:anchor distT="0" distB="0" distL="114300" distR="114300" simplePos="0" relativeHeight="251715584" behindDoc="0" locked="0" layoutInCell="1" allowOverlap="1" wp14:anchorId="736C0A58" wp14:editId="2D3BD76C">
                <wp:simplePos x="0" y="0"/>
                <wp:positionH relativeFrom="column">
                  <wp:posOffset>3960495</wp:posOffset>
                </wp:positionH>
                <wp:positionV relativeFrom="paragraph">
                  <wp:posOffset>131173</wp:posOffset>
                </wp:positionV>
                <wp:extent cx="2497030" cy="1949760"/>
                <wp:effectExtent l="0" t="0" r="0" b="0"/>
                <wp:wrapNone/>
                <wp:docPr id="293" name="Textfeld 292"/>
                <wp:cNvGraphicFramePr/>
                <a:graphic xmlns:a="http://schemas.openxmlformats.org/drawingml/2006/main">
                  <a:graphicData uri="http://schemas.microsoft.com/office/word/2010/wordprocessingShape">
                    <wps:wsp>
                      <wps:cNvSpPr txBox="1"/>
                      <wps:spPr>
                        <a:xfrm>
                          <a:off x="0" y="0"/>
                          <a:ext cx="2497030" cy="1949760"/>
                        </a:xfrm>
                        <a:prstGeom prst="rect">
                          <a:avLst/>
                        </a:prstGeom>
                        <a:noFill/>
                        <a:ln w="0">
                          <a:noFill/>
                        </a:ln>
                      </wps:spPr>
                      <wps:txbx>
                        <w:txbxContent>
                          <w:p w14:paraId="16444BC0" w14:textId="77777777" w:rsidR="001A2258" w:rsidRPr="006A07CA" w:rsidRDefault="001A2258" w:rsidP="005F5A5F">
                            <w:pPr>
                              <w:pStyle w:val="StandardWeb"/>
                              <w:spacing w:before="0" w:beforeAutospacing="0" w:after="0" w:afterAutospacing="0"/>
                              <w:rPr>
                                <w:sz w:val="40"/>
                                <w:szCs w:val="40"/>
                              </w:rPr>
                            </w:pPr>
                            <w:r w:rsidRPr="006A07CA">
                              <w:rPr>
                                <w:rFonts w:ascii="Garamond" w:hAnsi="Garamond" w:cstheme="minorBidi"/>
                                <w:color w:val="000000" w:themeColor="text1"/>
                                <w:kern w:val="24"/>
                                <w:sz w:val="40"/>
                                <w:szCs w:val="40"/>
                              </w:rPr>
                              <w:t xml:space="preserve">Du arbeitest im </w:t>
                            </w:r>
                            <w:proofErr w:type="gramStart"/>
                            <w:r w:rsidRPr="006A07CA">
                              <w:rPr>
                                <w:rFonts w:ascii="Garamond" w:hAnsi="Garamond" w:cstheme="minorBidi"/>
                                <w:color w:val="000000" w:themeColor="text1"/>
                                <w:kern w:val="24"/>
                                <w:sz w:val="40"/>
                                <w:szCs w:val="40"/>
                              </w:rPr>
                              <w:t>höherem</w:t>
                            </w:r>
                            <w:proofErr w:type="gramEnd"/>
                            <w:r w:rsidRPr="006A07CA">
                              <w:rPr>
                                <w:rFonts w:ascii="Garamond" w:hAnsi="Garamond" w:cstheme="minorBidi"/>
                                <w:color w:val="000000" w:themeColor="text1"/>
                                <w:kern w:val="24"/>
                                <w:sz w:val="40"/>
                                <w:szCs w:val="40"/>
                              </w:rPr>
                              <w:t xml:space="preserve"> Management eines brasilianischen Erzbauunternehmens, dir gehören mehrere Häuser.  </w:t>
                            </w:r>
                          </w:p>
                        </w:txbxContent>
                      </wps:txbx>
                      <wps:bodyPr wrap="square" lIns="90000" tIns="45000" rIns="90000" bIns="45000">
                        <a:noAutofit/>
                      </wps:bodyPr>
                    </wps:wsp>
                  </a:graphicData>
                </a:graphic>
                <wp14:sizeRelH relativeFrom="margin">
                  <wp14:pctWidth>0</wp14:pctWidth>
                </wp14:sizeRelH>
              </wp:anchor>
            </w:drawing>
          </mc:Choice>
          <mc:Fallback>
            <w:pict>
              <v:shape w14:anchorId="736C0A58" id="Textfeld 292" o:spid="_x0000_s1037" type="#_x0000_t202" style="position:absolute;margin-left:311.85pt;margin-top:10.35pt;width:196.6pt;height:153.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" filled="f" stroked="f" strokeweight="0">
                <v:textbox inset="2.5mm,1.25mm,2.5mm,1.25mm">
                  <w:txbxContent>
                    <w:p w14:paraId="16444BC0" w14:textId="77777777" w:rsidR="001A2258" w:rsidRPr="006A07CA" w:rsidRDefault="001A2258" w:rsidP="005F5A5F">
                      <w:pPr>
                        <w:pStyle w:val="StandardWeb"/>
                        <w:spacing w:before="0" w:beforeAutospacing="0" w:after="0" w:afterAutospacing="0"/>
                        <w:rPr>
                          <w:sz w:val="40"/>
                          <w:szCs w:val="40"/>
                        </w:rPr>
                      </w:pPr>
                      <w:r w:rsidRPr="006A07CA">
                        <w:rPr>
                          <w:rFonts w:ascii="Garamond" w:hAnsi="Garamond" w:cstheme="minorBidi"/>
                          <w:color w:val="000000" w:themeColor="text1"/>
                          <w:kern w:val="24"/>
                          <w:sz w:val="40"/>
                          <w:szCs w:val="40"/>
                        </w:rPr>
                        <w:t xml:space="preserve">Du arbeitest im </w:t>
                      </w:r>
                      <w:proofErr w:type="gramStart"/>
                      <w:r w:rsidRPr="006A07CA">
                        <w:rPr>
                          <w:rFonts w:ascii="Garamond" w:hAnsi="Garamond" w:cstheme="minorBidi"/>
                          <w:color w:val="000000" w:themeColor="text1"/>
                          <w:kern w:val="24"/>
                          <w:sz w:val="40"/>
                          <w:szCs w:val="40"/>
                        </w:rPr>
                        <w:t>höherem</w:t>
                      </w:r>
                      <w:proofErr w:type="gramEnd"/>
                      <w:r w:rsidRPr="006A07CA">
                        <w:rPr>
                          <w:rFonts w:ascii="Garamond" w:hAnsi="Garamond" w:cstheme="minorBidi"/>
                          <w:color w:val="000000" w:themeColor="text1"/>
                          <w:kern w:val="24"/>
                          <w:sz w:val="40"/>
                          <w:szCs w:val="40"/>
                        </w:rPr>
                        <w:t xml:space="preserve"> Management eines brasilianischen Erzbauunternehmens, dir gehören mehrere Häuser.  </w:t>
                      </w:r>
                    </w:p>
                  </w:txbxContent>
                </v:textbox>
              </v:shape>
            </w:pict>
          </mc:Fallback>
        </mc:AlternateContent>
      </w:r>
    </w:p>
    <w:p w14:paraId="4F33048B" w14:textId="188DB2D4" w:rsidR="005F5A5F" w:rsidRDefault="005F5A5F" w:rsidP="00AE35F4">
      <w:pPr>
        <w:spacing w:before="120" w:after="120"/>
        <w:rPr>
          <w:rFonts w:ascii="Garamond" w:hAnsi="Garamond"/>
          <w:color w:val="060606"/>
        </w:rPr>
      </w:pPr>
    </w:p>
    <w:p w14:paraId="73423058" w14:textId="6FF962EC" w:rsidR="005F5A5F" w:rsidRDefault="006A07CA" w:rsidP="00AE35F4">
      <w:pPr>
        <w:spacing w:before="120" w:after="120"/>
        <w:rPr>
          <w:rFonts w:ascii="Garamond" w:hAnsi="Garamond"/>
          <w:color w:val="060606"/>
        </w:rPr>
      </w:pPr>
      <w:r w:rsidRPr="005F5A5F">
        <w:rPr>
          <w:rFonts w:ascii="Garamond" w:hAnsi="Garamond"/>
          <w:noProof/>
          <w:color w:val="060606"/>
        </w:rPr>
        <mc:AlternateContent>
          <mc:Choice Requires="wps">
            <w:drawing>
              <wp:anchor distT="0" distB="0" distL="114300" distR="114300" simplePos="0" relativeHeight="251713536" behindDoc="0" locked="0" layoutInCell="1" allowOverlap="1" wp14:anchorId="2A4FC74F" wp14:editId="57A1BB98">
                <wp:simplePos x="0" y="0"/>
                <wp:positionH relativeFrom="column">
                  <wp:posOffset>106953</wp:posOffset>
                </wp:positionH>
                <wp:positionV relativeFrom="paragraph">
                  <wp:posOffset>125730</wp:posOffset>
                </wp:positionV>
                <wp:extent cx="3363686" cy="2321640"/>
                <wp:effectExtent l="0" t="0" r="0" b="2540"/>
                <wp:wrapNone/>
                <wp:docPr id="291" name="Textfeld 290"/>
                <wp:cNvGraphicFramePr/>
                <a:graphic xmlns:a="http://schemas.openxmlformats.org/drawingml/2006/main">
                  <a:graphicData uri="http://schemas.microsoft.com/office/word/2010/wordprocessingShape">
                    <wps:wsp>
                      <wps:cNvSpPr txBox="1"/>
                      <wps:spPr>
                        <a:xfrm>
                          <a:off x="0" y="0"/>
                          <a:ext cx="3363686" cy="2321640"/>
                        </a:xfrm>
                        <a:prstGeom prst="rect">
                          <a:avLst/>
                        </a:prstGeom>
                        <a:noFill/>
                        <a:ln w="0">
                          <a:noFill/>
                        </a:ln>
                      </wps:spPr>
                      <wps:txbx>
                        <w:txbxContent>
                          <w:p w14:paraId="47175192" w14:textId="77777777" w:rsidR="001A2258" w:rsidRPr="006A07CA" w:rsidRDefault="001A2258" w:rsidP="005F5A5F">
                            <w:pPr>
                              <w:pStyle w:val="StandardWeb"/>
                              <w:spacing w:before="0" w:beforeAutospacing="0" w:after="0" w:afterAutospacing="0"/>
                              <w:rPr>
                                <w:sz w:val="40"/>
                                <w:szCs w:val="40"/>
                              </w:rPr>
                            </w:pPr>
                            <w:r w:rsidRPr="006A07CA">
                              <w:rPr>
                                <w:rFonts w:ascii="Garamond" w:hAnsi="Garamond" w:cstheme="minorBidi"/>
                                <w:color w:val="000000" w:themeColor="text1"/>
                                <w:kern w:val="24"/>
                                <w:sz w:val="40"/>
                                <w:szCs w:val="40"/>
                              </w:rPr>
                              <w:t xml:space="preserve">Du arbeitest in Peru als Fischer*in, meistens reicht das Geld nur für das Allernötigste. </w:t>
                            </w:r>
                          </w:p>
                        </w:txbxContent>
                      </wps:txbx>
                      <wps:bodyPr wrap="square" lIns="90000" tIns="45000" rIns="90000" bIns="45000">
                        <a:noAutofit/>
                      </wps:bodyPr>
                    </wps:wsp>
                  </a:graphicData>
                </a:graphic>
                <wp14:sizeRelH relativeFrom="margin">
                  <wp14:pctWidth>0</wp14:pctWidth>
                </wp14:sizeRelH>
              </wp:anchor>
            </w:drawing>
          </mc:Choice>
          <mc:Fallback>
            <w:pict>
              <v:shape w14:anchorId="2A4FC74F" id="Textfeld 290" o:spid="_x0000_s1038" type="#_x0000_t202" style="position:absolute;margin-left:8.4pt;margin-top:9.9pt;width:264.85pt;height:182.8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" filled="f" stroked="f" strokeweight="0">
                <v:textbox inset="2.5mm,1.25mm,2.5mm,1.25mm">
                  <w:txbxContent>
                    <w:p w14:paraId="47175192" w14:textId="77777777" w:rsidR="001A2258" w:rsidRPr="006A07CA" w:rsidRDefault="001A2258" w:rsidP="005F5A5F">
                      <w:pPr>
                        <w:pStyle w:val="StandardWeb"/>
                        <w:spacing w:before="0" w:beforeAutospacing="0" w:after="0" w:afterAutospacing="0"/>
                        <w:rPr>
                          <w:sz w:val="40"/>
                          <w:szCs w:val="40"/>
                        </w:rPr>
                      </w:pPr>
                      <w:r w:rsidRPr="006A07CA">
                        <w:rPr>
                          <w:rFonts w:ascii="Garamond" w:hAnsi="Garamond" w:cstheme="minorBidi"/>
                          <w:color w:val="000000" w:themeColor="text1"/>
                          <w:kern w:val="24"/>
                          <w:sz w:val="40"/>
                          <w:szCs w:val="40"/>
                        </w:rPr>
                        <w:t xml:space="preserve">Du arbeitest in Peru als Fischer*in, meistens reicht das Geld nur für das Allernötigste. </w:t>
                      </w:r>
                    </w:p>
                  </w:txbxContent>
                </v:textbox>
              </v:shape>
            </w:pict>
          </mc:Fallback>
        </mc:AlternateContent>
      </w:r>
    </w:p>
    <w:p w14:paraId="4D4596BB" w14:textId="457B8EE9" w:rsidR="005F5A5F" w:rsidRDefault="005F5A5F" w:rsidP="00AE35F4">
      <w:pPr>
        <w:spacing w:before="120" w:after="120"/>
        <w:rPr>
          <w:rFonts w:ascii="Garamond" w:hAnsi="Garamond"/>
          <w:color w:val="060606"/>
        </w:rPr>
      </w:pPr>
    </w:p>
    <w:p w14:paraId="01B45A08" w14:textId="4CC35C59" w:rsidR="005F5A5F" w:rsidRDefault="005F5A5F" w:rsidP="00AE35F4">
      <w:pPr>
        <w:spacing w:before="120" w:after="120"/>
        <w:rPr>
          <w:rFonts w:ascii="Garamond" w:hAnsi="Garamond"/>
          <w:color w:val="060606"/>
        </w:rPr>
      </w:pPr>
    </w:p>
    <w:p w14:paraId="7EEE8D10" w14:textId="165872D4" w:rsidR="005F5A5F" w:rsidRDefault="005F5A5F" w:rsidP="00AE35F4">
      <w:pPr>
        <w:spacing w:before="120" w:after="120"/>
        <w:rPr>
          <w:rFonts w:ascii="Garamond" w:hAnsi="Garamond"/>
          <w:color w:val="060606"/>
        </w:rPr>
      </w:pPr>
    </w:p>
    <w:p w14:paraId="20A6ACCE" w14:textId="77777777" w:rsidR="005F5A5F" w:rsidRDefault="005F5A5F" w:rsidP="00AE35F4">
      <w:pPr>
        <w:spacing w:before="120" w:after="120"/>
        <w:rPr>
          <w:rFonts w:ascii="Garamond" w:hAnsi="Garamond"/>
          <w:color w:val="060606"/>
        </w:rPr>
      </w:pPr>
    </w:p>
    <w:p w14:paraId="35402D55" w14:textId="77777777" w:rsidR="005F5A5F" w:rsidRDefault="005F5A5F" w:rsidP="00AE35F4">
      <w:pPr>
        <w:spacing w:before="120" w:after="120"/>
        <w:rPr>
          <w:rFonts w:ascii="Garamond" w:hAnsi="Garamond"/>
          <w:color w:val="060606"/>
        </w:rPr>
      </w:pPr>
    </w:p>
    <w:p w14:paraId="7A17EF31" w14:textId="77777777" w:rsidR="005F5A5F" w:rsidRDefault="005F5A5F" w:rsidP="00AE35F4">
      <w:pPr>
        <w:spacing w:before="120" w:after="120"/>
        <w:rPr>
          <w:rFonts w:ascii="Garamond" w:hAnsi="Garamond"/>
          <w:color w:val="060606"/>
        </w:rPr>
      </w:pPr>
    </w:p>
    <w:p w14:paraId="079C4F45" w14:textId="77777777" w:rsidR="002E71E1" w:rsidRDefault="002E71E1" w:rsidP="00AE35F4">
      <w:pPr>
        <w:spacing w:before="120" w:after="120"/>
        <w:rPr>
          <w:rFonts w:ascii="Garamond" w:hAnsi="Garamond"/>
          <w:color w:val="060606"/>
        </w:rPr>
      </w:pPr>
    </w:p>
    <w:p w14:paraId="12E2C0E7" w14:textId="777EC51C" w:rsidR="00AE35F4" w:rsidRDefault="00AE35F4" w:rsidP="00AE35F4">
      <w:pPr>
        <w:spacing w:before="120" w:after="120"/>
      </w:pPr>
      <w:r>
        <w:br w:type="page"/>
      </w:r>
    </w:p>
    <w:p w14:paraId="555CC1E0" w14:textId="77777777" w:rsidR="002E71E1" w:rsidRPr="007A7244" w:rsidRDefault="002E71E1" w:rsidP="00AE35F4">
      <w:pPr>
        <w:spacing w:before="120" w:after="120"/>
      </w:pPr>
    </w:p>
    <w:p w14:paraId="23287F0D" w14:textId="1FB9020E" w:rsidR="00566805" w:rsidRDefault="00427EFE" w:rsidP="00AE35F4">
      <w:pPr>
        <w:pStyle w:val="berschrift3"/>
        <w:spacing w:before="120" w:after="120"/>
      </w:pPr>
      <w:bookmarkStart w:id="24" w:name="_Toc86920008"/>
      <w:r>
        <w:t>Projektaufgaben</w:t>
      </w:r>
      <w:bookmarkEnd w:id="24"/>
    </w:p>
    <w:p w14:paraId="16815C76" w14:textId="03868971" w:rsidR="00E245A5" w:rsidRDefault="00E245A5" w:rsidP="00AE35F4">
      <w:pPr>
        <w:pStyle w:val="berschrift4"/>
        <w:spacing w:before="120" w:after="120"/>
      </w:pPr>
      <w:r>
        <w:t>A1 - Das beste Land der Welt…</w:t>
      </w:r>
    </w:p>
    <w:p w14:paraId="7BC4E651" w14:textId="77777777" w:rsidR="00E245A5" w:rsidRDefault="00E245A5" w:rsidP="00AE35F4">
      <w:pPr>
        <w:spacing w:before="120" w:after="120"/>
        <w:rPr>
          <w:rFonts w:ascii="Garamond" w:hAnsi="Garamond"/>
          <w:color w:val="060606"/>
        </w:rPr>
      </w:pPr>
      <w:r>
        <w:rPr>
          <w:rFonts w:ascii="Garamond" w:hAnsi="Garamond"/>
          <w:color w:val="060606"/>
        </w:rPr>
        <w:t>Schwierigkeit: Leicht</w:t>
      </w:r>
    </w:p>
    <w:p w14:paraId="4BC4AE42" w14:textId="77777777" w:rsidR="00E245A5" w:rsidRDefault="00E245A5" w:rsidP="00AE35F4">
      <w:pPr>
        <w:spacing w:before="120" w:after="120"/>
        <w:rPr>
          <w:rFonts w:ascii="Garamond" w:hAnsi="Garamond"/>
          <w:color w:val="060606"/>
        </w:rPr>
      </w:pPr>
      <w:r>
        <w:rPr>
          <w:rFonts w:ascii="Garamond" w:hAnsi="Garamond"/>
          <w:color w:val="060606"/>
        </w:rPr>
        <w:t>Was du brauchst/lernst: Ein bisschen Englisch</w:t>
      </w:r>
    </w:p>
    <w:p w14:paraId="535DE521" w14:textId="77777777" w:rsidR="00E245A5" w:rsidRDefault="00E245A5" w:rsidP="00AE35F4">
      <w:pPr>
        <w:spacing w:before="120" w:after="120"/>
        <w:rPr>
          <w:rFonts w:ascii="Garamond" w:hAnsi="Garamond"/>
          <w:color w:val="060606"/>
        </w:rPr>
      </w:pPr>
      <w:r w:rsidRPr="003D10C3">
        <w:rPr>
          <w:rFonts w:ascii="Garamond" w:hAnsi="Garamond"/>
          <w:iCs/>
          <w:color w:val="060606"/>
        </w:rPr>
        <w:t>Recherchiert</w:t>
      </w:r>
      <w:r>
        <w:rPr>
          <w:rFonts w:ascii="Garamond" w:hAnsi="Garamond"/>
          <w:iCs/>
          <w:color w:val="060606"/>
        </w:rPr>
        <w:t xml:space="preserve"> </w:t>
      </w:r>
      <w:r>
        <w:rPr>
          <w:rFonts w:ascii="Garamond" w:hAnsi="Garamond"/>
          <w:color w:val="060606"/>
        </w:rPr>
        <w:t>welchen Platz folgenden Länder im Human Development Index belegen (Beste, Schlechteste, Nigeria, Kongo, Peru, Brasilien, Deutschland, USA) und sortiert sie dem Rang nach in die Tabelle:</w:t>
      </w:r>
    </w:p>
    <w:tbl>
      <w:tblPr>
        <w:tblStyle w:val="Tabellenraster"/>
        <w:tblW w:w="0" w:type="auto"/>
        <w:tblInd w:w="108" w:type="dxa"/>
        <w:tblLook w:val="04A0" w:firstRow="1" w:lastRow="0" w:firstColumn="1" w:lastColumn="0" w:noHBand="0" w:noVBand="1"/>
      </w:tblPr>
      <w:tblGrid>
        <w:gridCol w:w="2465"/>
        <w:gridCol w:w="1628"/>
        <w:gridCol w:w="1821"/>
        <w:gridCol w:w="1637"/>
        <w:gridCol w:w="1629"/>
      </w:tblGrid>
      <w:tr w:rsidR="00E245A5" w:rsidRPr="00F97F1E" w14:paraId="21CB8962" w14:textId="77777777" w:rsidTr="005F5A5F">
        <w:trPr>
          <w:trHeight w:val="397"/>
        </w:trPr>
        <w:tc>
          <w:tcPr>
            <w:tcW w:w="2465" w:type="dxa"/>
            <w:vAlign w:val="center"/>
          </w:tcPr>
          <w:p w14:paraId="542C03F2" w14:textId="77777777" w:rsidR="00E245A5" w:rsidRPr="00F97F1E" w:rsidRDefault="00E245A5" w:rsidP="00AE35F4">
            <w:pPr>
              <w:spacing w:before="120" w:after="120"/>
              <w:jc w:val="center"/>
              <w:rPr>
                <w:rFonts w:ascii="Garamond" w:hAnsi="Garamond"/>
                <w:color w:val="060606"/>
              </w:rPr>
            </w:pPr>
          </w:p>
        </w:tc>
        <w:tc>
          <w:tcPr>
            <w:tcW w:w="1628" w:type="dxa"/>
            <w:vAlign w:val="center"/>
          </w:tcPr>
          <w:p w14:paraId="37A03667" w14:textId="77777777" w:rsidR="00E245A5" w:rsidRPr="00F97F1E" w:rsidRDefault="00E245A5" w:rsidP="00AE35F4">
            <w:pPr>
              <w:spacing w:before="120" w:after="120"/>
              <w:jc w:val="center"/>
              <w:rPr>
                <w:rFonts w:ascii="Garamond" w:hAnsi="Garamond"/>
                <w:color w:val="060606"/>
              </w:rPr>
            </w:pPr>
            <w:r>
              <w:rPr>
                <w:rFonts w:ascii="Garamond" w:hAnsi="Garamond"/>
                <w:color w:val="060606"/>
              </w:rPr>
              <w:t>Rang</w:t>
            </w:r>
          </w:p>
        </w:tc>
        <w:tc>
          <w:tcPr>
            <w:tcW w:w="1821" w:type="dxa"/>
            <w:vAlign w:val="center"/>
          </w:tcPr>
          <w:p w14:paraId="1853DEF1" w14:textId="77777777" w:rsidR="00E245A5" w:rsidRPr="00F97F1E" w:rsidRDefault="00E245A5" w:rsidP="00AE35F4">
            <w:pPr>
              <w:spacing w:before="120" w:after="120"/>
              <w:jc w:val="center"/>
              <w:rPr>
                <w:rFonts w:ascii="Garamond" w:hAnsi="Garamond"/>
                <w:color w:val="060606"/>
              </w:rPr>
            </w:pPr>
            <w:r>
              <w:rPr>
                <w:rFonts w:ascii="Garamond" w:hAnsi="Garamond"/>
                <w:color w:val="060606"/>
              </w:rPr>
              <w:t>Lebenserwartung</w:t>
            </w:r>
          </w:p>
        </w:tc>
        <w:tc>
          <w:tcPr>
            <w:tcW w:w="1637" w:type="dxa"/>
            <w:vAlign w:val="center"/>
          </w:tcPr>
          <w:p w14:paraId="649C8F00" w14:textId="77777777" w:rsidR="00E245A5" w:rsidRPr="00F97F1E" w:rsidRDefault="00E245A5" w:rsidP="00AE35F4">
            <w:pPr>
              <w:spacing w:before="120" w:after="120"/>
              <w:jc w:val="center"/>
              <w:rPr>
                <w:rFonts w:ascii="Garamond" w:hAnsi="Garamond"/>
                <w:color w:val="060606"/>
              </w:rPr>
            </w:pPr>
            <w:r>
              <w:rPr>
                <w:rFonts w:ascii="Garamond" w:hAnsi="Garamond"/>
                <w:color w:val="060606"/>
              </w:rPr>
              <w:t>Bildung (Mitte)</w:t>
            </w:r>
          </w:p>
        </w:tc>
        <w:tc>
          <w:tcPr>
            <w:tcW w:w="1629" w:type="dxa"/>
            <w:vAlign w:val="center"/>
          </w:tcPr>
          <w:p w14:paraId="6526EFD4" w14:textId="77777777" w:rsidR="00E245A5" w:rsidRPr="00F97F1E" w:rsidRDefault="00E245A5" w:rsidP="00AE35F4">
            <w:pPr>
              <w:spacing w:before="120" w:after="120"/>
              <w:jc w:val="center"/>
              <w:rPr>
                <w:rFonts w:ascii="Garamond" w:hAnsi="Garamond"/>
                <w:color w:val="060606"/>
              </w:rPr>
            </w:pPr>
            <w:r>
              <w:rPr>
                <w:rFonts w:ascii="Garamond" w:hAnsi="Garamond"/>
                <w:color w:val="060606"/>
              </w:rPr>
              <w:t>BNE</w:t>
            </w:r>
          </w:p>
        </w:tc>
      </w:tr>
      <w:tr w:rsidR="00E245A5" w:rsidRPr="00F97F1E" w14:paraId="676DC721" w14:textId="77777777" w:rsidTr="005F5A5F">
        <w:trPr>
          <w:trHeight w:val="397"/>
        </w:trPr>
        <w:tc>
          <w:tcPr>
            <w:tcW w:w="2465" w:type="dxa"/>
            <w:vAlign w:val="center"/>
          </w:tcPr>
          <w:p w14:paraId="186247A0" w14:textId="77777777" w:rsidR="00E245A5" w:rsidRPr="00F97F1E" w:rsidRDefault="00E245A5" w:rsidP="00AE35F4">
            <w:pPr>
              <w:spacing w:before="120" w:after="120"/>
              <w:jc w:val="center"/>
              <w:rPr>
                <w:rFonts w:ascii="Garamond" w:hAnsi="Garamond"/>
                <w:color w:val="060606"/>
              </w:rPr>
            </w:pPr>
          </w:p>
        </w:tc>
        <w:tc>
          <w:tcPr>
            <w:tcW w:w="1628" w:type="dxa"/>
            <w:vAlign w:val="center"/>
          </w:tcPr>
          <w:p w14:paraId="0D62827F" w14:textId="77777777" w:rsidR="00E245A5" w:rsidRPr="00F97F1E" w:rsidRDefault="00E245A5" w:rsidP="00AE35F4">
            <w:pPr>
              <w:spacing w:before="120" w:after="120"/>
              <w:jc w:val="center"/>
              <w:rPr>
                <w:rFonts w:ascii="Garamond" w:hAnsi="Garamond"/>
                <w:color w:val="060606"/>
              </w:rPr>
            </w:pPr>
            <w:r>
              <w:rPr>
                <w:rFonts w:ascii="Garamond" w:hAnsi="Garamond"/>
                <w:color w:val="060606"/>
              </w:rPr>
              <w:t>1</w:t>
            </w:r>
          </w:p>
        </w:tc>
        <w:tc>
          <w:tcPr>
            <w:tcW w:w="1821" w:type="dxa"/>
            <w:vAlign w:val="center"/>
          </w:tcPr>
          <w:p w14:paraId="1734EC8D" w14:textId="77777777" w:rsidR="00E245A5" w:rsidRPr="00F97F1E" w:rsidRDefault="00E245A5" w:rsidP="00AE35F4">
            <w:pPr>
              <w:spacing w:before="120" w:after="120"/>
              <w:jc w:val="center"/>
              <w:rPr>
                <w:rFonts w:ascii="Garamond" w:hAnsi="Garamond"/>
                <w:color w:val="060606"/>
              </w:rPr>
            </w:pPr>
          </w:p>
        </w:tc>
        <w:tc>
          <w:tcPr>
            <w:tcW w:w="1637" w:type="dxa"/>
            <w:vAlign w:val="center"/>
          </w:tcPr>
          <w:p w14:paraId="6463895B" w14:textId="77777777" w:rsidR="00E245A5" w:rsidRPr="00F97F1E" w:rsidRDefault="00E245A5" w:rsidP="00AE35F4">
            <w:pPr>
              <w:spacing w:before="120" w:after="120"/>
              <w:jc w:val="center"/>
              <w:rPr>
                <w:rFonts w:ascii="Garamond" w:hAnsi="Garamond"/>
                <w:color w:val="060606"/>
              </w:rPr>
            </w:pPr>
          </w:p>
        </w:tc>
        <w:tc>
          <w:tcPr>
            <w:tcW w:w="1629" w:type="dxa"/>
            <w:vAlign w:val="center"/>
          </w:tcPr>
          <w:p w14:paraId="5999415F" w14:textId="77777777" w:rsidR="00E245A5" w:rsidRPr="00F97F1E" w:rsidRDefault="00E245A5" w:rsidP="00AE35F4">
            <w:pPr>
              <w:spacing w:before="120" w:after="120"/>
              <w:jc w:val="center"/>
              <w:rPr>
                <w:rFonts w:ascii="Garamond" w:hAnsi="Garamond"/>
                <w:color w:val="060606"/>
              </w:rPr>
            </w:pPr>
          </w:p>
        </w:tc>
      </w:tr>
      <w:tr w:rsidR="00E245A5" w:rsidRPr="00F97F1E" w14:paraId="3DB73084" w14:textId="77777777" w:rsidTr="005F5A5F">
        <w:trPr>
          <w:trHeight w:val="397"/>
        </w:trPr>
        <w:tc>
          <w:tcPr>
            <w:tcW w:w="2465" w:type="dxa"/>
            <w:vAlign w:val="center"/>
          </w:tcPr>
          <w:p w14:paraId="797D3339" w14:textId="77777777" w:rsidR="00E245A5" w:rsidRPr="00F97F1E" w:rsidRDefault="00E245A5" w:rsidP="00AE35F4">
            <w:pPr>
              <w:spacing w:before="120" w:after="120"/>
              <w:jc w:val="center"/>
              <w:rPr>
                <w:rFonts w:ascii="Garamond" w:hAnsi="Garamond"/>
              </w:rPr>
            </w:pPr>
          </w:p>
        </w:tc>
        <w:tc>
          <w:tcPr>
            <w:tcW w:w="1628" w:type="dxa"/>
            <w:vAlign w:val="center"/>
          </w:tcPr>
          <w:p w14:paraId="532303AC" w14:textId="77777777" w:rsidR="00E245A5" w:rsidRPr="00F97F1E" w:rsidRDefault="00E245A5" w:rsidP="00AE35F4">
            <w:pPr>
              <w:spacing w:before="120" w:after="120"/>
              <w:jc w:val="center"/>
              <w:rPr>
                <w:rFonts w:ascii="Garamond" w:hAnsi="Garamond"/>
                <w:color w:val="060606"/>
              </w:rPr>
            </w:pPr>
          </w:p>
        </w:tc>
        <w:tc>
          <w:tcPr>
            <w:tcW w:w="1821" w:type="dxa"/>
            <w:vAlign w:val="center"/>
          </w:tcPr>
          <w:p w14:paraId="0150C1F8" w14:textId="77777777" w:rsidR="00E245A5" w:rsidRPr="00F97F1E" w:rsidRDefault="00E245A5" w:rsidP="00AE35F4">
            <w:pPr>
              <w:spacing w:before="120" w:after="120"/>
              <w:jc w:val="center"/>
              <w:rPr>
                <w:rFonts w:ascii="Garamond" w:hAnsi="Garamond"/>
                <w:color w:val="060606"/>
              </w:rPr>
            </w:pPr>
          </w:p>
        </w:tc>
        <w:tc>
          <w:tcPr>
            <w:tcW w:w="1637" w:type="dxa"/>
            <w:vAlign w:val="center"/>
          </w:tcPr>
          <w:p w14:paraId="122DEA77" w14:textId="77777777" w:rsidR="00E245A5" w:rsidRPr="00F97F1E" w:rsidRDefault="00E245A5" w:rsidP="00AE35F4">
            <w:pPr>
              <w:spacing w:before="120" w:after="120"/>
              <w:jc w:val="center"/>
              <w:rPr>
                <w:rFonts w:ascii="Garamond" w:hAnsi="Garamond"/>
                <w:color w:val="060606"/>
              </w:rPr>
            </w:pPr>
          </w:p>
        </w:tc>
        <w:tc>
          <w:tcPr>
            <w:tcW w:w="1629" w:type="dxa"/>
            <w:vAlign w:val="center"/>
          </w:tcPr>
          <w:p w14:paraId="06888085" w14:textId="77777777" w:rsidR="00E245A5" w:rsidRPr="00F97F1E" w:rsidRDefault="00E245A5" w:rsidP="00AE35F4">
            <w:pPr>
              <w:spacing w:before="120" w:after="120"/>
              <w:jc w:val="center"/>
              <w:rPr>
                <w:rFonts w:ascii="Garamond" w:hAnsi="Garamond"/>
                <w:color w:val="060606"/>
              </w:rPr>
            </w:pPr>
          </w:p>
        </w:tc>
      </w:tr>
      <w:tr w:rsidR="00E245A5" w:rsidRPr="00F97F1E" w14:paraId="4D5F2F1B" w14:textId="77777777" w:rsidTr="005F5A5F">
        <w:trPr>
          <w:trHeight w:val="397"/>
        </w:trPr>
        <w:tc>
          <w:tcPr>
            <w:tcW w:w="2465" w:type="dxa"/>
            <w:vAlign w:val="center"/>
          </w:tcPr>
          <w:p w14:paraId="37CD1102" w14:textId="77777777" w:rsidR="00E245A5" w:rsidRPr="00F97F1E" w:rsidRDefault="00E245A5" w:rsidP="00AE35F4">
            <w:pPr>
              <w:spacing w:before="120" w:after="120"/>
              <w:jc w:val="center"/>
              <w:rPr>
                <w:rFonts w:ascii="Garamond" w:hAnsi="Garamond"/>
              </w:rPr>
            </w:pPr>
          </w:p>
        </w:tc>
        <w:tc>
          <w:tcPr>
            <w:tcW w:w="1628" w:type="dxa"/>
            <w:vAlign w:val="center"/>
          </w:tcPr>
          <w:p w14:paraId="51123BD0" w14:textId="77777777" w:rsidR="00E245A5" w:rsidRPr="00F97F1E" w:rsidRDefault="00E245A5" w:rsidP="00AE35F4">
            <w:pPr>
              <w:spacing w:before="120" w:after="120"/>
              <w:jc w:val="center"/>
              <w:rPr>
                <w:rFonts w:ascii="Garamond" w:hAnsi="Garamond"/>
                <w:color w:val="060606"/>
              </w:rPr>
            </w:pPr>
          </w:p>
        </w:tc>
        <w:tc>
          <w:tcPr>
            <w:tcW w:w="1821" w:type="dxa"/>
            <w:vAlign w:val="center"/>
          </w:tcPr>
          <w:p w14:paraId="438D7C58" w14:textId="77777777" w:rsidR="00E245A5" w:rsidRPr="00F97F1E" w:rsidRDefault="00E245A5" w:rsidP="00AE35F4">
            <w:pPr>
              <w:spacing w:before="120" w:after="120"/>
              <w:jc w:val="center"/>
              <w:rPr>
                <w:rFonts w:ascii="Garamond" w:hAnsi="Garamond"/>
                <w:color w:val="060606"/>
              </w:rPr>
            </w:pPr>
          </w:p>
        </w:tc>
        <w:tc>
          <w:tcPr>
            <w:tcW w:w="1637" w:type="dxa"/>
            <w:vAlign w:val="center"/>
          </w:tcPr>
          <w:p w14:paraId="25E81762" w14:textId="77777777" w:rsidR="00E245A5" w:rsidRPr="00F97F1E" w:rsidRDefault="00E245A5" w:rsidP="00AE35F4">
            <w:pPr>
              <w:spacing w:before="120" w:after="120"/>
              <w:jc w:val="center"/>
              <w:rPr>
                <w:rFonts w:ascii="Garamond" w:hAnsi="Garamond"/>
                <w:color w:val="060606"/>
              </w:rPr>
            </w:pPr>
          </w:p>
        </w:tc>
        <w:tc>
          <w:tcPr>
            <w:tcW w:w="1629" w:type="dxa"/>
            <w:vAlign w:val="center"/>
          </w:tcPr>
          <w:p w14:paraId="53D5D528" w14:textId="77777777" w:rsidR="00E245A5" w:rsidRPr="00F97F1E" w:rsidRDefault="00E245A5" w:rsidP="00AE35F4">
            <w:pPr>
              <w:spacing w:before="120" w:after="120"/>
              <w:jc w:val="center"/>
              <w:rPr>
                <w:rFonts w:ascii="Garamond" w:hAnsi="Garamond"/>
                <w:color w:val="060606"/>
              </w:rPr>
            </w:pPr>
          </w:p>
        </w:tc>
      </w:tr>
      <w:tr w:rsidR="00E245A5" w:rsidRPr="00F97F1E" w14:paraId="3CFCFD5D" w14:textId="77777777" w:rsidTr="005F5A5F">
        <w:trPr>
          <w:trHeight w:val="397"/>
        </w:trPr>
        <w:tc>
          <w:tcPr>
            <w:tcW w:w="2465" w:type="dxa"/>
            <w:vAlign w:val="center"/>
          </w:tcPr>
          <w:p w14:paraId="579EF4E6" w14:textId="77777777" w:rsidR="00E245A5" w:rsidRPr="00F97F1E" w:rsidRDefault="00E245A5" w:rsidP="00AE35F4">
            <w:pPr>
              <w:spacing w:before="120" w:after="120"/>
              <w:jc w:val="center"/>
              <w:rPr>
                <w:rFonts w:ascii="Garamond" w:hAnsi="Garamond"/>
              </w:rPr>
            </w:pPr>
          </w:p>
        </w:tc>
        <w:tc>
          <w:tcPr>
            <w:tcW w:w="1628" w:type="dxa"/>
            <w:vAlign w:val="center"/>
          </w:tcPr>
          <w:p w14:paraId="08261072" w14:textId="77777777" w:rsidR="00E245A5" w:rsidRPr="00F97F1E" w:rsidRDefault="00E245A5" w:rsidP="00AE35F4">
            <w:pPr>
              <w:spacing w:before="120" w:after="120"/>
              <w:jc w:val="center"/>
              <w:rPr>
                <w:rFonts w:ascii="Garamond" w:hAnsi="Garamond"/>
                <w:color w:val="060606"/>
              </w:rPr>
            </w:pPr>
          </w:p>
        </w:tc>
        <w:tc>
          <w:tcPr>
            <w:tcW w:w="1821" w:type="dxa"/>
            <w:vAlign w:val="center"/>
          </w:tcPr>
          <w:p w14:paraId="3751A6AD" w14:textId="77777777" w:rsidR="00E245A5" w:rsidRPr="00F97F1E" w:rsidRDefault="00E245A5" w:rsidP="00AE35F4">
            <w:pPr>
              <w:spacing w:before="120" w:after="120"/>
              <w:jc w:val="center"/>
              <w:rPr>
                <w:rFonts w:ascii="Garamond" w:hAnsi="Garamond"/>
                <w:color w:val="060606"/>
              </w:rPr>
            </w:pPr>
          </w:p>
        </w:tc>
        <w:tc>
          <w:tcPr>
            <w:tcW w:w="1637" w:type="dxa"/>
            <w:vAlign w:val="center"/>
          </w:tcPr>
          <w:p w14:paraId="52741CB4" w14:textId="77777777" w:rsidR="00E245A5" w:rsidRPr="00F97F1E" w:rsidRDefault="00E245A5" w:rsidP="00AE35F4">
            <w:pPr>
              <w:spacing w:before="120" w:after="120"/>
              <w:jc w:val="center"/>
              <w:rPr>
                <w:rFonts w:ascii="Garamond" w:hAnsi="Garamond"/>
                <w:color w:val="060606"/>
              </w:rPr>
            </w:pPr>
          </w:p>
        </w:tc>
        <w:tc>
          <w:tcPr>
            <w:tcW w:w="1629" w:type="dxa"/>
            <w:vAlign w:val="center"/>
          </w:tcPr>
          <w:p w14:paraId="4B7E07C5" w14:textId="77777777" w:rsidR="00E245A5" w:rsidRPr="00F97F1E" w:rsidRDefault="00E245A5" w:rsidP="00AE35F4">
            <w:pPr>
              <w:spacing w:before="120" w:after="120"/>
              <w:jc w:val="center"/>
              <w:rPr>
                <w:rFonts w:ascii="Garamond" w:hAnsi="Garamond"/>
                <w:color w:val="060606"/>
              </w:rPr>
            </w:pPr>
          </w:p>
        </w:tc>
      </w:tr>
      <w:tr w:rsidR="00E245A5" w:rsidRPr="00F97F1E" w14:paraId="6A84538D" w14:textId="77777777" w:rsidTr="005F5A5F">
        <w:trPr>
          <w:trHeight w:val="397"/>
        </w:trPr>
        <w:tc>
          <w:tcPr>
            <w:tcW w:w="2465" w:type="dxa"/>
            <w:vAlign w:val="center"/>
          </w:tcPr>
          <w:p w14:paraId="5090A8BC" w14:textId="77777777" w:rsidR="00E245A5" w:rsidRPr="00F97F1E" w:rsidRDefault="00E245A5" w:rsidP="00AE35F4">
            <w:pPr>
              <w:spacing w:before="120" w:after="120"/>
              <w:jc w:val="center"/>
              <w:rPr>
                <w:rFonts w:ascii="Garamond" w:hAnsi="Garamond"/>
              </w:rPr>
            </w:pPr>
          </w:p>
        </w:tc>
        <w:tc>
          <w:tcPr>
            <w:tcW w:w="1628" w:type="dxa"/>
            <w:vAlign w:val="center"/>
          </w:tcPr>
          <w:p w14:paraId="58A606DE" w14:textId="77777777" w:rsidR="00E245A5" w:rsidRPr="00F97F1E" w:rsidRDefault="00E245A5" w:rsidP="00AE35F4">
            <w:pPr>
              <w:spacing w:before="120" w:after="120"/>
              <w:jc w:val="center"/>
              <w:rPr>
                <w:rFonts w:ascii="Garamond" w:hAnsi="Garamond"/>
                <w:color w:val="060606"/>
              </w:rPr>
            </w:pPr>
          </w:p>
        </w:tc>
        <w:tc>
          <w:tcPr>
            <w:tcW w:w="1821" w:type="dxa"/>
            <w:vAlign w:val="center"/>
          </w:tcPr>
          <w:p w14:paraId="746252EE" w14:textId="77777777" w:rsidR="00E245A5" w:rsidRPr="00F97F1E" w:rsidRDefault="00E245A5" w:rsidP="00AE35F4">
            <w:pPr>
              <w:spacing w:before="120" w:after="120"/>
              <w:jc w:val="center"/>
              <w:rPr>
                <w:rFonts w:ascii="Garamond" w:hAnsi="Garamond"/>
                <w:color w:val="060606"/>
              </w:rPr>
            </w:pPr>
          </w:p>
        </w:tc>
        <w:tc>
          <w:tcPr>
            <w:tcW w:w="1637" w:type="dxa"/>
            <w:vAlign w:val="center"/>
          </w:tcPr>
          <w:p w14:paraId="7B145DF5" w14:textId="77777777" w:rsidR="00E245A5" w:rsidRPr="00F97F1E" w:rsidRDefault="00E245A5" w:rsidP="00AE35F4">
            <w:pPr>
              <w:spacing w:before="120" w:after="120"/>
              <w:jc w:val="center"/>
              <w:rPr>
                <w:rFonts w:ascii="Garamond" w:hAnsi="Garamond"/>
                <w:color w:val="060606"/>
              </w:rPr>
            </w:pPr>
          </w:p>
        </w:tc>
        <w:tc>
          <w:tcPr>
            <w:tcW w:w="1629" w:type="dxa"/>
            <w:vAlign w:val="center"/>
          </w:tcPr>
          <w:p w14:paraId="5765769D" w14:textId="77777777" w:rsidR="00E245A5" w:rsidRPr="00F97F1E" w:rsidRDefault="00E245A5" w:rsidP="00AE35F4">
            <w:pPr>
              <w:spacing w:before="120" w:after="120"/>
              <w:jc w:val="center"/>
              <w:rPr>
                <w:rFonts w:ascii="Garamond" w:hAnsi="Garamond"/>
                <w:color w:val="060606"/>
              </w:rPr>
            </w:pPr>
          </w:p>
        </w:tc>
      </w:tr>
      <w:tr w:rsidR="00E245A5" w:rsidRPr="00F97F1E" w14:paraId="65DEA6F4" w14:textId="77777777" w:rsidTr="005F5A5F">
        <w:trPr>
          <w:trHeight w:val="397"/>
        </w:trPr>
        <w:tc>
          <w:tcPr>
            <w:tcW w:w="2465" w:type="dxa"/>
            <w:vAlign w:val="center"/>
          </w:tcPr>
          <w:p w14:paraId="7186455A" w14:textId="77777777" w:rsidR="00E245A5" w:rsidRPr="00F97F1E" w:rsidRDefault="00E245A5" w:rsidP="00AE35F4">
            <w:pPr>
              <w:spacing w:before="120" w:after="120"/>
              <w:jc w:val="center"/>
              <w:rPr>
                <w:rFonts w:ascii="Garamond" w:hAnsi="Garamond"/>
              </w:rPr>
            </w:pPr>
          </w:p>
        </w:tc>
        <w:tc>
          <w:tcPr>
            <w:tcW w:w="1628" w:type="dxa"/>
            <w:vAlign w:val="center"/>
          </w:tcPr>
          <w:p w14:paraId="471F7492" w14:textId="77777777" w:rsidR="00E245A5" w:rsidRPr="00F97F1E" w:rsidRDefault="00E245A5" w:rsidP="00AE35F4">
            <w:pPr>
              <w:spacing w:before="120" w:after="120"/>
              <w:jc w:val="center"/>
              <w:rPr>
                <w:rFonts w:ascii="Garamond" w:hAnsi="Garamond"/>
                <w:color w:val="060606"/>
              </w:rPr>
            </w:pPr>
          </w:p>
        </w:tc>
        <w:tc>
          <w:tcPr>
            <w:tcW w:w="1821" w:type="dxa"/>
            <w:vAlign w:val="center"/>
          </w:tcPr>
          <w:p w14:paraId="1CC7EE04" w14:textId="77777777" w:rsidR="00E245A5" w:rsidRPr="00F97F1E" w:rsidRDefault="00E245A5" w:rsidP="00AE35F4">
            <w:pPr>
              <w:spacing w:before="120" w:after="120"/>
              <w:jc w:val="center"/>
              <w:rPr>
                <w:rFonts w:ascii="Garamond" w:hAnsi="Garamond"/>
                <w:color w:val="060606"/>
              </w:rPr>
            </w:pPr>
          </w:p>
        </w:tc>
        <w:tc>
          <w:tcPr>
            <w:tcW w:w="1637" w:type="dxa"/>
            <w:vAlign w:val="center"/>
          </w:tcPr>
          <w:p w14:paraId="3D02D549" w14:textId="77777777" w:rsidR="00E245A5" w:rsidRPr="00F97F1E" w:rsidRDefault="00E245A5" w:rsidP="00AE35F4">
            <w:pPr>
              <w:spacing w:before="120" w:after="120"/>
              <w:jc w:val="center"/>
              <w:rPr>
                <w:rFonts w:ascii="Garamond" w:hAnsi="Garamond"/>
                <w:color w:val="060606"/>
              </w:rPr>
            </w:pPr>
          </w:p>
        </w:tc>
        <w:tc>
          <w:tcPr>
            <w:tcW w:w="1629" w:type="dxa"/>
            <w:vAlign w:val="center"/>
          </w:tcPr>
          <w:p w14:paraId="30BD3673" w14:textId="77777777" w:rsidR="00E245A5" w:rsidRPr="00F97F1E" w:rsidRDefault="00E245A5" w:rsidP="00AE35F4">
            <w:pPr>
              <w:spacing w:before="120" w:after="120"/>
              <w:jc w:val="center"/>
              <w:rPr>
                <w:rFonts w:ascii="Garamond" w:hAnsi="Garamond"/>
                <w:color w:val="060606"/>
              </w:rPr>
            </w:pPr>
          </w:p>
        </w:tc>
      </w:tr>
      <w:tr w:rsidR="00E245A5" w:rsidRPr="00F97F1E" w14:paraId="08E61893" w14:textId="77777777" w:rsidTr="005F5A5F">
        <w:trPr>
          <w:trHeight w:val="397"/>
        </w:trPr>
        <w:tc>
          <w:tcPr>
            <w:tcW w:w="2465" w:type="dxa"/>
            <w:vAlign w:val="center"/>
          </w:tcPr>
          <w:p w14:paraId="29B7BBEE" w14:textId="77777777" w:rsidR="00E245A5" w:rsidRPr="00F97F1E" w:rsidRDefault="00E245A5" w:rsidP="00AE35F4">
            <w:pPr>
              <w:spacing w:before="120" w:after="120"/>
              <w:jc w:val="center"/>
              <w:rPr>
                <w:rFonts w:ascii="Garamond" w:hAnsi="Garamond"/>
              </w:rPr>
            </w:pPr>
          </w:p>
        </w:tc>
        <w:tc>
          <w:tcPr>
            <w:tcW w:w="1628" w:type="dxa"/>
            <w:vAlign w:val="center"/>
          </w:tcPr>
          <w:p w14:paraId="08B15269" w14:textId="77777777" w:rsidR="00E245A5" w:rsidRPr="00F97F1E" w:rsidRDefault="00E245A5" w:rsidP="00AE35F4">
            <w:pPr>
              <w:spacing w:before="120" w:after="120"/>
              <w:jc w:val="center"/>
              <w:rPr>
                <w:rFonts w:ascii="Garamond" w:hAnsi="Garamond"/>
                <w:color w:val="060606"/>
              </w:rPr>
            </w:pPr>
          </w:p>
        </w:tc>
        <w:tc>
          <w:tcPr>
            <w:tcW w:w="1821" w:type="dxa"/>
            <w:vAlign w:val="center"/>
          </w:tcPr>
          <w:p w14:paraId="15B33B6C" w14:textId="77777777" w:rsidR="00E245A5" w:rsidRPr="00F97F1E" w:rsidRDefault="00E245A5" w:rsidP="00AE35F4">
            <w:pPr>
              <w:spacing w:before="120" w:after="120"/>
              <w:jc w:val="center"/>
              <w:rPr>
                <w:rFonts w:ascii="Garamond" w:hAnsi="Garamond"/>
                <w:color w:val="060606"/>
              </w:rPr>
            </w:pPr>
          </w:p>
        </w:tc>
        <w:tc>
          <w:tcPr>
            <w:tcW w:w="1637" w:type="dxa"/>
            <w:vAlign w:val="center"/>
          </w:tcPr>
          <w:p w14:paraId="17FB5755" w14:textId="77777777" w:rsidR="00E245A5" w:rsidRPr="00F97F1E" w:rsidRDefault="00E245A5" w:rsidP="00AE35F4">
            <w:pPr>
              <w:spacing w:before="120" w:after="120"/>
              <w:jc w:val="center"/>
              <w:rPr>
                <w:rFonts w:ascii="Garamond" w:hAnsi="Garamond"/>
                <w:color w:val="060606"/>
              </w:rPr>
            </w:pPr>
          </w:p>
        </w:tc>
        <w:tc>
          <w:tcPr>
            <w:tcW w:w="1629" w:type="dxa"/>
            <w:vAlign w:val="center"/>
          </w:tcPr>
          <w:p w14:paraId="20521B18" w14:textId="77777777" w:rsidR="00E245A5" w:rsidRPr="00F97F1E" w:rsidRDefault="00E245A5" w:rsidP="00AE35F4">
            <w:pPr>
              <w:spacing w:before="120" w:after="120"/>
              <w:jc w:val="center"/>
              <w:rPr>
                <w:rFonts w:ascii="Garamond" w:hAnsi="Garamond"/>
                <w:color w:val="060606"/>
              </w:rPr>
            </w:pPr>
          </w:p>
        </w:tc>
      </w:tr>
      <w:tr w:rsidR="00E245A5" w:rsidRPr="00F97F1E" w14:paraId="2C20AB21" w14:textId="77777777" w:rsidTr="005F5A5F">
        <w:trPr>
          <w:trHeight w:val="397"/>
        </w:trPr>
        <w:tc>
          <w:tcPr>
            <w:tcW w:w="2465" w:type="dxa"/>
            <w:vAlign w:val="center"/>
          </w:tcPr>
          <w:p w14:paraId="7E49835C" w14:textId="77777777" w:rsidR="00E245A5" w:rsidRPr="00F97F1E" w:rsidRDefault="00E245A5" w:rsidP="00AE35F4">
            <w:pPr>
              <w:spacing w:before="120" w:after="120"/>
              <w:jc w:val="center"/>
              <w:rPr>
                <w:rFonts w:ascii="Garamond" w:hAnsi="Garamond"/>
                <w:color w:val="060606"/>
              </w:rPr>
            </w:pPr>
          </w:p>
        </w:tc>
        <w:tc>
          <w:tcPr>
            <w:tcW w:w="1628" w:type="dxa"/>
            <w:vAlign w:val="center"/>
          </w:tcPr>
          <w:p w14:paraId="654156F5" w14:textId="77777777" w:rsidR="00E245A5" w:rsidRPr="00F97F1E" w:rsidRDefault="00E245A5" w:rsidP="00AE35F4">
            <w:pPr>
              <w:spacing w:before="120" w:after="120"/>
              <w:jc w:val="center"/>
              <w:rPr>
                <w:rFonts w:ascii="Garamond" w:hAnsi="Garamond"/>
                <w:color w:val="060606"/>
              </w:rPr>
            </w:pPr>
          </w:p>
        </w:tc>
        <w:tc>
          <w:tcPr>
            <w:tcW w:w="1821" w:type="dxa"/>
            <w:vAlign w:val="center"/>
          </w:tcPr>
          <w:p w14:paraId="16B1DCA2" w14:textId="77777777" w:rsidR="00E245A5" w:rsidRPr="00F97F1E" w:rsidRDefault="00E245A5" w:rsidP="00AE35F4">
            <w:pPr>
              <w:spacing w:before="120" w:after="120"/>
              <w:jc w:val="center"/>
              <w:rPr>
                <w:rFonts w:ascii="Garamond" w:hAnsi="Garamond"/>
                <w:color w:val="060606"/>
              </w:rPr>
            </w:pPr>
          </w:p>
        </w:tc>
        <w:tc>
          <w:tcPr>
            <w:tcW w:w="1637" w:type="dxa"/>
            <w:vAlign w:val="center"/>
          </w:tcPr>
          <w:p w14:paraId="4069EE58" w14:textId="77777777" w:rsidR="00E245A5" w:rsidRPr="00F97F1E" w:rsidRDefault="00E245A5" w:rsidP="00AE35F4">
            <w:pPr>
              <w:spacing w:before="120" w:after="120"/>
              <w:jc w:val="center"/>
              <w:rPr>
                <w:rFonts w:ascii="Garamond" w:hAnsi="Garamond"/>
                <w:color w:val="060606"/>
              </w:rPr>
            </w:pPr>
          </w:p>
        </w:tc>
        <w:tc>
          <w:tcPr>
            <w:tcW w:w="1629" w:type="dxa"/>
            <w:vAlign w:val="center"/>
          </w:tcPr>
          <w:p w14:paraId="3AE9885A" w14:textId="77777777" w:rsidR="00E245A5" w:rsidRPr="00F97F1E" w:rsidRDefault="00E245A5" w:rsidP="00AE35F4">
            <w:pPr>
              <w:spacing w:before="120" w:after="120"/>
              <w:jc w:val="center"/>
              <w:rPr>
                <w:rFonts w:ascii="Garamond" w:hAnsi="Garamond"/>
                <w:color w:val="060606"/>
              </w:rPr>
            </w:pPr>
          </w:p>
        </w:tc>
      </w:tr>
      <w:tr w:rsidR="00E245A5" w:rsidRPr="00F97F1E" w14:paraId="2DE295EB" w14:textId="77777777" w:rsidTr="005F5A5F">
        <w:trPr>
          <w:trHeight w:val="397"/>
        </w:trPr>
        <w:tc>
          <w:tcPr>
            <w:tcW w:w="2465" w:type="dxa"/>
            <w:vAlign w:val="center"/>
          </w:tcPr>
          <w:p w14:paraId="7C51E0EF" w14:textId="77777777" w:rsidR="00E245A5" w:rsidRPr="00F97F1E" w:rsidRDefault="00E245A5" w:rsidP="00AE35F4">
            <w:pPr>
              <w:spacing w:before="120" w:after="120"/>
              <w:jc w:val="center"/>
              <w:rPr>
                <w:rFonts w:ascii="Garamond" w:hAnsi="Garamond"/>
                <w:color w:val="060606"/>
              </w:rPr>
            </w:pPr>
          </w:p>
        </w:tc>
        <w:tc>
          <w:tcPr>
            <w:tcW w:w="1628" w:type="dxa"/>
            <w:vAlign w:val="center"/>
          </w:tcPr>
          <w:p w14:paraId="6C2F29C2" w14:textId="77777777" w:rsidR="00E245A5" w:rsidRPr="00F97F1E" w:rsidRDefault="00E245A5" w:rsidP="00AE35F4">
            <w:pPr>
              <w:spacing w:before="120" w:after="120"/>
              <w:jc w:val="center"/>
              <w:rPr>
                <w:rFonts w:ascii="Garamond" w:hAnsi="Garamond"/>
                <w:color w:val="060606"/>
              </w:rPr>
            </w:pPr>
            <w:r>
              <w:rPr>
                <w:rFonts w:ascii="Garamond" w:hAnsi="Garamond"/>
                <w:color w:val="060606"/>
              </w:rPr>
              <w:t>189</w:t>
            </w:r>
          </w:p>
        </w:tc>
        <w:tc>
          <w:tcPr>
            <w:tcW w:w="1821" w:type="dxa"/>
            <w:vAlign w:val="center"/>
          </w:tcPr>
          <w:p w14:paraId="6861D7E8" w14:textId="77777777" w:rsidR="00E245A5" w:rsidRPr="00F97F1E" w:rsidRDefault="00E245A5" w:rsidP="00AE35F4">
            <w:pPr>
              <w:spacing w:before="120" w:after="120"/>
              <w:jc w:val="center"/>
              <w:rPr>
                <w:rFonts w:ascii="Garamond" w:hAnsi="Garamond"/>
                <w:color w:val="060606"/>
              </w:rPr>
            </w:pPr>
          </w:p>
        </w:tc>
        <w:tc>
          <w:tcPr>
            <w:tcW w:w="1637" w:type="dxa"/>
            <w:vAlign w:val="center"/>
          </w:tcPr>
          <w:p w14:paraId="0CA4D6CC" w14:textId="77777777" w:rsidR="00E245A5" w:rsidRPr="00F97F1E" w:rsidRDefault="00E245A5" w:rsidP="00AE35F4">
            <w:pPr>
              <w:spacing w:before="120" w:after="120"/>
              <w:jc w:val="center"/>
              <w:rPr>
                <w:rFonts w:ascii="Garamond" w:hAnsi="Garamond"/>
                <w:color w:val="060606"/>
              </w:rPr>
            </w:pPr>
          </w:p>
        </w:tc>
        <w:tc>
          <w:tcPr>
            <w:tcW w:w="1629" w:type="dxa"/>
            <w:vAlign w:val="center"/>
          </w:tcPr>
          <w:p w14:paraId="2AD0F8B9" w14:textId="77777777" w:rsidR="00E245A5" w:rsidRPr="00F97F1E" w:rsidRDefault="00E245A5" w:rsidP="00AE35F4">
            <w:pPr>
              <w:spacing w:before="120" w:after="120"/>
              <w:jc w:val="center"/>
              <w:rPr>
                <w:rFonts w:ascii="Garamond" w:hAnsi="Garamond"/>
                <w:color w:val="060606"/>
              </w:rPr>
            </w:pPr>
          </w:p>
        </w:tc>
      </w:tr>
    </w:tbl>
    <w:p w14:paraId="689E2180" w14:textId="77777777" w:rsidR="00E245A5" w:rsidRDefault="00E245A5" w:rsidP="00AE35F4">
      <w:pPr>
        <w:spacing w:before="120" w:after="120"/>
        <w:rPr>
          <w:rFonts w:ascii="Garamond" w:hAnsi="Garamond"/>
          <w:color w:val="060606"/>
        </w:rPr>
      </w:pPr>
      <w:r>
        <w:rPr>
          <w:rFonts w:ascii="Garamond" w:hAnsi="Garamond"/>
          <w:color w:val="060606"/>
        </w:rPr>
        <w:t>Wenn ihr frei entscheiden könnten, wie würdet ihr das beste Land ermitteln? Welche Indikatoren würdet ihr vergleichen?</w:t>
      </w:r>
    </w:p>
    <w:p w14:paraId="15781022" w14:textId="6877608B" w:rsidR="00E245A5" w:rsidRDefault="00E245A5" w:rsidP="00AE35F4">
      <w:pPr>
        <w:spacing w:before="120" w:after="120"/>
      </w:pPr>
      <w:r>
        <w:br w:type="page"/>
      </w:r>
    </w:p>
    <w:p w14:paraId="639EDABB" w14:textId="7251A016" w:rsidR="00566805" w:rsidRPr="003D10C3" w:rsidRDefault="00E245A5" w:rsidP="00AE35F4">
      <w:pPr>
        <w:pStyle w:val="berschrift4"/>
        <w:spacing w:before="120" w:after="120"/>
      </w:pPr>
      <w:r>
        <w:lastRenderedPageBreak/>
        <w:t>A2</w:t>
      </w:r>
      <w:r w:rsidR="00566805">
        <w:t xml:space="preserve"> - Deine Stadt</w:t>
      </w:r>
      <w:r w:rsidR="00566805" w:rsidRPr="003D10C3">
        <w:t xml:space="preserve"> und die nachhaltigen Entwicklungsziele, Tops und Flops…</w:t>
      </w:r>
    </w:p>
    <w:p w14:paraId="603A1CEF" w14:textId="77777777" w:rsidR="00566805" w:rsidRDefault="00566805" w:rsidP="00AE35F4">
      <w:pPr>
        <w:spacing w:before="120" w:after="120"/>
        <w:rPr>
          <w:rFonts w:ascii="Garamond" w:hAnsi="Garamond"/>
          <w:color w:val="060606"/>
        </w:rPr>
      </w:pPr>
      <w:r>
        <w:rPr>
          <w:rFonts w:ascii="Garamond" w:hAnsi="Garamond"/>
          <w:color w:val="060606"/>
        </w:rPr>
        <w:t>Schwierigkeit: Mittel</w:t>
      </w:r>
    </w:p>
    <w:p w14:paraId="3074F755" w14:textId="77777777" w:rsidR="00566805" w:rsidRDefault="00566805" w:rsidP="00AE35F4">
      <w:pPr>
        <w:spacing w:before="120" w:after="120"/>
        <w:rPr>
          <w:rFonts w:ascii="Garamond" w:hAnsi="Garamond"/>
          <w:color w:val="060606"/>
        </w:rPr>
      </w:pPr>
      <w:r>
        <w:rPr>
          <w:rFonts w:ascii="Garamond" w:hAnsi="Garamond"/>
          <w:color w:val="060606"/>
        </w:rPr>
        <w:t>Was du brauchst/lernst: Statistiken verstehen</w:t>
      </w:r>
    </w:p>
    <w:p w14:paraId="1241510C" w14:textId="77777777" w:rsidR="00566805" w:rsidRDefault="00566805" w:rsidP="00AE35F4">
      <w:pPr>
        <w:spacing w:before="120" w:after="120"/>
        <w:rPr>
          <w:rFonts w:ascii="Garamond" w:hAnsi="Garamond"/>
          <w:iCs/>
          <w:color w:val="060606"/>
        </w:rPr>
      </w:pPr>
      <w:r>
        <w:rPr>
          <w:rFonts w:ascii="Garamond" w:hAnsi="Garamond"/>
          <w:iCs/>
          <w:color w:val="060606"/>
        </w:rPr>
        <w:t>Recherchiere</w:t>
      </w:r>
      <w:r w:rsidRPr="003D10C3">
        <w:rPr>
          <w:rFonts w:ascii="Garamond" w:hAnsi="Garamond"/>
          <w:iCs/>
          <w:color w:val="060606"/>
        </w:rPr>
        <w:t xml:space="preserve">, wie es </w:t>
      </w:r>
      <w:r>
        <w:rPr>
          <w:rFonts w:ascii="Garamond" w:hAnsi="Garamond"/>
          <w:iCs/>
          <w:color w:val="060606"/>
        </w:rPr>
        <w:t xml:space="preserve">in Berlin </w:t>
      </w:r>
      <w:r w:rsidRPr="003D10C3">
        <w:rPr>
          <w:rFonts w:ascii="Garamond" w:hAnsi="Garamond"/>
          <w:iCs/>
          <w:color w:val="060606"/>
        </w:rPr>
        <w:t>um die Umsetzun</w:t>
      </w:r>
      <w:r>
        <w:rPr>
          <w:rFonts w:ascii="Garamond" w:hAnsi="Garamond"/>
          <w:iCs/>
          <w:color w:val="060606"/>
        </w:rPr>
        <w:t>g der Agenda 2030 bestellt ist. Finde heraus:</w:t>
      </w:r>
    </w:p>
    <w:p w14:paraId="6ECEF2AD" w14:textId="77777777" w:rsidR="00566805" w:rsidRDefault="00566805" w:rsidP="004B6F64">
      <w:pPr>
        <w:pStyle w:val="Listenabsatz"/>
        <w:numPr>
          <w:ilvl w:val="0"/>
          <w:numId w:val="7"/>
        </w:numPr>
        <w:spacing w:before="120" w:after="120"/>
        <w:rPr>
          <w:rFonts w:ascii="Garamond" w:hAnsi="Garamond"/>
          <w:iCs/>
          <w:color w:val="060606"/>
        </w:rPr>
      </w:pPr>
      <w:r>
        <w:rPr>
          <w:rFonts w:ascii="Garamond" w:hAnsi="Garamond"/>
          <w:iCs/>
          <w:color w:val="060606"/>
        </w:rPr>
        <w:t>Schau dir die Zielindikatoren an. Finde deine Favoriten (Mindestens 1 Ziel, mindestens drei Indikatoren)</w:t>
      </w:r>
    </w:p>
    <w:p w14:paraId="1440D554" w14:textId="77777777" w:rsidR="00566805" w:rsidRDefault="00566805" w:rsidP="004B6F64">
      <w:pPr>
        <w:pStyle w:val="Listenabsatz"/>
        <w:numPr>
          <w:ilvl w:val="0"/>
          <w:numId w:val="7"/>
        </w:numPr>
        <w:spacing w:before="120" w:after="120"/>
        <w:rPr>
          <w:rFonts w:ascii="Garamond" w:hAnsi="Garamond"/>
          <w:iCs/>
          <w:color w:val="060606"/>
        </w:rPr>
      </w:pPr>
      <w:r>
        <w:rPr>
          <w:rFonts w:ascii="Garamond" w:hAnsi="Garamond"/>
          <w:iCs/>
          <w:color w:val="060606"/>
        </w:rPr>
        <w:t>Top oder Flop - Bei welchem Ziel sieht es am schlechtesten und am besten aus?</w:t>
      </w:r>
    </w:p>
    <w:p w14:paraId="1644C25F" w14:textId="583FBE45" w:rsidR="00566805" w:rsidRPr="00687BD1" w:rsidRDefault="00566805" w:rsidP="004B6F64">
      <w:pPr>
        <w:pStyle w:val="Listenabsatz"/>
        <w:numPr>
          <w:ilvl w:val="0"/>
          <w:numId w:val="7"/>
        </w:numPr>
        <w:spacing w:before="120" w:after="120"/>
        <w:rPr>
          <w:rFonts w:ascii="Garamond" w:hAnsi="Garamond"/>
          <w:iCs/>
          <w:color w:val="060606"/>
        </w:rPr>
      </w:pPr>
      <w:r>
        <w:rPr>
          <w:rFonts w:ascii="Garamond" w:hAnsi="Garamond"/>
          <w:iCs/>
          <w:color w:val="060606"/>
        </w:rPr>
        <w:t>Schaut euch die drei Praxisbeispiele an. Wählt euren Favoriten und fasst kurz zusammen, wie euer Beispiel die Stadt besser macht.</w:t>
      </w:r>
    </w:p>
    <w:p w14:paraId="66E17B98" w14:textId="0FCE519D" w:rsidR="00566805" w:rsidRPr="00DC5A1F" w:rsidRDefault="00566805" w:rsidP="00AE35F4">
      <w:pPr>
        <w:spacing w:before="120" w:after="120"/>
        <w:rPr>
          <w:rFonts w:ascii="Garamond" w:hAnsi="Garamond"/>
          <w:b/>
          <w:bCs/>
          <w:color w:val="060606"/>
          <w:lang w:val="en-GB"/>
        </w:rPr>
      </w:pPr>
      <w:r w:rsidRPr="00DC5A1F">
        <w:rPr>
          <w:rFonts w:ascii="Garamond" w:hAnsi="Garamond"/>
          <w:i/>
          <w:iCs/>
          <w:color w:val="060606"/>
          <w:lang w:val="en-GB"/>
        </w:rPr>
        <w:t xml:space="preserve">Link: </w:t>
      </w:r>
      <w:hyperlink r:id="rId73">
        <w:r w:rsidRPr="00DC5A1F">
          <w:rPr>
            <w:rStyle w:val="Internetverknpfung"/>
            <w:rFonts w:ascii="Garamond" w:hAnsi="Garamond"/>
            <w:i/>
            <w:iCs/>
            <w:color w:val="060606"/>
            <w:lang w:val="en-GB"/>
          </w:rPr>
          <w:t>https://sdg-portal.de/de/</w:t>
        </w:r>
      </w:hyperlink>
    </w:p>
    <w:p w14:paraId="292FBDA4" w14:textId="3A083963" w:rsidR="00566805" w:rsidRDefault="00566805" w:rsidP="00AE35F4">
      <w:pPr>
        <w:pStyle w:val="berschrift4"/>
        <w:spacing w:before="120" w:after="120"/>
      </w:pPr>
      <w:r>
        <w:t>A3 - Nachhaltige Entwicklung bis 2030, noch zu schaffen?</w:t>
      </w:r>
    </w:p>
    <w:p w14:paraId="278AFCF1" w14:textId="77777777" w:rsidR="00566805" w:rsidRDefault="00566805" w:rsidP="00AE35F4">
      <w:pPr>
        <w:spacing w:before="120" w:after="120"/>
        <w:rPr>
          <w:rFonts w:ascii="Garamond" w:hAnsi="Garamond"/>
          <w:color w:val="060606"/>
        </w:rPr>
      </w:pPr>
      <w:r>
        <w:rPr>
          <w:rFonts w:ascii="Garamond" w:hAnsi="Garamond"/>
          <w:color w:val="060606"/>
        </w:rPr>
        <w:t>Schwierigkeit: Schwer</w:t>
      </w:r>
    </w:p>
    <w:p w14:paraId="1A168484" w14:textId="77777777" w:rsidR="00566805" w:rsidRDefault="00566805" w:rsidP="00AE35F4">
      <w:pPr>
        <w:spacing w:before="120" w:after="120"/>
        <w:rPr>
          <w:rFonts w:ascii="Garamond" w:hAnsi="Garamond"/>
          <w:color w:val="060606"/>
        </w:rPr>
      </w:pPr>
      <w:r>
        <w:rPr>
          <w:rFonts w:ascii="Garamond" w:hAnsi="Garamond"/>
          <w:color w:val="060606"/>
        </w:rPr>
        <w:t>Was du brauchst/lernst: Englisch lesen, Statistiken verstehen</w:t>
      </w:r>
    </w:p>
    <w:p w14:paraId="6CE6830F" w14:textId="665BDA41" w:rsidR="00566805" w:rsidRDefault="00566805" w:rsidP="00AE35F4">
      <w:pPr>
        <w:spacing w:before="120" w:after="120"/>
        <w:rPr>
          <w:rFonts w:ascii="Garamond" w:hAnsi="Garamond"/>
          <w:iCs/>
          <w:color w:val="060606"/>
        </w:rPr>
      </w:pPr>
      <w:r w:rsidRPr="003D10C3">
        <w:rPr>
          <w:rFonts w:ascii="Garamond" w:hAnsi="Garamond"/>
          <w:iCs/>
          <w:color w:val="060606"/>
        </w:rPr>
        <w:t xml:space="preserve">Recherchiert, wie es um die Umsetzung der Agenda 2030 bestellt ist. </w:t>
      </w:r>
      <w:r>
        <w:rPr>
          <w:rFonts w:ascii="Garamond" w:hAnsi="Garamond"/>
          <w:iCs/>
          <w:color w:val="060606"/>
        </w:rPr>
        <w:t>Schaut euch dafür den ersten Fortschrittsbericht (2019) an. Schreibt für jedes Ziel auf, was:</w:t>
      </w:r>
    </w:p>
    <w:p w14:paraId="623EBEBF" w14:textId="77777777" w:rsidR="00566805" w:rsidRDefault="00566805" w:rsidP="004B6F64">
      <w:pPr>
        <w:pStyle w:val="Listenabsatz"/>
        <w:numPr>
          <w:ilvl w:val="0"/>
          <w:numId w:val="8"/>
        </w:numPr>
        <w:spacing w:before="120" w:after="120"/>
        <w:rPr>
          <w:rFonts w:ascii="Garamond" w:hAnsi="Garamond"/>
          <w:iCs/>
          <w:color w:val="060606"/>
        </w:rPr>
      </w:pPr>
      <w:r>
        <w:rPr>
          <w:rFonts w:ascii="Garamond" w:hAnsi="Garamond"/>
          <w:iCs/>
          <w:color w:val="060606"/>
        </w:rPr>
        <w:t>Wie geplant besser geworden ist</w:t>
      </w:r>
    </w:p>
    <w:p w14:paraId="1C289F99" w14:textId="77777777" w:rsidR="00566805" w:rsidRDefault="00566805" w:rsidP="004B6F64">
      <w:pPr>
        <w:pStyle w:val="Listenabsatz"/>
        <w:numPr>
          <w:ilvl w:val="0"/>
          <w:numId w:val="8"/>
        </w:numPr>
        <w:spacing w:before="120" w:after="120"/>
        <w:rPr>
          <w:rFonts w:ascii="Garamond" w:hAnsi="Garamond"/>
          <w:iCs/>
          <w:color w:val="060606"/>
        </w:rPr>
      </w:pPr>
      <w:r>
        <w:rPr>
          <w:rFonts w:ascii="Garamond" w:hAnsi="Garamond"/>
          <w:iCs/>
          <w:color w:val="060606"/>
        </w:rPr>
        <w:t>Zwar besser geworden ist, aber zu langsam um das Ziel zu erreichen</w:t>
      </w:r>
    </w:p>
    <w:p w14:paraId="5D7F6DDF" w14:textId="77777777" w:rsidR="00566805" w:rsidRPr="00566805" w:rsidRDefault="00566805" w:rsidP="004B6F64">
      <w:pPr>
        <w:pStyle w:val="Listenabsatz"/>
        <w:numPr>
          <w:ilvl w:val="0"/>
          <w:numId w:val="8"/>
        </w:numPr>
        <w:spacing w:before="120" w:after="120"/>
        <w:rPr>
          <w:rFonts w:ascii="Garamond" w:hAnsi="Garamond"/>
          <w:iCs/>
          <w:color w:val="060606"/>
        </w:rPr>
      </w:pPr>
      <w:r>
        <w:rPr>
          <w:rFonts w:ascii="Garamond" w:hAnsi="Garamond"/>
          <w:iCs/>
          <w:color w:val="060606"/>
        </w:rPr>
        <w:t>Schlechter geworden ist</w:t>
      </w:r>
      <w:r w:rsidRPr="002B309D">
        <w:rPr>
          <w:rFonts w:ascii="Garamond" w:hAnsi="Garamond"/>
          <w:iCs/>
          <w:color w:val="060606"/>
        </w:rPr>
        <w:t xml:space="preserve"> </w:t>
      </w:r>
    </w:p>
    <w:p w14:paraId="7CA6F42D" w14:textId="77777777" w:rsidR="00566805" w:rsidRDefault="00566805" w:rsidP="00AE35F4">
      <w:pPr>
        <w:spacing w:before="120" w:after="120"/>
        <w:rPr>
          <w:rFonts w:ascii="Garamond" w:hAnsi="Garamond"/>
          <w:i/>
          <w:color w:val="060606"/>
        </w:rPr>
      </w:pPr>
      <w:r w:rsidRPr="002B309D">
        <w:rPr>
          <w:rFonts w:ascii="Garamond" w:hAnsi="Garamond"/>
          <w:i/>
          <w:iCs/>
          <w:color w:val="060606"/>
        </w:rPr>
        <w:t>Link</w:t>
      </w:r>
      <w:r>
        <w:rPr>
          <w:rFonts w:ascii="Garamond" w:hAnsi="Garamond"/>
          <w:i/>
          <w:iCs/>
          <w:color w:val="060606"/>
        </w:rPr>
        <w:t xml:space="preserve"> (Englisch)</w:t>
      </w:r>
      <w:r w:rsidRPr="002B309D">
        <w:rPr>
          <w:rFonts w:ascii="Garamond" w:hAnsi="Garamond"/>
          <w:i/>
          <w:iCs/>
          <w:color w:val="060606"/>
        </w:rPr>
        <w:t xml:space="preserve">: </w:t>
      </w:r>
      <w:hyperlink r:id="rId74" w:history="1">
        <w:r w:rsidRPr="002B309D">
          <w:rPr>
            <w:rStyle w:val="Hyperlink"/>
            <w:rFonts w:ascii="Garamond" w:hAnsi="Garamond" w:hint="eastAsia"/>
            <w:i/>
          </w:rPr>
          <w:t>https://unstats.un.org/sdgs/report/2019/</w:t>
        </w:r>
      </w:hyperlink>
    </w:p>
    <w:p w14:paraId="2BF25F54" w14:textId="0ED149BC" w:rsidR="00566805" w:rsidRDefault="00566805" w:rsidP="00AE35F4">
      <w:pPr>
        <w:spacing w:before="120" w:after="120"/>
        <w:rPr>
          <w:rFonts w:ascii="Garamond" w:hAnsi="Garamond"/>
          <w:iCs/>
          <w:color w:val="060606"/>
        </w:rPr>
      </w:pPr>
      <w:r w:rsidRPr="007D11C2">
        <w:rPr>
          <w:rFonts w:ascii="Garamond" w:hAnsi="Garamond"/>
          <w:iCs/>
          <w:color w:val="060606"/>
        </w:rPr>
        <w:t>Schaut euch zur Hilfe die deutsche Seite an</w:t>
      </w:r>
      <w:r>
        <w:rPr>
          <w:rFonts w:ascii="Garamond" w:hAnsi="Garamond"/>
          <w:iCs/>
          <w:color w:val="060606"/>
        </w:rPr>
        <w:t xml:space="preserve"> und notiert, was das deutsche Entwicklungsministerium vorschlägt/macht um die Ziele zu erreichen.</w:t>
      </w:r>
    </w:p>
    <w:p w14:paraId="0C3FF276" w14:textId="2885C095" w:rsidR="00566805" w:rsidRPr="00566805" w:rsidRDefault="00566805" w:rsidP="00AE35F4">
      <w:pPr>
        <w:spacing w:before="120" w:after="120"/>
        <w:rPr>
          <w:rFonts w:ascii="Garamond" w:hAnsi="Garamond"/>
          <w:i/>
          <w:iCs/>
          <w:color w:val="060606"/>
        </w:rPr>
      </w:pPr>
      <w:r>
        <w:rPr>
          <w:rFonts w:ascii="Garamond" w:hAnsi="Garamond"/>
          <w:i/>
          <w:iCs/>
          <w:color w:val="060606"/>
        </w:rPr>
        <w:t>Link (Deutsch):</w:t>
      </w:r>
      <w:r w:rsidRPr="007D11C2">
        <w:rPr>
          <w:rFonts w:hint="eastAsia"/>
        </w:rPr>
        <w:t xml:space="preserve"> </w:t>
      </w:r>
      <w:r w:rsidRPr="007D11C2">
        <w:rPr>
          <w:rFonts w:ascii="Garamond" w:hAnsi="Garamond" w:hint="eastAsia"/>
          <w:i/>
          <w:iCs/>
          <w:color w:val="060606"/>
        </w:rPr>
        <w:t>https://www.bmz.de/de/agenda-2030/</w:t>
      </w:r>
    </w:p>
    <w:p w14:paraId="0C453D49" w14:textId="77777777" w:rsidR="00566805" w:rsidRDefault="00566805" w:rsidP="00AE35F4">
      <w:pPr>
        <w:spacing w:before="120" w:after="120"/>
      </w:pPr>
      <w:r>
        <w:br w:type="page"/>
      </w:r>
    </w:p>
    <w:p w14:paraId="574CD7A2" w14:textId="77777777" w:rsidR="006A2457" w:rsidRDefault="006A2457" w:rsidP="00AE35F4">
      <w:pPr>
        <w:spacing w:before="120" w:after="120"/>
      </w:pPr>
    </w:p>
    <w:p w14:paraId="39F951F2" w14:textId="77777777" w:rsidR="00645686" w:rsidRDefault="00645686" w:rsidP="00AE35F4">
      <w:pPr>
        <w:pStyle w:val="berschrift2"/>
        <w:spacing w:before="120" w:after="120"/>
      </w:pPr>
      <w:bookmarkStart w:id="25" w:name="_Toc86920009"/>
      <w:r>
        <w:t>Block B</w:t>
      </w:r>
      <w:r>
        <w:tab/>
      </w:r>
      <w:r>
        <w:tab/>
        <w:t>Steuervermeidung durch Unternehmen</w:t>
      </w:r>
      <w:bookmarkEnd w:id="25"/>
    </w:p>
    <w:p w14:paraId="44131AFE" w14:textId="77777777" w:rsidR="00F7310B" w:rsidRDefault="00863DFE" w:rsidP="00F7310B">
      <w:pPr>
        <w:pStyle w:val="berschrift3"/>
        <w:spacing w:before="120" w:after="120"/>
      </w:pPr>
      <w:bookmarkStart w:id="26" w:name="_Toc86920010"/>
      <w:r>
        <w:t>Basiseinheit</w:t>
      </w:r>
      <w:bookmarkEnd w:id="26"/>
    </w:p>
    <w:p w14:paraId="533BDBBC" w14:textId="58D6F80A" w:rsidR="00E10C72" w:rsidRPr="0017587E" w:rsidRDefault="00E10C72" w:rsidP="00E10C72">
      <w:pPr>
        <w:spacing w:before="120" w:after="120"/>
        <w:rPr>
          <w:rFonts w:cstheme="minorHAnsi"/>
        </w:rPr>
      </w:pPr>
      <w:r w:rsidRPr="0017587E">
        <w:rPr>
          <w:rFonts w:cstheme="minorHAnsi"/>
        </w:rPr>
        <w:t xml:space="preserve">Die Schülerinnen und Schüler </w:t>
      </w:r>
      <w:r w:rsidR="00B22B7B">
        <w:rPr>
          <w:rFonts w:cstheme="minorHAnsi"/>
        </w:rPr>
        <w:t>lernen wie große Konzerne Gewinne in Steueroasen verschieben und wie sich das ändern ließe</w:t>
      </w:r>
      <w:r w:rsidRPr="0017587E">
        <w:rPr>
          <w:rFonts w:cstheme="minorHAnsi"/>
        </w:rPr>
        <w:t xml:space="preserve">. </w:t>
      </w:r>
      <w:r w:rsidR="00CC04EB">
        <w:rPr>
          <w:rFonts w:cstheme="minorHAnsi"/>
        </w:rPr>
        <w:t>Sie verstehen die Konsequenzen und sind in der Lage sich selbst eine Meinung zu bilden über ihre Lieblingsunternehmen und ihre Kaufentscheidungen.</w:t>
      </w:r>
    </w:p>
    <w:p w14:paraId="3A69A339" w14:textId="77777777" w:rsidR="00E10C72" w:rsidRPr="0017587E" w:rsidRDefault="00E10C72" w:rsidP="00E10C72">
      <w:pPr>
        <w:spacing w:before="120" w:after="120"/>
        <w:rPr>
          <w:rFonts w:cstheme="minorHAnsi"/>
        </w:rPr>
      </w:pPr>
      <w:r w:rsidRPr="0017587E">
        <w:rPr>
          <w:rFonts w:cstheme="minorHAnsi"/>
        </w:rPr>
        <w:t>Material:</w:t>
      </w:r>
    </w:p>
    <w:p w14:paraId="01A79914" w14:textId="0AC66CBC" w:rsidR="00E10C72" w:rsidRDefault="006451DE" w:rsidP="004B6F64">
      <w:pPr>
        <w:pStyle w:val="Listenabsatz"/>
        <w:numPr>
          <w:ilvl w:val="0"/>
          <w:numId w:val="26"/>
        </w:numPr>
        <w:spacing w:before="120" w:after="120"/>
      </w:pPr>
      <w:proofErr w:type="spellStart"/>
      <w:r>
        <w:t>Erklärvideo</w:t>
      </w:r>
      <w:proofErr w:type="spellEnd"/>
      <w:r>
        <w:t xml:space="preserve"> (18</w:t>
      </w:r>
      <w:r w:rsidR="00E10C72">
        <w:t>min)</w:t>
      </w:r>
    </w:p>
    <w:p w14:paraId="15A83FCD" w14:textId="77777777" w:rsidR="00E10C72" w:rsidRDefault="00E10C72" w:rsidP="004B6F64">
      <w:pPr>
        <w:pStyle w:val="Listenabsatz"/>
        <w:numPr>
          <w:ilvl w:val="0"/>
          <w:numId w:val="26"/>
        </w:numPr>
        <w:spacing w:before="120" w:after="120"/>
      </w:pPr>
      <w:r>
        <w:t>Gesprächsleitfaden für Lehrerinnen und Lehrer</w:t>
      </w:r>
    </w:p>
    <w:p w14:paraId="72A46367" w14:textId="6F84D8F7" w:rsidR="00E10C72" w:rsidRDefault="006451DE" w:rsidP="004B6F64">
      <w:pPr>
        <w:pStyle w:val="Listenabsatz"/>
        <w:numPr>
          <w:ilvl w:val="0"/>
          <w:numId w:val="26"/>
        </w:numPr>
        <w:spacing w:before="120" w:after="120"/>
      </w:pPr>
      <w:r>
        <w:t>Druckvorlage: Fragen zum Film</w:t>
      </w:r>
    </w:p>
    <w:p w14:paraId="27865A26" w14:textId="064CE1F2" w:rsidR="00E10C72" w:rsidRDefault="00325DE6" w:rsidP="004B6F64">
      <w:pPr>
        <w:pStyle w:val="Listenabsatz"/>
        <w:numPr>
          <w:ilvl w:val="0"/>
          <w:numId w:val="26"/>
        </w:numPr>
        <w:spacing w:before="120" w:after="120"/>
      </w:pPr>
      <w:r>
        <w:t>Präsentation: Fragen zum Film (5</w:t>
      </w:r>
      <w:r w:rsidR="00E10C72">
        <w:t xml:space="preserve"> Folien)</w:t>
      </w:r>
    </w:p>
    <w:p w14:paraId="7E60D77F" w14:textId="0AF7F3BA" w:rsidR="00F7310B" w:rsidRDefault="00E10C72" w:rsidP="00E10C72">
      <w:pPr>
        <w:pStyle w:val="berschrift4"/>
        <w:spacing w:before="120" w:after="120"/>
      </w:pPr>
      <w:r>
        <w:t>Gesprächsleitfaden für Lehrerinnen und Lehrer</w:t>
      </w:r>
    </w:p>
    <w:p w14:paraId="1E0AFF17" w14:textId="77777777" w:rsidR="00EC099A" w:rsidRDefault="00EC099A" w:rsidP="00EC099A">
      <w:pPr>
        <w:pStyle w:val="LO-normal"/>
        <w:spacing w:before="120" w:after="120"/>
      </w:pPr>
      <w:r>
        <w:rPr>
          <w:rFonts w:ascii="Calibri" w:hAnsi="Calibri" w:cs="Calibri"/>
          <w:b/>
        </w:rPr>
        <w:t xml:space="preserve">Frage 1: </w:t>
      </w:r>
      <w:r>
        <w:rPr>
          <w:rFonts w:ascii="Calibri" w:hAnsi="Calibri" w:cs="Calibri"/>
          <w:b/>
          <w:lang w:val="de-DE"/>
        </w:rPr>
        <w:t>Was bedeutet Steuervermeidung? Was sind Steueroasen?</w:t>
      </w:r>
    </w:p>
    <w:p w14:paraId="26E8D0DA" w14:textId="77777777" w:rsidR="00EC099A" w:rsidRDefault="00EC099A" w:rsidP="00EC099A">
      <w:pPr>
        <w:pStyle w:val="LO-normal"/>
        <w:spacing w:before="120" w:after="120"/>
        <w:rPr>
          <w:rFonts w:ascii="Calibri" w:hAnsi="Calibri" w:cs="Calibri"/>
          <w:i/>
        </w:rPr>
      </w:pPr>
      <w:r>
        <w:rPr>
          <w:rFonts w:ascii="Calibri" w:hAnsi="Calibri" w:cs="Calibri"/>
          <w:i/>
        </w:rPr>
        <w:t>Antworten aus dem Film:</w:t>
      </w:r>
    </w:p>
    <w:p w14:paraId="4CA0F736" w14:textId="77777777" w:rsidR="00EC099A" w:rsidRDefault="00EC099A" w:rsidP="00EC099A">
      <w:pPr>
        <w:pStyle w:val="LO-normal"/>
        <w:spacing w:before="120" w:after="120"/>
        <w:rPr>
          <w:rFonts w:ascii="Calibri" w:hAnsi="Calibri" w:cs="Calibri"/>
          <w:i/>
        </w:rPr>
      </w:pPr>
      <w:r>
        <w:rPr>
          <w:rFonts w:ascii="Calibri" w:hAnsi="Calibri" w:cs="Calibri"/>
          <w:lang w:val="de-DE"/>
        </w:rPr>
        <w:t>Das Grundprinzip der Steuervermeidung ist Folgendes:</w:t>
      </w:r>
    </w:p>
    <w:p w14:paraId="5236E10F" w14:textId="77777777" w:rsidR="00EC099A" w:rsidRPr="00EC099A" w:rsidRDefault="00EC099A" w:rsidP="004B6F64">
      <w:pPr>
        <w:pStyle w:val="LO-normal"/>
        <w:numPr>
          <w:ilvl w:val="0"/>
          <w:numId w:val="38"/>
        </w:numPr>
        <w:autoSpaceDN w:val="0"/>
        <w:spacing w:before="120" w:after="120"/>
        <w:textAlignment w:val="baseline"/>
      </w:pPr>
      <w:r>
        <w:rPr>
          <w:rFonts w:ascii="Calibri" w:hAnsi="Calibri" w:cs="Calibri"/>
          <w:lang w:val="de-DE"/>
        </w:rPr>
        <w:t>Ein Unternehmen verschiebt Gewinne aus einem Hochsteuerland in eine Steueroase</w:t>
      </w:r>
    </w:p>
    <w:p w14:paraId="5638BF69" w14:textId="25DDD29F" w:rsidR="00EC099A" w:rsidRPr="00EC099A" w:rsidRDefault="00EC099A" w:rsidP="004B6F64">
      <w:pPr>
        <w:pStyle w:val="LO-normal"/>
        <w:numPr>
          <w:ilvl w:val="0"/>
          <w:numId w:val="38"/>
        </w:numPr>
        <w:autoSpaceDN w:val="0"/>
        <w:spacing w:before="120" w:after="120"/>
        <w:textAlignment w:val="baseline"/>
      </w:pPr>
      <w:r>
        <w:rPr>
          <w:rFonts w:ascii="Calibri" w:hAnsi="Calibri" w:cs="Calibri"/>
        </w:rPr>
        <w:t xml:space="preserve">Steueroasen sind Länder, </w:t>
      </w:r>
      <w:r>
        <w:rPr>
          <w:rFonts w:ascii="Calibri" w:hAnsi="Calibri" w:cs="Calibri"/>
          <w:lang w:val="de-DE"/>
        </w:rPr>
        <w:t>wo nur geringe oder gar keine Steuern fällig werden, weil a) der Steuersatz generell niedrig ist oder b) Sonderregeln und Gesetzeslücken dafür sorgen, dass faktisch nur wenige Steuern fällig werden (z.B. Patentboxen)</w:t>
      </w:r>
    </w:p>
    <w:p w14:paraId="49E5E026" w14:textId="025D575B" w:rsidR="00EC099A" w:rsidRDefault="00EC099A" w:rsidP="00EC099A">
      <w:pPr>
        <w:pStyle w:val="LO-normal"/>
        <w:autoSpaceDN w:val="0"/>
        <w:spacing w:before="120" w:after="120"/>
        <w:textAlignment w:val="baseline"/>
        <w:rPr>
          <w:rFonts w:ascii="Calibri" w:hAnsi="Calibri" w:cs="Calibri"/>
          <w:lang w:val="de-DE"/>
        </w:rPr>
      </w:pPr>
      <w:r w:rsidRPr="00EC099A">
        <w:rPr>
          <w:rFonts w:ascii="Calibri" w:hAnsi="Calibri" w:cs="Calibri"/>
          <w:i/>
          <w:lang w:val="de-DE"/>
        </w:rPr>
        <w:t xml:space="preserve">Weiterführende Frage: </w:t>
      </w:r>
      <w:r w:rsidRPr="00EC099A">
        <w:rPr>
          <w:rFonts w:ascii="Calibri" w:hAnsi="Calibri" w:cs="Calibri"/>
          <w:lang w:val="de-DE"/>
        </w:rPr>
        <w:t>Oase? Wüste? Oder doch Paradies?</w:t>
      </w:r>
    </w:p>
    <w:p w14:paraId="4BF86403" w14:textId="0E07CC1A" w:rsidR="00F0499B" w:rsidRDefault="00F0499B" w:rsidP="004B6F64">
      <w:pPr>
        <w:pStyle w:val="LO-normal"/>
        <w:numPr>
          <w:ilvl w:val="0"/>
          <w:numId w:val="38"/>
        </w:numPr>
        <w:autoSpaceDN w:val="0"/>
        <w:spacing w:before="120" w:after="120"/>
        <w:textAlignment w:val="baseline"/>
        <w:rPr>
          <w:rFonts w:ascii="Calibri" w:hAnsi="Calibri" w:cs="Calibri"/>
          <w:lang w:val="de-DE"/>
        </w:rPr>
      </w:pPr>
      <w:r w:rsidRPr="00F0499B">
        <w:rPr>
          <w:rFonts w:ascii="Calibri" w:hAnsi="Calibri" w:cs="Calibri"/>
          <w:lang w:val="de-DE"/>
        </w:rPr>
        <w:t>Der</w:t>
      </w:r>
      <w:r>
        <w:rPr>
          <w:rFonts w:ascii="Calibri" w:hAnsi="Calibri" w:cs="Calibri"/>
          <w:lang w:val="de-DE"/>
        </w:rPr>
        <w:t xml:space="preserve"> am häufigsten verwendete Begriff ist „Steueroase“. Dabei denken die meisten an karibische Inseln. Viele dieser Inseln haben tatsächlich sehr niedrige Steuersätze. Aber viele der wichtigsten Steueroasen liegen in der EU, Europa oder auch der USA  – z.B. Luxemburg, Irland, Niederlande, Schweiz, Delaware oder Texas.</w:t>
      </w:r>
    </w:p>
    <w:p w14:paraId="5C2DC2A2" w14:textId="1DD0660B" w:rsidR="00F0499B" w:rsidRDefault="00F0499B" w:rsidP="004B6F64">
      <w:pPr>
        <w:pStyle w:val="LO-normal"/>
        <w:numPr>
          <w:ilvl w:val="0"/>
          <w:numId w:val="38"/>
        </w:numPr>
        <w:autoSpaceDN w:val="0"/>
        <w:spacing w:before="120" w:after="120"/>
        <w:textAlignment w:val="baseline"/>
        <w:rPr>
          <w:rFonts w:ascii="Calibri" w:hAnsi="Calibri" w:cs="Calibri"/>
          <w:lang w:val="de-DE"/>
        </w:rPr>
      </w:pPr>
      <w:r>
        <w:rPr>
          <w:rFonts w:ascii="Calibri" w:hAnsi="Calibri" w:cs="Calibri"/>
          <w:lang w:val="de-DE"/>
        </w:rPr>
        <w:t>Oase klingt wie etwas Gutes. Sollte man es nicht lieber Unternehmenssteuerwüste nennen? Kennt ihr einen besseren Begriff?</w:t>
      </w:r>
    </w:p>
    <w:p w14:paraId="5EE7690B" w14:textId="77E5F399" w:rsidR="00F0499B" w:rsidRPr="00F0499B" w:rsidRDefault="00F0499B" w:rsidP="004B6F64">
      <w:pPr>
        <w:pStyle w:val="LO-normal"/>
        <w:numPr>
          <w:ilvl w:val="0"/>
          <w:numId w:val="38"/>
        </w:numPr>
        <w:autoSpaceDN w:val="0"/>
        <w:spacing w:before="120" w:after="120"/>
        <w:textAlignment w:val="baseline"/>
        <w:rPr>
          <w:rFonts w:ascii="Calibri" w:hAnsi="Calibri" w:cs="Calibri"/>
          <w:lang w:val="de-DE"/>
        </w:rPr>
      </w:pPr>
      <w:r>
        <w:rPr>
          <w:rFonts w:ascii="Calibri" w:hAnsi="Calibri" w:cs="Calibri"/>
          <w:lang w:val="de-DE"/>
        </w:rPr>
        <w:t>Die Ludwig-Maximilian Universität gibt ebenfalls einen Steueroasen-Index raus (siehe Folie), nennt ihn aber Steuerattraktivitätsindex. In den Steueroasen blüht die Steuervermeidung. Also doch ein Paradies, zumindest für Unternehmen?</w:t>
      </w:r>
    </w:p>
    <w:p w14:paraId="1BC5D6C0" w14:textId="77777777" w:rsidR="00EC099A" w:rsidRDefault="00EC099A" w:rsidP="00EC099A">
      <w:pPr>
        <w:pStyle w:val="LO-normal"/>
        <w:spacing w:before="120" w:after="120"/>
      </w:pPr>
      <w:r>
        <w:rPr>
          <w:rFonts w:ascii="Calibri" w:hAnsi="Calibri" w:cs="Calibri"/>
          <w:b/>
        </w:rPr>
        <w:t xml:space="preserve">Frage 2: </w:t>
      </w:r>
      <w:r>
        <w:rPr>
          <w:rFonts w:ascii="Calibri" w:hAnsi="Calibri" w:cs="Calibri"/>
          <w:b/>
          <w:lang w:val="de-DE"/>
        </w:rPr>
        <w:t>Was sind die Mechanismen der Steuervermeidung?</w:t>
      </w:r>
    </w:p>
    <w:p w14:paraId="0FCC538D" w14:textId="77777777" w:rsidR="00EC099A" w:rsidRDefault="00EC099A" w:rsidP="00EC099A">
      <w:pPr>
        <w:pStyle w:val="LO-normal"/>
        <w:spacing w:before="120" w:after="120"/>
        <w:rPr>
          <w:rFonts w:ascii="Calibri" w:hAnsi="Calibri" w:cs="Calibri"/>
          <w:i/>
        </w:rPr>
      </w:pPr>
      <w:r>
        <w:rPr>
          <w:rFonts w:ascii="Calibri" w:hAnsi="Calibri" w:cs="Calibri"/>
          <w:i/>
          <w:lang w:val="de-DE"/>
        </w:rPr>
        <w:t>Antworten aus dem Film:</w:t>
      </w:r>
    </w:p>
    <w:p w14:paraId="2CAE0CDC" w14:textId="28312FC5" w:rsidR="00EC099A" w:rsidRDefault="00EC099A" w:rsidP="004B6F64">
      <w:pPr>
        <w:pStyle w:val="LO-normal"/>
        <w:numPr>
          <w:ilvl w:val="0"/>
          <w:numId w:val="37"/>
        </w:numPr>
        <w:autoSpaceDN w:val="0"/>
        <w:spacing w:before="120" w:after="120"/>
        <w:textAlignment w:val="baseline"/>
      </w:pPr>
      <w:r>
        <w:rPr>
          <w:rFonts w:ascii="Calibri" w:hAnsi="Calibri" w:cs="Calibri"/>
          <w:lang w:val="de-DE"/>
        </w:rPr>
        <w:t>Tochter- oder Muttergesellschaft in einer Steueroase verkauft zu teurem Preis Markenrechte an die Gesellschaft in Deutschland. → Die Gewinne aus Deutschland landen in der Steueroase.</w:t>
      </w:r>
    </w:p>
    <w:p w14:paraId="2C301616" w14:textId="77777777" w:rsidR="00EC099A" w:rsidRDefault="00EC099A" w:rsidP="004B6F64">
      <w:pPr>
        <w:pStyle w:val="LO-normal"/>
        <w:numPr>
          <w:ilvl w:val="0"/>
          <w:numId w:val="37"/>
        </w:numPr>
        <w:autoSpaceDN w:val="0"/>
        <w:spacing w:before="120" w:after="120"/>
        <w:textAlignment w:val="baseline"/>
      </w:pPr>
      <w:r>
        <w:rPr>
          <w:rFonts w:ascii="Calibri" w:hAnsi="Calibri" w:cs="Calibri"/>
          <w:lang w:val="de-DE"/>
        </w:rPr>
        <w:t>Eine Tochter- oder Muttergesellschaft in einer Steueroase gibt der Gesellschaft in Deutschland einen Kredit. Die Gesellschaft in Deutschland muss jedes Jahr überteuerte Zinsen in die Steueroase zahlen. → Die Gewinne aus Deutschland landen in der Steueroase.</w:t>
      </w:r>
    </w:p>
    <w:p w14:paraId="6467A019" w14:textId="77777777" w:rsidR="00EC099A" w:rsidRPr="00EC099A" w:rsidRDefault="00EC099A" w:rsidP="004B6F64">
      <w:pPr>
        <w:pStyle w:val="LO-normal"/>
        <w:numPr>
          <w:ilvl w:val="0"/>
          <w:numId w:val="37"/>
        </w:numPr>
        <w:autoSpaceDN w:val="0"/>
        <w:spacing w:before="120" w:after="120"/>
        <w:textAlignment w:val="baseline"/>
      </w:pPr>
      <w:r>
        <w:rPr>
          <w:rFonts w:ascii="Calibri" w:hAnsi="Calibri" w:cs="Calibri"/>
          <w:lang w:val="de-DE"/>
        </w:rPr>
        <w:t xml:space="preserve">Grundlage für die Rechnung sind die sogenannten Verrechnungspreise – also internationale Regeln dafür, was und zu welchem Preis sich Firmen des gleichen Konzern untereinander in Rechnung stellen dürfen. Es gilt das sogenannte Armlängen-Prinzip nachdem die Rechnungen und die Preise einem Geschäft mit einer nicht verbundenen Firma entsprechen sollten. Aber dabei gibt es viel </w:t>
      </w:r>
      <w:r>
        <w:rPr>
          <w:rFonts w:ascii="Calibri" w:hAnsi="Calibri" w:cs="Calibri"/>
          <w:lang w:val="de-DE"/>
        </w:rPr>
        <w:lastRenderedPageBreak/>
        <w:t>Interpretationsspielraum, vor allem wenn man schwer zu bewertende Sachen wie Patente, Markennamen, Softwarelizenzen, etc. in Rechnung stellt. Aber auch bei Kreditzinsen, Managementdienstleistungen, etc. lassen sich die Preise so gestalten, dass im Hochsteuerland nur wenig oder sogar gar kein Gewinn übrig bleibt</w:t>
      </w:r>
    </w:p>
    <w:tbl>
      <w:tblPr>
        <w:tblW w:w="9638" w:type="dxa"/>
        <w:tblInd w:w="55" w:type="dxa"/>
        <w:tblLayout w:type="fixed"/>
        <w:tblCellMar>
          <w:left w:w="10" w:type="dxa"/>
          <w:right w:w="10" w:type="dxa"/>
        </w:tblCellMar>
        <w:tblLook w:val="04A0" w:firstRow="1" w:lastRow="0" w:firstColumn="1" w:lastColumn="0" w:noHBand="0" w:noVBand="1"/>
      </w:tblPr>
      <w:tblGrid>
        <w:gridCol w:w="9638"/>
      </w:tblGrid>
      <w:tr w:rsidR="00EC099A" w14:paraId="1DB7023C" w14:textId="77777777" w:rsidTr="00EC099A">
        <w:tc>
          <w:tcPr>
            <w:tcW w:w="9638"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7675BBEA" w14:textId="77777777" w:rsidR="00EC099A" w:rsidRPr="00F0499B" w:rsidRDefault="00EC099A" w:rsidP="00EC099A">
            <w:pPr>
              <w:spacing w:before="120" w:after="120"/>
              <w:rPr>
                <w:rFonts w:ascii="Garamond" w:hAnsi="Garamond"/>
                <w:b/>
                <w:color w:val="000000"/>
                <w:sz w:val="22"/>
              </w:rPr>
            </w:pPr>
            <w:r w:rsidRPr="00F0499B">
              <w:rPr>
                <w:rFonts w:ascii="Garamond" w:hAnsi="Garamond"/>
                <w:b/>
                <w:color w:val="000000"/>
                <w:sz w:val="22"/>
              </w:rPr>
              <w:t>Instrumente der Gewinnverschiebung und Steuervermeidung durch Unternehmen</w:t>
            </w:r>
          </w:p>
        </w:tc>
      </w:tr>
      <w:tr w:rsidR="00EC099A" w14:paraId="64AF2D5A" w14:textId="77777777" w:rsidTr="00EC099A">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DD85F3" w14:textId="77777777" w:rsidR="00EC099A" w:rsidRPr="00F0499B" w:rsidRDefault="00EC099A" w:rsidP="00EC099A">
            <w:pPr>
              <w:spacing w:before="120" w:after="120"/>
              <w:rPr>
                <w:rFonts w:ascii="Garamond" w:hAnsi="Garamond"/>
                <w:sz w:val="22"/>
              </w:rPr>
            </w:pPr>
            <w:r w:rsidRPr="00F0499B">
              <w:rPr>
                <w:rFonts w:ascii="Garamond" w:hAnsi="Garamond"/>
                <w:b/>
                <w:color w:val="000000"/>
                <w:sz w:val="22"/>
              </w:rPr>
              <w:t xml:space="preserve">VERRECHNUNGSPREISE: </w:t>
            </w:r>
            <w:r w:rsidRPr="00F0499B">
              <w:rPr>
                <w:rFonts w:ascii="Garamond" w:hAnsi="Garamond"/>
                <w:color w:val="000000"/>
                <w:sz w:val="22"/>
              </w:rPr>
              <w:t>Die Preise für den Handel von Waren und Dienstleistungen zwischen Tochterunternehmen werden so festgesetzt, dass die Gewinne in Niedrigsteuerländer fließen. Dies betrifft insbesondere Waren, deren objektiver Wert schwer zu beurteilen ist, wie etwa immaterielle Güter (Logo, Patente) oder Kredite. Oft gibt es zwischen Unternehmen und Steuerbehörden sogenannte Vorabsprachen oder Steuervorbescheide zu deren Beurteilung (siehe unten).</w:t>
            </w:r>
          </w:p>
          <w:p w14:paraId="1D688010" w14:textId="77777777" w:rsidR="00EC099A" w:rsidRPr="00F0499B" w:rsidRDefault="00EC099A" w:rsidP="00EC099A">
            <w:pPr>
              <w:spacing w:before="120" w:after="120"/>
              <w:rPr>
                <w:rFonts w:ascii="Garamond" w:hAnsi="Garamond"/>
                <w:sz w:val="22"/>
              </w:rPr>
            </w:pPr>
            <w:r w:rsidRPr="00F0499B">
              <w:rPr>
                <w:rFonts w:ascii="Garamond" w:hAnsi="Garamond"/>
                <w:b/>
                <w:color w:val="000000"/>
                <w:sz w:val="22"/>
              </w:rPr>
              <w:t xml:space="preserve">VORABSPRACHEN ODER STEUERVORBESCHEIDE („TAX RULINGS“): </w:t>
            </w:r>
            <w:r w:rsidRPr="00F0499B">
              <w:rPr>
                <w:rFonts w:ascii="Garamond" w:hAnsi="Garamond"/>
                <w:color w:val="000000"/>
                <w:sz w:val="22"/>
              </w:rPr>
              <w:t xml:space="preserve">Dort einigen sie sich verbindlich auf eine bestimmte steuerliche Behandlung von Unternehmensteilen oder Transaktionen. Beispiel Niederlande: Die Nummer 4 des Indexes der Steueroasen für Unternehmen hat vergleichsweise hohe </w:t>
            </w:r>
            <w:proofErr w:type="spellStart"/>
            <w:r w:rsidRPr="00F0499B">
              <w:rPr>
                <w:rFonts w:ascii="Garamond" w:hAnsi="Garamond"/>
                <w:color w:val="000000"/>
                <w:sz w:val="22"/>
              </w:rPr>
              <w:t>Unternehmensteuern</w:t>
            </w:r>
            <w:proofErr w:type="spellEnd"/>
            <w:r w:rsidRPr="00F0499B">
              <w:rPr>
                <w:rFonts w:ascii="Garamond" w:hAnsi="Garamond"/>
                <w:color w:val="000000"/>
                <w:sz w:val="22"/>
              </w:rPr>
              <w:t xml:space="preserve">, nämlich 25 %. Die EU-Kommission hat jedoch offengelegt, dass Starbucks einen effektiven Steuersatz von lediglich 2,44 % zahlt, abgesegnet durch </w:t>
            </w:r>
            <w:proofErr w:type="spellStart"/>
            <w:r w:rsidRPr="00F0499B">
              <w:rPr>
                <w:rFonts w:ascii="Garamond" w:hAnsi="Garamond"/>
                <w:color w:val="000000"/>
                <w:sz w:val="22"/>
              </w:rPr>
              <w:t>Tax</w:t>
            </w:r>
            <w:proofErr w:type="spellEnd"/>
            <w:r w:rsidRPr="00F0499B">
              <w:rPr>
                <w:rFonts w:ascii="Garamond" w:hAnsi="Garamond"/>
                <w:color w:val="000000"/>
                <w:sz w:val="22"/>
              </w:rPr>
              <w:t xml:space="preserve"> </w:t>
            </w:r>
            <w:proofErr w:type="spellStart"/>
            <w:r w:rsidRPr="00F0499B">
              <w:rPr>
                <w:rFonts w:ascii="Garamond" w:hAnsi="Garamond"/>
                <w:color w:val="000000"/>
                <w:sz w:val="22"/>
              </w:rPr>
              <w:t>Rulings</w:t>
            </w:r>
            <w:proofErr w:type="spellEnd"/>
            <w:r w:rsidRPr="00F0499B">
              <w:rPr>
                <w:rFonts w:ascii="Garamond" w:hAnsi="Garamond"/>
                <w:color w:val="000000"/>
                <w:sz w:val="22"/>
              </w:rPr>
              <w:t>.</w:t>
            </w:r>
            <w:r w:rsidRPr="00F0499B">
              <w:rPr>
                <w:rFonts w:ascii="Garamond" w:hAnsi="Garamond"/>
                <w:b/>
                <w:color w:val="000000"/>
                <w:sz w:val="22"/>
              </w:rPr>
              <w:t xml:space="preserve"> </w:t>
            </w:r>
            <w:r w:rsidRPr="00F0499B">
              <w:rPr>
                <w:rFonts w:ascii="Garamond" w:hAnsi="Garamond"/>
                <w:color w:val="000000"/>
                <w:sz w:val="22"/>
              </w:rPr>
              <w:t>Auch Steueroasen können so regulär hohe Steuersätze haben, die jedoch systematisch von Ausnahmen unterlaufen werden.</w:t>
            </w:r>
          </w:p>
          <w:p w14:paraId="4D05B5E9" w14:textId="77777777" w:rsidR="00EC099A" w:rsidRPr="00F0499B" w:rsidRDefault="00EC099A" w:rsidP="00EC099A">
            <w:pPr>
              <w:spacing w:before="120" w:after="120"/>
              <w:rPr>
                <w:rFonts w:ascii="Garamond" w:hAnsi="Garamond"/>
                <w:color w:val="000000"/>
                <w:sz w:val="22"/>
              </w:rPr>
            </w:pPr>
            <w:r w:rsidRPr="00F0499B">
              <w:rPr>
                <w:rFonts w:ascii="Garamond" w:hAnsi="Garamond"/>
                <w:b/>
                <w:color w:val="000000"/>
                <w:sz w:val="22"/>
              </w:rPr>
              <w:t xml:space="preserve">ZINSEN: </w:t>
            </w:r>
            <w:r w:rsidRPr="00F0499B">
              <w:rPr>
                <w:rFonts w:ascii="Garamond" w:hAnsi="Garamond"/>
                <w:color w:val="000000"/>
                <w:sz w:val="22"/>
              </w:rPr>
              <w:t>Investitionen in Hochsteuerländern werden fremdfinanziert, so dass erhebliche Teile der Gewinne in Form von Zinsen (also steuermindernden Unkosten) in Steueroasen transferiert werden können. Ein Luxemburger Ableger von IKEA konnte so seine Steuern von 29,2 auf 2,4 % drücken (Auerbach, 2016).</w:t>
            </w:r>
          </w:p>
          <w:p w14:paraId="6F208C26" w14:textId="77777777" w:rsidR="00EC099A" w:rsidRPr="00F0499B" w:rsidRDefault="00EC099A" w:rsidP="00EC099A">
            <w:pPr>
              <w:spacing w:before="120" w:after="120"/>
              <w:rPr>
                <w:rFonts w:ascii="Garamond" w:hAnsi="Garamond"/>
                <w:sz w:val="22"/>
              </w:rPr>
            </w:pPr>
            <w:r w:rsidRPr="00F0499B">
              <w:rPr>
                <w:rFonts w:ascii="Garamond" w:hAnsi="Garamond"/>
                <w:b/>
                <w:color w:val="000000"/>
                <w:sz w:val="22"/>
              </w:rPr>
              <w:t xml:space="preserve">PATENTGEBÜHREN, LIZENZGEBÜHREN UND FRANCHISINGGEBÜHREN: </w:t>
            </w:r>
            <w:r w:rsidRPr="00F0499B">
              <w:rPr>
                <w:rFonts w:ascii="Garamond" w:hAnsi="Garamond"/>
                <w:color w:val="000000"/>
                <w:sz w:val="22"/>
              </w:rPr>
              <w:t xml:space="preserve">Die Patent- bzw. die Markenrechte liegen bei einer Tochterfirma in einem Niedrigsteuerland. An diese Tochter werden große Teile der Gewinne als Gebühren überwiesen. So hat Google in 2017 fast 20 Milliarden Euro der Gewinne aus dem </w:t>
            </w:r>
            <w:proofErr w:type="gramStart"/>
            <w:r w:rsidRPr="00F0499B">
              <w:rPr>
                <w:rFonts w:ascii="Garamond" w:hAnsi="Garamond"/>
                <w:color w:val="000000"/>
                <w:sz w:val="22"/>
              </w:rPr>
              <w:t>Geschäfts</w:t>
            </w:r>
            <w:proofErr w:type="gramEnd"/>
            <w:r w:rsidRPr="00F0499B">
              <w:rPr>
                <w:rFonts w:ascii="Garamond" w:hAnsi="Garamond"/>
                <w:color w:val="000000"/>
                <w:sz w:val="22"/>
              </w:rPr>
              <w:t xml:space="preserve"> außerhalb der USA an eine Tochterfirma in die Steueroase Bermudas verschoben – als Patentgebühren für die Nutzung des Google-Algorithmus (Reuters, 2019).</w:t>
            </w:r>
          </w:p>
          <w:p w14:paraId="4EAD8C35" w14:textId="77777777" w:rsidR="00EC099A" w:rsidRPr="00F0499B" w:rsidRDefault="00EC099A" w:rsidP="00EC099A">
            <w:pPr>
              <w:spacing w:before="120" w:after="120"/>
              <w:rPr>
                <w:rFonts w:ascii="Garamond" w:hAnsi="Garamond"/>
                <w:sz w:val="22"/>
              </w:rPr>
            </w:pPr>
            <w:r w:rsidRPr="00F0499B">
              <w:rPr>
                <w:rFonts w:ascii="Garamond" w:hAnsi="Garamond"/>
                <w:b/>
                <w:color w:val="000000"/>
                <w:sz w:val="22"/>
              </w:rPr>
              <w:t xml:space="preserve">VERSICHERUNGEN, DERIVATE, GARANTIEN, KREDITE: </w:t>
            </w:r>
            <w:r w:rsidRPr="00F0499B">
              <w:rPr>
                <w:rFonts w:ascii="Garamond" w:hAnsi="Garamond"/>
                <w:color w:val="000000"/>
                <w:sz w:val="22"/>
              </w:rPr>
              <w:t>Konzerne haben Töchter in Steueroasen, die dann für sie Versicherungen, Derivathandel, Garantien und Kredite abwickeln, wofür sie von den Firmen in Deutschland bezahlt werden. So wandern weitere Gewinne dorthin.</w:t>
            </w:r>
          </w:p>
          <w:p w14:paraId="72E8B793" w14:textId="77777777" w:rsidR="00EC099A" w:rsidRPr="00F0499B" w:rsidRDefault="00EC099A" w:rsidP="00EC099A">
            <w:pPr>
              <w:spacing w:before="120" w:after="120"/>
              <w:rPr>
                <w:rFonts w:ascii="Garamond" w:hAnsi="Garamond"/>
                <w:color w:val="000000"/>
                <w:sz w:val="22"/>
              </w:rPr>
            </w:pPr>
            <w:r w:rsidRPr="00F0499B">
              <w:rPr>
                <w:rFonts w:ascii="Garamond" w:hAnsi="Garamond"/>
                <w:b/>
                <w:color w:val="000000"/>
                <w:sz w:val="22"/>
              </w:rPr>
              <w:t xml:space="preserve">PATENTBOX, INNOVATIONSBOX: </w:t>
            </w:r>
            <w:r w:rsidRPr="00F0499B">
              <w:rPr>
                <w:rFonts w:ascii="Garamond" w:hAnsi="Garamond"/>
                <w:color w:val="000000"/>
                <w:sz w:val="22"/>
              </w:rPr>
              <w:t xml:space="preserve">Patentboxen sind als besondere Steuerermäßigungen für Firmen gedacht, die technische oder konzeptionelle Forschung und Entwicklungen betreiben. Dies kann jedoch auch bloß vorgetäuscht werden. Beim </w:t>
            </w:r>
            <w:proofErr w:type="spellStart"/>
            <w:r w:rsidRPr="00F0499B">
              <w:rPr>
                <w:rFonts w:ascii="Garamond" w:hAnsi="Garamond"/>
                <w:color w:val="000000"/>
                <w:sz w:val="22"/>
              </w:rPr>
              <w:t>LuxLeaks</w:t>
            </w:r>
            <w:proofErr w:type="spellEnd"/>
            <w:r w:rsidRPr="00F0499B">
              <w:rPr>
                <w:rFonts w:ascii="Garamond" w:hAnsi="Garamond"/>
                <w:color w:val="000000"/>
                <w:sz w:val="22"/>
              </w:rPr>
              <w:t xml:space="preserve">-Skandal wurde zum Beispiel enthüllt, dass der Stromkonzern </w:t>
            </w:r>
            <w:proofErr w:type="spellStart"/>
            <w:r w:rsidRPr="00F0499B">
              <w:rPr>
                <w:rFonts w:ascii="Garamond" w:hAnsi="Garamond"/>
                <w:color w:val="000000"/>
                <w:sz w:val="22"/>
              </w:rPr>
              <w:t>E.on</w:t>
            </w:r>
            <w:proofErr w:type="spellEnd"/>
            <w:r w:rsidRPr="00F0499B">
              <w:rPr>
                <w:rFonts w:ascii="Garamond" w:hAnsi="Garamond"/>
                <w:color w:val="000000"/>
                <w:sz w:val="22"/>
              </w:rPr>
              <w:t xml:space="preserve"> eine Briefkastenfirma in Luxemburg mit Patentbox besaß, obwohl diese keine Forschung betrieb. Das war sogar nach Luxemburger Recht illegal.</w:t>
            </w:r>
          </w:p>
          <w:p w14:paraId="394776D0" w14:textId="7AEE15A4" w:rsidR="00EC099A" w:rsidRPr="00F0499B" w:rsidRDefault="00EC099A" w:rsidP="00EC099A">
            <w:pPr>
              <w:spacing w:before="120" w:after="120"/>
              <w:rPr>
                <w:rFonts w:ascii="Garamond" w:hAnsi="Garamond"/>
                <w:sz w:val="22"/>
              </w:rPr>
            </w:pPr>
            <w:r w:rsidRPr="00F0499B">
              <w:rPr>
                <w:rFonts w:ascii="Garamond" w:hAnsi="Garamond"/>
                <w:b/>
                <w:color w:val="000000"/>
                <w:sz w:val="22"/>
              </w:rPr>
              <w:t>AUSNUTZUNG VON STEUERABKOMMEN UND RECHTLICHE</w:t>
            </w:r>
            <w:r w:rsidR="0064330C">
              <w:rPr>
                <w:rFonts w:ascii="Garamond" w:hAnsi="Garamond"/>
                <w:b/>
                <w:color w:val="000000"/>
                <w:sz w:val="22"/>
              </w:rPr>
              <w:t xml:space="preserve"> </w:t>
            </w:r>
            <w:r w:rsidRPr="00F0499B">
              <w:rPr>
                <w:rFonts w:ascii="Garamond" w:hAnsi="Garamond"/>
                <w:b/>
                <w:color w:val="000000"/>
                <w:sz w:val="22"/>
              </w:rPr>
              <w:t xml:space="preserve">QUALIFIKATIONSKONFLIKTE: </w:t>
            </w:r>
            <w:r w:rsidRPr="00F0499B">
              <w:rPr>
                <w:rFonts w:ascii="Garamond" w:hAnsi="Garamond"/>
                <w:color w:val="000000"/>
                <w:sz w:val="22"/>
              </w:rPr>
              <w:t>Transaktionen werden oft über mehrere Firmen in Staaten / Steueroasen mit unterschiedlicher Rechtsprechung geleitet, wobei Lücken in den Doppelbesteuerungsabkommen dazu führen können, dass am Schluss kein Land für die Besteuerung zuständig ist. So kam es beispielsweise dazu, dass ein Großteil der Profite Apples über Jahre nirgendwo besteuert wurde – da die USA Irland die Steuerrechte zusprachen, Irland jedoch den USA (Ting, 2014).</w:t>
            </w:r>
          </w:p>
          <w:p w14:paraId="05A5EB6C" w14:textId="77777777" w:rsidR="00EC099A" w:rsidRPr="00F0499B" w:rsidRDefault="00EC099A" w:rsidP="00EC099A">
            <w:pPr>
              <w:spacing w:before="120" w:after="120"/>
              <w:rPr>
                <w:rFonts w:ascii="Garamond" w:hAnsi="Garamond"/>
                <w:sz w:val="22"/>
              </w:rPr>
            </w:pPr>
            <w:r w:rsidRPr="00F0499B">
              <w:rPr>
                <w:rFonts w:ascii="Garamond" w:hAnsi="Garamond"/>
                <w:b/>
                <w:color w:val="000000"/>
                <w:sz w:val="22"/>
              </w:rPr>
              <w:t xml:space="preserve">RECHNUNGSFÄLSCHUNG („TRADE MISINVOICING“): </w:t>
            </w:r>
            <w:r w:rsidRPr="00F0499B">
              <w:rPr>
                <w:rFonts w:ascii="Garamond" w:hAnsi="Garamond"/>
                <w:color w:val="000000"/>
                <w:sz w:val="22"/>
              </w:rPr>
              <w:t xml:space="preserve">Durch das Berichten von falschen Mengen an Gütern für Export und Import können Zölle und Steuern umgangen werden und unberechtigte Subventionen erschlichen werden. Außerdem kann so Kapital über Grenzen verschoben werden. Global Financial </w:t>
            </w:r>
            <w:proofErr w:type="spellStart"/>
            <w:r w:rsidRPr="00F0499B">
              <w:rPr>
                <w:rFonts w:ascii="Garamond" w:hAnsi="Garamond"/>
                <w:color w:val="000000"/>
                <w:sz w:val="22"/>
              </w:rPr>
              <w:t>Integrity</w:t>
            </w:r>
            <w:proofErr w:type="spellEnd"/>
            <w:r w:rsidRPr="00F0499B">
              <w:rPr>
                <w:rFonts w:ascii="Garamond" w:hAnsi="Garamond"/>
                <w:color w:val="000000"/>
                <w:sz w:val="22"/>
              </w:rPr>
              <w:t xml:space="preserve"> schätzt beispielsweise, dass so versteckte illegale Geldflüsse in und aus Staaten durchschnittlich 18 % des gesamten Handels der Länder ausmachen (Global Financial </w:t>
            </w:r>
            <w:proofErr w:type="spellStart"/>
            <w:r w:rsidRPr="00F0499B">
              <w:rPr>
                <w:rFonts w:ascii="Garamond" w:hAnsi="Garamond"/>
                <w:color w:val="000000"/>
                <w:sz w:val="22"/>
              </w:rPr>
              <w:t>Integrity</w:t>
            </w:r>
            <w:proofErr w:type="spellEnd"/>
            <w:r w:rsidRPr="00F0499B">
              <w:rPr>
                <w:rFonts w:ascii="Garamond" w:hAnsi="Garamond"/>
                <w:color w:val="000000"/>
                <w:sz w:val="22"/>
              </w:rPr>
              <w:t>, 2019). Allerdings wurde die Methodik dieser Schätzung mehrfach kritisiert (</w:t>
            </w:r>
            <w:proofErr w:type="spellStart"/>
            <w:r w:rsidRPr="00F0499B">
              <w:rPr>
                <w:rFonts w:ascii="Garamond" w:hAnsi="Garamond"/>
                <w:color w:val="000000"/>
                <w:sz w:val="22"/>
              </w:rPr>
              <w:t>Forstater</w:t>
            </w:r>
            <w:proofErr w:type="spellEnd"/>
            <w:r w:rsidRPr="00F0499B">
              <w:rPr>
                <w:rFonts w:ascii="Garamond" w:hAnsi="Garamond"/>
                <w:color w:val="000000"/>
                <w:sz w:val="22"/>
              </w:rPr>
              <w:t xml:space="preserve">, 2017) und es existieren praktisch keine konkreten Beispiele groß angelegter Steuerhinterziehungsmodelle auf Basis von Trade </w:t>
            </w:r>
            <w:proofErr w:type="spellStart"/>
            <w:r w:rsidRPr="00F0499B">
              <w:rPr>
                <w:rFonts w:ascii="Garamond" w:hAnsi="Garamond"/>
                <w:color w:val="000000"/>
                <w:sz w:val="22"/>
              </w:rPr>
              <w:t>Misinvoicing</w:t>
            </w:r>
            <w:proofErr w:type="spellEnd"/>
            <w:r w:rsidRPr="00F0499B">
              <w:rPr>
                <w:rFonts w:ascii="Garamond" w:hAnsi="Garamond"/>
                <w:color w:val="000000"/>
                <w:sz w:val="22"/>
              </w:rPr>
              <w:t>.</w:t>
            </w:r>
          </w:p>
          <w:p w14:paraId="49454A40" w14:textId="77777777" w:rsidR="00EC099A" w:rsidRPr="00F0499B" w:rsidRDefault="00EC099A" w:rsidP="00EC099A">
            <w:pPr>
              <w:spacing w:before="120" w:after="120"/>
              <w:rPr>
                <w:rFonts w:ascii="Garamond" w:hAnsi="Garamond"/>
                <w:sz w:val="22"/>
              </w:rPr>
            </w:pPr>
            <w:r w:rsidRPr="00F0499B">
              <w:rPr>
                <w:rFonts w:ascii="Garamond" w:hAnsi="Garamond"/>
                <w:b/>
                <w:sz w:val="22"/>
              </w:rPr>
              <w:t xml:space="preserve">INTERNETHANDEL: </w:t>
            </w:r>
            <w:r w:rsidRPr="00F0499B">
              <w:rPr>
                <w:rFonts w:ascii="Garamond" w:hAnsi="Garamond"/>
                <w:sz w:val="22"/>
              </w:rPr>
              <w:t xml:space="preserve">Die Versteuerung erfolgt nicht im Land des Kunden, sondern am Standort des Computers des Internethändlers, der oft in einer Steueroase steht. Hierbei geht es nicht nur um die Vermeidung von Unternehmenssteuern sondern auch um die Vermeidung von Umsatzsteuern. Bekanntestes Beispiel ist Amazon, dessen Auslieferungslager sogar in Deutschland stehen, aber in Bezug auf den Großteil der Gewinne </w:t>
            </w:r>
            <w:r w:rsidRPr="00F0499B">
              <w:rPr>
                <w:rFonts w:ascii="Garamond" w:hAnsi="Garamond"/>
                <w:sz w:val="22"/>
              </w:rPr>
              <w:lastRenderedPageBreak/>
              <w:t>dort steuerlich nicht als Betrieb gelten, da die wesentlichen Geschäfte offiziell in Luxemburg abgewickelt werden.</w:t>
            </w:r>
          </w:p>
          <w:p w14:paraId="023E660D" w14:textId="77777777" w:rsidR="00EC099A" w:rsidRPr="00F0499B" w:rsidRDefault="00EC099A" w:rsidP="00EC099A">
            <w:pPr>
              <w:spacing w:before="120" w:after="120"/>
              <w:rPr>
                <w:rFonts w:ascii="Garamond" w:hAnsi="Garamond"/>
                <w:sz w:val="22"/>
              </w:rPr>
            </w:pPr>
            <w:r w:rsidRPr="00F0499B">
              <w:rPr>
                <w:rFonts w:ascii="Garamond" w:hAnsi="Garamond"/>
                <w:b/>
                <w:sz w:val="22"/>
              </w:rPr>
              <w:t xml:space="preserve">STIFTUNGEN: </w:t>
            </w:r>
            <w:r w:rsidRPr="00F0499B">
              <w:rPr>
                <w:rFonts w:ascii="Garamond" w:hAnsi="Garamond"/>
                <w:sz w:val="22"/>
              </w:rPr>
              <w:t>Stiftungen sind in den meisten Staaten steuerbegünstigt. Manchmal genießen sie auch Privilegien und Steuervergünstigungen, wenn sie gemeinnützig sind, ohne dass das in irgendeiner Weise gerechtfertigt ist. Zusammenfassend ist festzustellen, dass diese Methoden meist legal sind, aber oft die Grenzen der Legalität systematisch ausreizen. So hat die Veröffentlichung der Pläne der Unternehmensberatung PricewaterhouseCoopers in Luxemburg (</w:t>
            </w:r>
            <w:proofErr w:type="spellStart"/>
            <w:r w:rsidRPr="00F0499B">
              <w:rPr>
                <w:rFonts w:ascii="Garamond" w:hAnsi="Garamond"/>
                <w:sz w:val="22"/>
              </w:rPr>
              <w:t>LuxLeaks</w:t>
            </w:r>
            <w:proofErr w:type="spellEnd"/>
            <w:r w:rsidRPr="00F0499B">
              <w:rPr>
                <w:rFonts w:ascii="Garamond" w:hAnsi="Garamond"/>
                <w:sz w:val="22"/>
              </w:rPr>
              <w:t>) auch eine Reihe von illegalen Praktiken aufgedeckt. Auf Basis dieser Erkenntnisse laufen noch einige Verfahren der EU-Kommission gegen illegale staatliche Hilfen für Unternehmen in den Niederlanden, Belgien und Irland.</w:t>
            </w:r>
          </w:p>
          <w:p w14:paraId="08DB6B47" w14:textId="77777777" w:rsidR="00EC099A" w:rsidRPr="00F0499B" w:rsidRDefault="00EC099A" w:rsidP="00EC099A">
            <w:pPr>
              <w:pStyle w:val="TableContents"/>
              <w:spacing w:before="120" w:after="120"/>
              <w:rPr>
                <w:rFonts w:ascii="Garamond" w:hAnsi="Garamond"/>
                <w:i/>
                <w:iCs/>
                <w:sz w:val="22"/>
              </w:rPr>
            </w:pPr>
            <w:r w:rsidRPr="00F0499B">
              <w:rPr>
                <w:rFonts w:ascii="Garamond" w:hAnsi="Garamond"/>
                <w:i/>
                <w:iCs/>
                <w:sz w:val="22"/>
              </w:rPr>
              <w:t xml:space="preserve">Yannick Schwarz (2019): Steuern in der Entwicklungszusammenarbeit: </w:t>
            </w:r>
            <w:hyperlink r:id="rId75" w:history="1">
              <w:r w:rsidRPr="00F0499B">
                <w:rPr>
                  <w:rFonts w:ascii="Garamond" w:hAnsi="Garamond"/>
                  <w:i/>
                  <w:iCs/>
                  <w:sz w:val="22"/>
                </w:rPr>
                <w:t>https://www.netzwerk-steuergerechtigkeit.de/infothek/broschuere-steuern-und-entwicklung</w:t>
              </w:r>
            </w:hyperlink>
          </w:p>
        </w:tc>
      </w:tr>
    </w:tbl>
    <w:p w14:paraId="52136BF2" w14:textId="77777777" w:rsidR="00EC099A" w:rsidRDefault="00EC099A" w:rsidP="00EC099A">
      <w:pPr>
        <w:pStyle w:val="LO-normal"/>
        <w:spacing w:before="120" w:after="120"/>
      </w:pPr>
      <w:r>
        <w:rPr>
          <w:rFonts w:ascii="Calibri" w:hAnsi="Calibri" w:cs="Calibri"/>
          <w:b/>
        </w:rPr>
        <w:lastRenderedPageBreak/>
        <w:t xml:space="preserve">Frage 3: </w:t>
      </w:r>
      <w:r>
        <w:rPr>
          <w:rFonts w:ascii="Calibri" w:hAnsi="Calibri" w:cs="Calibri"/>
          <w:b/>
          <w:lang w:val="de-DE"/>
        </w:rPr>
        <w:t>Was sind die Probleme der Steuervermeidung / Gewinnverschiebung?</w:t>
      </w:r>
    </w:p>
    <w:p w14:paraId="4E210EA9" w14:textId="77777777" w:rsidR="00EC099A" w:rsidRDefault="00EC099A" w:rsidP="00EC099A">
      <w:pPr>
        <w:pStyle w:val="LO-normal"/>
        <w:spacing w:before="120" w:after="120"/>
        <w:rPr>
          <w:rFonts w:ascii="Calibri" w:hAnsi="Calibri" w:cs="Calibri"/>
          <w:i/>
        </w:rPr>
      </w:pPr>
      <w:r>
        <w:rPr>
          <w:rFonts w:ascii="Calibri" w:hAnsi="Calibri" w:cs="Calibri"/>
          <w:i/>
          <w:lang w:val="de-DE"/>
        </w:rPr>
        <w:t>Antworten aus dem Film:</w:t>
      </w:r>
    </w:p>
    <w:p w14:paraId="653C4AE0" w14:textId="77777777" w:rsidR="00EC099A" w:rsidRDefault="00EC099A" w:rsidP="004B6F64">
      <w:pPr>
        <w:pStyle w:val="LO-normal"/>
        <w:numPr>
          <w:ilvl w:val="0"/>
          <w:numId w:val="37"/>
        </w:numPr>
        <w:autoSpaceDN w:val="0"/>
        <w:spacing w:before="120" w:after="120"/>
        <w:textAlignment w:val="baseline"/>
      </w:pPr>
      <w:r>
        <w:rPr>
          <w:rFonts w:ascii="Calibri" w:hAnsi="Calibri" w:cs="Calibri"/>
          <w:lang w:val="de-DE"/>
        </w:rPr>
        <w:t>Unfairer Wettbewerb: Lokale Unternehmen müssen meist regulär Steuern zahlen. Multinationale Unternehmen können ihre Gewinne ins Ausland verschieben.</w:t>
      </w:r>
    </w:p>
    <w:p w14:paraId="55115947" w14:textId="77777777" w:rsidR="00EC099A" w:rsidRDefault="00EC099A" w:rsidP="004B6F64">
      <w:pPr>
        <w:pStyle w:val="LO-normal"/>
        <w:numPr>
          <w:ilvl w:val="0"/>
          <w:numId w:val="37"/>
        </w:numPr>
        <w:autoSpaceDN w:val="0"/>
        <w:spacing w:before="120" w:after="120"/>
        <w:textAlignment w:val="baseline"/>
      </w:pPr>
      <w:r>
        <w:rPr>
          <w:rFonts w:ascii="Calibri" w:hAnsi="Calibri" w:cs="Calibri"/>
          <w:lang w:val="de-DE"/>
        </w:rPr>
        <w:t>Die Länder in denen die tatsächliche wirtschaftliche Aktivität stattfindet (z.B. Produktion oder Verkauf) erhalten zu wenige Steuern.</w:t>
      </w:r>
    </w:p>
    <w:p w14:paraId="159AD3D5" w14:textId="77777777" w:rsidR="00EC099A" w:rsidRDefault="00EC099A" w:rsidP="004B6F64">
      <w:pPr>
        <w:pStyle w:val="LO-normal"/>
        <w:numPr>
          <w:ilvl w:val="0"/>
          <w:numId w:val="37"/>
        </w:numPr>
        <w:autoSpaceDN w:val="0"/>
        <w:spacing w:before="120" w:after="120"/>
        <w:textAlignment w:val="baseline"/>
      </w:pPr>
      <w:r>
        <w:rPr>
          <w:rFonts w:ascii="Calibri" w:hAnsi="Calibri" w:cs="Calibri"/>
          <w:lang w:val="de-DE"/>
        </w:rPr>
        <w:t>Internationaler Steuersenkungswettbewerb: Weltweit sind die Unternehmenssteuersätze in den letzten Jahren gesunken.</w:t>
      </w:r>
    </w:p>
    <w:p w14:paraId="6FBD6074" w14:textId="77777777" w:rsidR="00EC099A" w:rsidRDefault="00EC099A" w:rsidP="004B6F64">
      <w:pPr>
        <w:pStyle w:val="LO-normal"/>
        <w:numPr>
          <w:ilvl w:val="0"/>
          <w:numId w:val="37"/>
        </w:numPr>
        <w:autoSpaceDN w:val="0"/>
        <w:spacing w:before="120" w:after="120"/>
        <w:textAlignment w:val="baseline"/>
      </w:pPr>
      <w:r>
        <w:rPr>
          <w:rFonts w:ascii="Calibri" w:hAnsi="Calibri" w:cs="Calibri"/>
          <w:lang w:val="de-DE"/>
        </w:rPr>
        <w:t>Weltweit gehen den Staaten jedes Jahr 100 bis 240 Milliarden USD an Steuereinnahmen verloren.</w:t>
      </w:r>
    </w:p>
    <w:p w14:paraId="4F2A2652" w14:textId="77777777" w:rsidR="00EC099A" w:rsidRPr="0064330C" w:rsidRDefault="00EC099A" w:rsidP="004B6F64">
      <w:pPr>
        <w:pStyle w:val="LO-normal"/>
        <w:numPr>
          <w:ilvl w:val="1"/>
          <w:numId w:val="37"/>
        </w:numPr>
        <w:autoSpaceDN w:val="0"/>
        <w:spacing w:before="120" w:after="120"/>
        <w:textAlignment w:val="baseline"/>
      </w:pPr>
      <w:r>
        <w:rPr>
          <w:rFonts w:ascii="Calibri" w:hAnsi="Calibri" w:cs="Calibri"/>
          <w:lang w:val="de-DE"/>
        </w:rPr>
        <w:t>Ca. 40% der ausländischen Gewinne multinationaler Unternehmen landen in Steueroasen.</w:t>
      </w:r>
    </w:p>
    <w:p w14:paraId="000D1A1A" w14:textId="31C6AA8E" w:rsidR="0064330C" w:rsidRDefault="0064330C" w:rsidP="0064330C">
      <w:pPr>
        <w:pStyle w:val="LO-normal"/>
        <w:autoSpaceDN w:val="0"/>
        <w:spacing w:before="120" w:after="120"/>
        <w:textAlignment w:val="baseline"/>
        <w:rPr>
          <w:rFonts w:ascii="Calibri" w:hAnsi="Calibri" w:cs="Calibri"/>
          <w:lang w:val="de-DE"/>
        </w:rPr>
      </w:pPr>
      <w:r w:rsidRPr="0064330C">
        <w:rPr>
          <w:rFonts w:ascii="Calibri" w:hAnsi="Calibri" w:cs="Calibri"/>
          <w:i/>
          <w:lang w:val="de-DE"/>
        </w:rPr>
        <w:t>Weiterführende Frage</w:t>
      </w:r>
      <w:r>
        <w:rPr>
          <w:rFonts w:ascii="Calibri" w:hAnsi="Calibri" w:cs="Calibri"/>
          <w:lang w:val="de-DE"/>
        </w:rPr>
        <w:t>: Was kann mit 100 bis 240 Milliarden USD alles kaufen?</w:t>
      </w:r>
    </w:p>
    <w:p w14:paraId="2D89D3B1" w14:textId="77EE11A7" w:rsidR="0064330C" w:rsidRPr="004449AF" w:rsidRDefault="004449AF" w:rsidP="004B6F64">
      <w:pPr>
        <w:pStyle w:val="LO-normal"/>
        <w:numPr>
          <w:ilvl w:val="0"/>
          <w:numId w:val="39"/>
        </w:numPr>
        <w:autoSpaceDN w:val="0"/>
        <w:spacing w:before="120" w:after="120"/>
        <w:textAlignment w:val="baseline"/>
      </w:pPr>
      <w:r>
        <w:rPr>
          <w:rFonts w:ascii="Calibri" w:hAnsi="Calibri" w:cs="Calibri"/>
          <w:lang w:val="de-DE"/>
        </w:rPr>
        <w:t>Eine Krankenschwester oder ein Lehrer kostet etwa 75.000 USD in den USA und Europa und 7.500 USD in Lateinamerika, Afrika und Asien</w:t>
      </w:r>
    </w:p>
    <w:p w14:paraId="2AD2E6D4" w14:textId="31EAAF73" w:rsidR="004449AF" w:rsidRDefault="004449AF" w:rsidP="004B6F64">
      <w:pPr>
        <w:pStyle w:val="LO-normal"/>
        <w:numPr>
          <w:ilvl w:val="0"/>
          <w:numId w:val="39"/>
        </w:numPr>
        <w:autoSpaceDN w:val="0"/>
        <w:spacing w:before="120" w:after="120"/>
        <w:textAlignment w:val="baseline"/>
      </w:pPr>
      <w:r>
        <w:rPr>
          <w:rFonts w:ascii="Calibri" w:hAnsi="Calibri" w:cs="Calibri"/>
        </w:rPr>
        <w:t xml:space="preserve">Andere: iPhone (1.000 USD), Autobahn (10 </w:t>
      </w:r>
      <w:proofErr w:type="spellStart"/>
      <w:r>
        <w:rPr>
          <w:rFonts w:ascii="Calibri" w:hAnsi="Calibri" w:cs="Calibri"/>
        </w:rPr>
        <w:t>Mio</w:t>
      </w:r>
      <w:proofErr w:type="spellEnd"/>
      <w:r>
        <w:rPr>
          <w:rFonts w:ascii="Calibri" w:hAnsi="Calibri" w:cs="Calibri"/>
        </w:rPr>
        <w:t xml:space="preserve"> USD pro km), Offshore-Windrad (4,8 Mio. USD)</w:t>
      </w:r>
    </w:p>
    <w:p w14:paraId="4DD78CBD" w14:textId="77777777" w:rsidR="00EC099A" w:rsidRDefault="00EC099A" w:rsidP="00EC099A">
      <w:pPr>
        <w:pStyle w:val="LO-normal"/>
        <w:spacing w:before="120" w:after="120"/>
      </w:pPr>
      <w:r>
        <w:rPr>
          <w:rFonts w:ascii="Calibri" w:hAnsi="Calibri" w:cs="Calibri"/>
          <w:b/>
          <w:lang w:val="de-DE"/>
        </w:rPr>
        <w:t>Frage 4: Welche internationalen Lösungsansätze gibt es?</w:t>
      </w:r>
    </w:p>
    <w:p w14:paraId="613F18D5" w14:textId="77777777" w:rsidR="00EC099A" w:rsidRDefault="00EC099A" w:rsidP="00EC099A">
      <w:pPr>
        <w:pStyle w:val="LO-normal"/>
        <w:spacing w:before="120" w:after="120"/>
        <w:rPr>
          <w:rFonts w:ascii="Calibri" w:hAnsi="Calibri" w:cs="Calibri"/>
          <w:i/>
        </w:rPr>
      </w:pPr>
      <w:r>
        <w:rPr>
          <w:rFonts w:ascii="Calibri" w:hAnsi="Calibri" w:cs="Calibri"/>
          <w:i/>
          <w:lang w:val="de-DE"/>
        </w:rPr>
        <w:t>Antworten aus dem Film:</w:t>
      </w:r>
    </w:p>
    <w:p w14:paraId="4CA88BFA" w14:textId="4C6C6E13" w:rsidR="00EC099A" w:rsidRDefault="00EC099A" w:rsidP="004B6F64">
      <w:pPr>
        <w:pStyle w:val="LO-normal"/>
        <w:numPr>
          <w:ilvl w:val="0"/>
          <w:numId w:val="37"/>
        </w:numPr>
        <w:autoSpaceDN w:val="0"/>
        <w:spacing w:before="120" w:after="120"/>
        <w:textAlignment w:val="baseline"/>
      </w:pPr>
      <w:r>
        <w:rPr>
          <w:rFonts w:ascii="Calibri" w:hAnsi="Calibri" w:cs="Calibri"/>
          <w:lang w:val="de-DE"/>
        </w:rPr>
        <w:t>Eine globale Mindeststeuer für Unternehmen von 15%</w:t>
      </w:r>
      <w:r w:rsidR="004449AF">
        <w:rPr>
          <w:rFonts w:ascii="Calibri" w:hAnsi="Calibri" w:cs="Calibri"/>
          <w:lang w:val="de-DE"/>
        </w:rPr>
        <w:t xml:space="preserve"> (effektiver Steuersatz, also nicht das was im Gesetz steht, sondern das was nach allen Ausnahmen faktisch fällig wird)</w:t>
      </w:r>
      <w:r>
        <w:rPr>
          <w:rFonts w:ascii="Calibri" w:hAnsi="Calibri" w:cs="Calibri"/>
          <w:lang w:val="de-DE"/>
        </w:rPr>
        <w:t>.</w:t>
      </w:r>
      <w:r w:rsidR="00265DA3">
        <w:rPr>
          <w:rFonts w:ascii="Calibri" w:hAnsi="Calibri" w:cs="Calibri"/>
          <w:lang w:val="de-DE"/>
        </w:rPr>
        <w:t xml:space="preserve"> D.h. wenn ein Unternehmen irgendwo auf der Welt weniger als 15% Steuern zahlt, dann verlangt der Staat in dem das Mutterunternehmen sitzt die Differenz zu 15%.</w:t>
      </w:r>
    </w:p>
    <w:p w14:paraId="135992E4" w14:textId="0EF9BFD7" w:rsidR="004449AF" w:rsidRPr="004449AF" w:rsidRDefault="004449AF" w:rsidP="00265DA3">
      <w:pPr>
        <w:pStyle w:val="LO-normal"/>
        <w:autoSpaceDN w:val="0"/>
        <w:spacing w:before="120" w:after="120"/>
        <w:ind w:firstLine="360"/>
        <w:textAlignment w:val="baseline"/>
        <w:rPr>
          <w:rFonts w:ascii="Calibri" w:hAnsi="Calibri" w:cs="Calibri"/>
          <w:i/>
          <w:lang w:val="de-DE"/>
        </w:rPr>
      </w:pPr>
      <w:r w:rsidRPr="004449AF">
        <w:rPr>
          <w:rFonts w:ascii="Calibri" w:hAnsi="Calibri" w:cs="Calibri"/>
          <w:i/>
          <w:lang w:val="de-DE"/>
        </w:rPr>
        <w:t>Weiterführende Frage: Ist das genug um den Steuerwettlauf zu beenden?</w:t>
      </w:r>
    </w:p>
    <w:p w14:paraId="1E41521B" w14:textId="735860CF" w:rsidR="004449AF" w:rsidRPr="004449AF" w:rsidRDefault="004449AF" w:rsidP="004B6F64">
      <w:pPr>
        <w:pStyle w:val="LO-normal"/>
        <w:numPr>
          <w:ilvl w:val="1"/>
          <w:numId w:val="37"/>
        </w:numPr>
        <w:autoSpaceDN w:val="0"/>
        <w:spacing w:before="120" w:after="120"/>
        <w:textAlignment w:val="baseline"/>
        <w:rPr>
          <w:rFonts w:ascii="Calibri" w:hAnsi="Calibri" w:cs="Calibri"/>
          <w:lang w:val="de-DE"/>
        </w:rPr>
      </w:pPr>
      <w:r w:rsidRPr="004449AF">
        <w:rPr>
          <w:rFonts w:ascii="Calibri" w:hAnsi="Calibri" w:cs="Calibri"/>
          <w:lang w:val="de-DE"/>
        </w:rPr>
        <w:t>Deut</w:t>
      </w:r>
      <w:r>
        <w:rPr>
          <w:rFonts w:ascii="Calibri" w:hAnsi="Calibri" w:cs="Calibri"/>
          <w:lang w:val="de-DE"/>
        </w:rPr>
        <w:t xml:space="preserve">schland und die meisten Länder des globalen Südens haben einen Steuersatz von 25 bis 35% (laut Gesetz). Der effektive Steuersatz, also das was nach allen Sonderregeln und Ausnahmen übrig bleibt, ist noch etwas niedriger. Trotzdem lohnt </w:t>
      </w:r>
      <w:r w:rsidR="00265DA3">
        <w:rPr>
          <w:rFonts w:ascii="Calibri" w:hAnsi="Calibri" w:cs="Calibri"/>
          <w:lang w:val="de-DE"/>
        </w:rPr>
        <w:t>sich die Gewinnverschiebung weiter (siehe Grafik auf der Folie)</w:t>
      </w:r>
    </w:p>
    <w:p w14:paraId="4B88B24E" w14:textId="77777777" w:rsidR="00EC099A" w:rsidRDefault="00EC099A" w:rsidP="004B6F64">
      <w:pPr>
        <w:pStyle w:val="LO-normal"/>
        <w:numPr>
          <w:ilvl w:val="0"/>
          <w:numId w:val="37"/>
        </w:numPr>
        <w:autoSpaceDN w:val="0"/>
        <w:spacing w:before="120" w:after="120"/>
        <w:textAlignment w:val="baseline"/>
        <w:rPr>
          <w:rFonts w:ascii="Calibri" w:hAnsi="Calibri" w:cs="Calibri"/>
        </w:rPr>
      </w:pPr>
      <w:r>
        <w:rPr>
          <w:rFonts w:ascii="Calibri" w:hAnsi="Calibri" w:cs="Calibri"/>
          <w:lang w:val="de-DE"/>
        </w:rPr>
        <w:t>Eine Neuverteilung von Besteuerungsrechten.</w:t>
      </w:r>
    </w:p>
    <w:p w14:paraId="562D25CA" w14:textId="7F589DAA" w:rsidR="00EC099A" w:rsidRDefault="00EC099A" w:rsidP="004B6F64">
      <w:pPr>
        <w:pStyle w:val="LO-normal"/>
        <w:numPr>
          <w:ilvl w:val="1"/>
          <w:numId w:val="37"/>
        </w:numPr>
        <w:autoSpaceDN w:val="0"/>
        <w:spacing w:before="120" w:after="120"/>
        <w:textAlignment w:val="baseline"/>
        <w:rPr>
          <w:rFonts w:ascii="Calibri" w:hAnsi="Calibri" w:cs="Calibri"/>
        </w:rPr>
      </w:pPr>
      <w:r>
        <w:rPr>
          <w:rFonts w:ascii="Calibri" w:hAnsi="Calibri" w:cs="Calibri"/>
          <w:lang w:val="de-DE"/>
        </w:rPr>
        <w:t>Es werden nicht die Gewinne für alle Tochterunternehmen weltweit einzeln besteuert, sondern die glo</w:t>
      </w:r>
      <w:r w:rsidR="00265DA3">
        <w:rPr>
          <w:rFonts w:ascii="Calibri" w:hAnsi="Calibri" w:cs="Calibri"/>
          <w:lang w:val="de-DE"/>
        </w:rPr>
        <w:t>balen Gewinne zusammengerechnet und dann ein Teil davon auf die Länder verteilt, wo die Kunden sitzen.</w:t>
      </w:r>
    </w:p>
    <w:p w14:paraId="789B5232" w14:textId="060CA7AF" w:rsidR="00EC099A" w:rsidRPr="00265DA3" w:rsidRDefault="00265DA3" w:rsidP="004B6F64">
      <w:pPr>
        <w:pStyle w:val="LO-normal"/>
        <w:numPr>
          <w:ilvl w:val="1"/>
          <w:numId w:val="37"/>
        </w:numPr>
        <w:autoSpaceDN w:val="0"/>
        <w:spacing w:before="120" w:after="120"/>
        <w:textAlignment w:val="baseline"/>
        <w:rPr>
          <w:rFonts w:ascii="Calibri" w:hAnsi="Calibri" w:cs="Calibri"/>
        </w:rPr>
      </w:pPr>
      <w:r>
        <w:rPr>
          <w:rFonts w:ascii="Calibri" w:hAnsi="Calibri" w:cs="Calibri"/>
          <w:lang w:val="de-DE"/>
        </w:rPr>
        <w:lastRenderedPageBreak/>
        <w:t>Gilt für die etwa</w:t>
      </w:r>
      <w:r w:rsidR="00EC099A">
        <w:rPr>
          <w:rFonts w:ascii="Calibri" w:hAnsi="Calibri" w:cs="Calibri"/>
          <w:lang w:val="de-DE"/>
        </w:rPr>
        <w:t xml:space="preserve"> 100 größten</w:t>
      </w:r>
      <w:r>
        <w:rPr>
          <w:rFonts w:ascii="Calibri" w:hAnsi="Calibri" w:cs="Calibri"/>
          <w:lang w:val="de-DE"/>
        </w:rPr>
        <w:t xml:space="preserve"> und profitabelsten</w:t>
      </w:r>
      <w:r w:rsidR="00EC099A">
        <w:rPr>
          <w:rFonts w:ascii="Calibri" w:hAnsi="Calibri" w:cs="Calibri"/>
          <w:lang w:val="de-DE"/>
        </w:rPr>
        <w:t xml:space="preserve"> Unternehmen.</w:t>
      </w:r>
    </w:p>
    <w:p w14:paraId="2E89A816" w14:textId="5E1B760B" w:rsidR="00265DA3" w:rsidRPr="00265DA3" w:rsidRDefault="00265DA3" w:rsidP="00265DA3">
      <w:pPr>
        <w:pStyle w:val="LO-normal"/>
        <w:autoSpaceDN w:val="0"/>
        <w:spacing w:before="120" w:after="120"/>
        <w:ind w:left="720"/>
        <w:textAlignment w:val="baseline"/>
        <w:rPr>
          <w:rFonts w:ascii="Calibri" w:hAnsi="Calibri" w:cs="Calibri"/>
          <w:i/>
        </w:rPr>
      </w:pPr>
      <w:r w:rsidRPr="00265DA3">
        <w:rPr>
          <w:rFonts w:ascii="Calibri" w:hAnsi="Calibri" w:cs="Calibri"/>
          <w:i/>
        </w:rPr>
        <w:t>Weiterführende Frage: Reicht das, damit Google in Deutschland ordentlich Steuern zahlt (siehe Grafik auf der Folie)</w:t>
      </w:r>
    </w:p>
    <w:p w14:paraId="5E8C70B7" w14:textId="378A58AD" w:rsidR="00265DA3" w:rsidRDefault="00265DA3" w:rsidP="004B6F64">
      <w:pPr>
        <w:pStyle w:val="LO-normal"/>
        <w:numPr>
          <w:ilvl w:val="0"/>
          <w:numId w:val="40"/>
        </w:numPr>
        <w:autoSpaceDN w:val="0"/>
        <w:spacing w:before="120" w:after="120"/>
        <w:textAlignment w:val="baseline"/>
        <w:rPr>
          <w:rFonts w:ascii="Calibri" w:hAnsi="Calibri" w:cs="Calibri"/>
        </w:rPr>
      </w:pPr>
      <w:r>
        <w:rPr>
          <w:rFonts w:ascii="Calibri" w:hAnsi="Calibri" w:cs="Calibri"/>
        </w:rPr>
        <w:t xml:space="preserve">Deutsche Kunden (z.B. Unternehmen, die Werbung bei Google schalten oder sich in der Karte anzeigen lassen wollen) zahlen ihre Rechnung an die irische Tochtergesellschaft (lokaler Steuersatz 12,5%). Die irische Tochtergesellschaft zahlt der deutschen Tochtergesellschaft eine pauschale Vergütung für die Vermittlung der deutschen Kunden. Ein großer Teil der „deutschen“ Gewinne bleibt also nicht in Deutschland. </w:t>
      </w:r>
    </w:p>
    <w:p w14:paraId="5178AB6E" w14:textId="132772DC" w:rsidR="00265DA3" w:rsidRDefault="00265DA3" w:rsidP="004B6F64">
      <w:pPr>
        <w:pStyle w:val="LO-normal"/>
        <w:numPr>
          <w:ilvl w:val="0"/>
          <w:numId w:val="40"/>
        </w:numPr>
        <w:autoSpaceDN w:val="0"/>
        <w:spacing w:before="120" w:after="120"/>
        <w:textAlignment w:val="baseline"/>
        <w:rPr>
          <w:rFonts w:ascii="Calibri" w:hAnsi="Calibri" w:cs="Calibri"/>
        </w:rPr>
      </w:pPr>
      <w:r>
        <w:rPr>
          <w:rFonts w:ascii="Calibri" w:hAnsi="Calibri" w:cs="Calibri"/>
        </w:rPr>
        <w:t>Daraus lässt sich grob abschätzen was fair wäre:</w:t>
      </w:r>
    </w:p>
    <w:p w14:paraId="6B6E29A0" w14:textId="0F5F2BAF" w:rsidR="00265DA3" w:rsidRDefault="00265DA3" w:rsidP="004B6F64">
      <w:pPr>
        <w:pStyle w:val="LO-normal"/>
        <w:numPr>
          <w:ilvl w:val="1"/>
          <w:numId w:val="40"/>
        </w:numPr>
        <w:autoSpaceDN w:val="0"/>
        <w:spacing w:before="120" w:after="120"/>
        <w:textAlignment w:val="baseline"/>
        <w:rPr>
          <w:rFonts w:ascii="Calibri" w:hAnsi="Calibri" w:cs="Calibri"/>
        </w:rPr>
      </w:pPr>
      <w:r>
        <w:rPr>
          <w:rFonts w:ascii="Calibri" w:hAnsi="Calibri" w:cs="Calibri"/>
        </w:rPr>
        <w:t>Alle „deutschen“ Gewinne werden in Deutschland versteuert = 500 Mio. € (das ist aber möglicherweise nicht fair, weil die Mitarbeiter in den USA und Irland auch einen Teil zu dem deutschen Gewinn beitragen)</w:t>
      </w:r>
    </w:p>
    <w:p w14:paraId="511B9531" w14:textId="2DC7E106" w:rsidR="00265DA3" w:rsidRDefault="00265DA3" w:rsidP="004B6F64">
      <w:pPr>
        <w:pStyle w:val="LO-normal"/>
        <w:numPr>
          <w:ilvl w:val="1"/>
          <w:numId w:val="40"/>
        </w:numPr>
        <w:autoSpaceDN w:val="0"/>
        <w:spacing w:before="120" w:after="120"/>
        <w:textAlignment w:val="baseline"/>
        <w:rPr>
          <w:rFonts w:ascii="Calibri" w:hAnsi="Calibri" w:cs="Calibri"/>
        </w:rPr>
      </w:pPr>
      <w:r>
        <w:rPr>
          <w:rFonts w:ascii="Calibri" w:hAnsi="Calibri" w:cs="Calibri"/>
        </w:rPr>
        <w:t>Status Quo = 50 Mio. €</w:t>
      </w:r>
    </w:p>
    <w:p w14:paraId="68107DEA" w14:textId="17EF7B3E" w:rsidR="00265DA3" w:rsidRDefault="00265DA3" w:rsidP="004B6F64">
      <w:pPr>
        <w:pStyle w:val="LO-normal"/>
        <w:numPr>
          <w:ilvl w:val="1"/>
          <w:numId w:val="40"/>
        </w:numPr>
        <w:autoSpaceDN w:val="0"/>
        <w:spacing w:before="120" w:after="120"/>
        <w:textAlignment w:val="baseline"/>
        <w:rPr>
          <w:rFonts w:ascii="Calibri" w:hAnsi="Calibri" w:cs="Calibri"/>
        </w:rPr>
      </w:pPr>
      <w:r>
        <w:rPr>
          <w:rFonts w:ascii="Calibri" w:hAnsi="Calibri" w:cs="Calibri"/>
        </w:rPr>
        <w:t>Status nach der Reform = 125 Mio. €</w:t>
      </w:r>
    </w:p>
    <w:p w14:paraId="5957CA72" w14:textId="4D79703C" w:rsidR="00265DA3" w:rsidRDefault="00265DA3" w:rsidP="004B6F64">
      <w:pPr>
        <w:pStyle w:val="LO-normal"/>
        <w:numPr>
          <w:ilvl w:val="1"/>
          <w:numId w:val="40"/>
        </w:numPr>
        <w:autoSpaceDN w:val="0"/>
        <w:spacing w:before="120" w:after="120"/>
        <w:textAlignment w:val="baseline"/>
        <w:rPr>
          <w:rFonts w:ascii="Calibri" w:hAnsi="Calibri" w:cs="Calibri"/>
        </w:rPr>
      </w:pPr>
      <w:r>
        <w:rPr>
          <w:rFonts w:ascii="Calibri" w:hAnsi="Calibri" w:cs="Calibri"/>
        </w:rPr>
        <w:t>Fair: ca. 250-300 Mio. €</w:t>
      </w:r>
    </w:p>
    <w:p w14:paraId="46D39D5D" w14:textId="6155FBB8" w:rsidR="00265DA3" w:rsidRPr="004449AF" w:rsidRDefault="00265DA3" w:rsidP="004B6F64">
      <w:pPr>
        <w:pStyle w:val="LO-normal"/>
        <w:numPr>
          <w:ilvl w:val="1"/>
          <w:numId w:val="40"/>
        </w:numPr>
        <w:autoSpaceDN w:val="0"/>
        <w:spacing w:before="120" w:after="120"/>
        <w:textAlignment w:val="baseline"/>
        <w:rPr>
          <w:rFonts w:ascii="Calibri" w:hAnsi="Calibri" w:cs="Calibri"/>
        </w:rPr>
      </w:pPr>
      <w:r>
        <w:rPr>
          <w:rFonts w:ascii="Calibri" w:hAnsi="Calibri" w:cs="Calibri"/>
        </w:rPr>
        <w:t>Weil vor allem US-Konzerne von der Umverteilung betroffen sind, ging es bei der Reform vor allem um die Frage, wie viel die USA bereit waren abzugeben – nicht allzu viel.</w:t>
      </w:r>
    </w:p>
    <w:p w14:paraId="79AD418B" w14:textId="77777777" w:rsidR="00EC099A" w:rsidRDefault="00EC099A" w:rsidP="00EC099A">
      <w:pPr>
        <w:pStyle w:val="LO-normal"/>
        <w:spacing w:before="120" w:after="120"/>
      </w:pPr>
      <w:r>
        <w:rPr>
          <w:rFonts w:ascii="Calibri" w:hAnsi="Calibri" w:cs="Calibri"/>
          <w:i/>
        </w:rPr>
        <w:t>Weiterer Lösungsansatz:</w:t>
      </w:r>
    </w:p>
    <w:p w14:paraId="06B87B98" w14:textId="77777777" w:rsidR="00EC099A" w:rsidRDefault="00EC099A" w:rsidP="004B6F64">
      <w:pPr>
        <w:pStyle w:val="LO-normal"/>
        <w:numPr>
          <w:ilvl w:val="0"/>
          <w:numId w:val="37"/>
        </w:numPr>
        <w:autoSpaceDN w:val="0"/>
        <w:spacing w:before="120" w:after="120"/>
        <w:textAlignment w:val="baseline"/>
      </w:pPr>
      <w:r>
        <w:rPr>
          <w:rFonts w:ascii="Calibri" w:hAnsi="Calibri" w:cs="Calibri"/>
          <w:lang w:val="de-DE"/>
        </w:rPr>
        <w:t>Öffentliche Daten darüber wie viele Steuern ein Unternehmen pro Land zahlt und ob der Umfang mit den wirtschaftlichen Aktivitäten pro Land übereinstimmt (</w:t>
      </w:r>
      <w:proofErr w:type="spellStart"/>
      <w:r>
        <w:rPr>
          <w:rFonts w:ascii="Calibri" w:hAnsi="Calibri" w:cs="Calibri"/>
          <w:lang w:val="de-DE"/>
        </w:rPr>
        <w:t>public</w:t>
      </w:r>
      <w:proofErr w:type="spellEnd"/>
      <w:r>
        <w:rPr>
          <w:rFonts w:ascii="Calibri" w:hAnsi="Calibri" w:cs="Calibri"/>
          <w:lang w:val="de-DE"/>
        </w:rPr>
        <w:t xml:space="preserve"> Country-</w:t>
      </w:r>
      <w:proofErr w:type="spellStart"/>
      <w:r>
        <w:rPr>
          <w:rFonts w:ascii="Calibri" w:hAnsi="Calibri" w:cs="Calibri"/>
          <w:lang w:val="de-DE"/>
        </w:rPr>
        <w:t>by</w:t>
      </w:r>
      <w:proofErr w:type="spellEnd"/>
      <w:r>
        <w:rPr>
          <w:rFonts w:ascii="Calibri" w:hAnsi="Calibri" w:cs="Calibri"/>
          <w:lang w:val="de-DE"/>
        </w:rPr>
        <w:t>-Country Reporting).</w:t>
      </w:r>
    </w:p>
    <w:p w14:paraId="29A42019" w14:textId="666AB515" w:rsidR="00645686" w:rsidRDefault="00F7310B" w:rsidP="00F7310B">
      <w:pPr>
        <w:pStyle w:val="berschrift4"/>
      </w:pPr>
      <w:r>
        <w:t>Druckvorlage (nächste Seite)</w:t>
      </w:r>
      <w:r>
        <w:br w:type="page"/>
      </w:r>
    </w:p>
    <w:p w14:paraId="0D3A015F" w14:textId="070A7986" w:rsidR="00F7310B" w:rsidRPr="009A2BDC" w:rsidRDefault="00F7310B" w:rsidP="009A2BDC">
      <w:pPr>
        <w:jc w:val="center"/>
        <w:rPr>
          <w:b/>
          <w:sz w:val="36"/>
        </w:rPr>
      </w:pPr>
      <w:r w:rsidRPr="009A2BDC">
        <w:rPr>
          <w:b/>
          <w:sz w:val="36"/>
        </w:rPr>
        <w:lastRenderedPageBreak/>
        <w:t>Riesengewinne in kleinen Briefkästen – wie große Konzerne Steuern vermeiden</w:t>
      </w:r>
    </w:p>
    <w:p w14:paraId="02454710" w14:textId="718DD8B5" w:rsidR="00F7310B" w:rsidRPr="00F7310B" w:rsidRDefault="00B46ADF" w:rsidP="00AE35F4">
      <w:pPr>
        <w:spacing w:before="120" w:after="120"/>
        <w:rPr>
          <w:rFonts w:ascii="Garamond" w:hAnsi="Garamond"/>
          <w:i/>
        </w:rPr>
      </w:pPr>
      <w:r>
        <w:rPr>
          <w:rFonts w:ascii="Garamond" w:hAnsi="Garamond"/>
          <w:i/>
        </w:rPr>
        <w:t xml:space="preserve">In unserem </w:t>
      </w:r>
      <w:proofErr w:type="spellStart"/>
      <w:r>
        <w:rPr>
          <w:rFonts w:ascii="Garamond" w:hAnsi="Garamond"/>
          <w:i/>
        </w:rPr>
        <w:t>Erklärvideo</w:t>
      </w:r>
      <w:proofErr w:type="spellEnd"/>
      <w:r>
        <w:rPr>
          <w:rFonts w:ascii="Garamond" w:hAnsi="Garamond"/>
          <w:i/>
        </w:rPr>
        <w:t xml:space="preserve"> geht es</w:t>
      </w:r>
      <w:r w:rsidR="00556BEC" w:rsidRPr="00F7310B">
        <w:rPr>
          <w:rFonts w:ascii="Garamond" w:hAnsi="Garamond"/>
          <w:i/>
        </w:rPr>
        <w:t xml:space="preserve"> um zwei Schuhhersteller: </w:t>
      </w:r>
      <w:r w:rsidR="00F7310B">
        <w:rPr>
          <w:rFonts w:ascii="Garamond" w:hAnsi="Garamond"/>
          <w:i/>
        </w:rPr>
        <w:t>Der eine von b</w:t>
      </w:r>
      <w:r w:rsidR="00556BEC" w:rsidRPr="00F7310B">
        <w:rPr>
          <w:rFonts w:ascii="Garamond" w:hAnsi="Garamond"/>
          <w:i/>
        </w:rPr>
        <w:t xml:space="preserve">eiden zahlt viel, der andere kaum Steuern an den Staat. Deshalb bevor wir starten: </w:t>
      </w:r>
    </w:p>
    <w:p w14:paraId="4955F160" w14:textId="1B0E0569" w:rsidR="00556BEC" w:rsidRDefault="00556BEC" w:rsidP="00AE35F4">
      <w:pPr>
        <w:spacing w:before="120" w:after="120"/>
        <w:rPr>
          <w:rFonts w:ascii="Garamond" w:hAnsi="Garamond"/>
        </w:rPr>
      </w:pPr>
      <w:r>
        <w:rPr>
          <w:rFonts w:ascii="Garamond" w:hAnsi="Garamond"/>
        </w:rPr>
        <w:t xml:space="preserve">Weißt Du eigentlich noch, wann Du Dir das letzte Mal neue Schuhe gekauft hast und welche das noch einmal waren? Und jetzt Hand aufs Herz: Hast Du Dich jemals beim Einkaufen damit beschäftigt, </w:t>
      </w:r>
      <w:r w:rsidR="00F7310B">
        <w:rPr>
          <w:rFonts w:ascii="Garamond" w:hAnsi="Garamond"/>
        </w:rPr>
        <w:t xml:space="preserve">wie die Schuhe hergestellt wurden und </w:t>
      </w:r>
      <w:r>
        <w:rPr>
          <w:rFonts w:ascii="Garamond" w:hAnsi="Garamond"/>
        </w:rPr>
        <w:t xml:space="preserve">wie viel Steuern </w:t>
      </w:r>
      <w:r w:rsidR="00F7310B">
        <w:rPr>
          <w:rFonts w:ascii="Garamond" w:hAnsi="Garamond"/>
        </w:rPr>
        <w:t>der Schuhhersteller</w:t>
      </w:r>
      <w:r>
        <w:rPr>
          <w:rFonts w:ascii="Garamond" w:hAnsi="Garamond"/>
        </w:rPr>
        <w:t xml:space="preserve"> zahlt?</w:t>
      </w:r>
      <w:r w:rsidR="009A2BDC">
        <w:rPr>
          <w:rFonts w:ascii="Garamond" w:hAnsi="Garamond"/>
        </w:rPr>
        <w:t xml:space="preserve"> Kreuze an.</w:t>
      </w:r>
    </w:p>
    <w:tbl>
      <w:tblPr>
        <w:tblW w:w="8647" w:type="dxa"/>
        <w:tblInd w:w="706" w:type="dxa"/>
        <w:tblLayout w:type="fixed"/>
        <w:tblCellMar>
          <w:left w:w="10" w:type="dxa"/>
          <w:right w:w="10" w:type="dxa"/>
        </w:tblCellMar>
        <w:tblLook w:val="04A0" w:firstRow="1" w:lastRow="0" w:firstColumn="1" w:lastColumn="0" w:noHBand="0" w:noVBand="1"/>
      </w:tblPr>
      <w:tblGrid>
        <w:gridCol w:w="7513"/>
        <w:gridCol w:w="1134"/>
      </w:tblGrid>
      <w:tr w:rsidR="00556BEC" w14:paraId="12DFD316" w14:textId="77777777" w:rsidTr="00F7310B">
        <w:tc>
          <w:tcPr>
            <w:tcW w:w="7513" w:type="dxa"/>
            <w:tcBorders>
              <w:top w:val="single" w:sz="2" w:space="0" w:color="000000"/>
              <w:left w:val="single" w:sz="2" w:space="0" w:color="000000"/>
              <w:bottom w:val="single" w:sz="2" w:space="0" w:color="000000"/>
            </w:tcBorders>
            <w:tcMar>
              <w:top w:w="55" w:type="dxa"/>
              <w:left w:w="55" w:type="dxa"/>
              <w:bottom w:w="55" w:type="dxa"/>
              <w:right w:w="55" w:type="dxa"/>
            </w:tcMar>
          </w:tcPr>
          <w:p w14:paraId="0119BA48" w14:textId="51FBB2A8" w:rsidR="00556BEC" w:rsidRDefault="00F7310B" w:rsidP="00AE35F4">
            <w:pPr>
              <w:pStyle w:val="TableContents"/>
              <w:spacing w:before="120" w:after="120"/>
              <w:rPr>
                <w:rFonts w:ascii="Garamond" w:hAnsi="Garamond"/>
              </w:rPr>
            </w:pPr>
            <w:r>
              <w:rPr>
                <w:rFonts w:ascii="Garamond" w:hAnsi="Garamond"/>
              </w:rPr>
              <w:t>Ja, CO</w:t>
            </w:r>
            <w:r w:rsidR="00556BEC">
              <w:rPr>
                <w:rFonts w:ascii="Garamond" w:hAnsi="Garamond"/>
              </w:rPr>
              <w:t>2-Abdruck, Inhalts</w:t>
            </w:r>
            <w:r w:rsidR="006A179F">
              <w:rPr>
                <w:rFonts w:ascii="Garamond" w:hAnsi="Garamond"/>
              </w:rPr>
              <w:t xml:space="preserve">stoffe, </w:t>
            </w:r>
            <w:r w:rsidR="00556BEC">
              <w:rPr>
                <w:rFonts w:ascii="Garamond" w:hAnsi="Garamond"/>
              </w:rPr>
              <w:t>Arbeitsbedingungen, Steuern, darüber</w:t>
            </w:r>
            <w:r w:rsidR="006A179F">
              <w:rPr>
                <w:rFonts w:ascii="Garamond" w:hAnsi="Garamond"/>
              </w:rPr>
              <w:t xml:space="preserve"> </w:t>
            </w:r>
            <w:r w:rsidR="00556BEC">
              <w:rPr>
                <w:rFonts w:ascii="Garamond" w:hAnsi="Garamond"/>
              </w:rPr>
              <w:t xml:space="preserve"> inform</w:t>
            </w:r>
            <w:r>
              <w:rPr>
                <w:rFonts w:ascii="Garamond" w:hAnsi="Garamond"/>
              </w:rPr>
              <w:t xml:space="preserve">iere ich mich, bevor ich etwas </w:t>
            </w:r>
            <w:r w:rsidR="00556BEC">
              <w:rPr>
                <w:rFonts w:ascii="Garamond" w:hAnsi="Garamond"/>
              </w:rPr>
              <w:t>kaufe.</w:t>
            </w: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30C1DCB" w14:textId="39B44D06" w:rsidR="00556BEC" w:rsidRDefault="006A179F" w:rsidP="00AE35F4">
            <w:pPr>
              <w:pStyle w:val="TableContents"/>
              <w:spacing w:before="120" w:after="120"/>
              <w:rPr>
                <w:rFonts w:ascii="Garamond" w:hAnsi="Garamond"/>
              </w:rPr>
            </w:pPr>
            <w:r>
              <w:rPr>
                <w:rFonts w:ascii="Garamond" w:hAnsi="Garamond"/>
                <w:noProof/>
              </w:rPr>
              <mc:AlternateContent>
                <mc:Choice Requires="wps">
                  <w:drawing>
                    <wp:anchor distT="0" distB="0" distL="114300" distR="114300" simplePos="0" relativeHeight="251662336" behindDoc="0" locked="0" layoutInCell="1" allowOverlap="1" wp14:anchorId="2E71986D" wp14:editId="734FC562">
                      <wp:simplePos x="0" y="0"/>
                      <wp:positionH relativeFrom="column">
                        <wp:posOffset>150858</wp:posOffset>
                      </wp:positionH>
                      <wp:positionV relativeFrom="paragraph">
                        <wp:posOffset>101238</wp:posOffset>
                      </wp:positionV>
                      <wp:extent cx="315686" cy="306070"/>
                      <wp:effectExtent l="0" t="0" r="27305" b="17780"/>
                      <wp:wrapNone/>
                      <wp:docPr id="8" name="Form2"/>
                      <wp:cNvGraphicFramePr/>
                      <a:graphic xmlns:a="http://schemas.openxmlformats.org/drawingml/2006/main">
                        <a:graphicData uri="http://schemas.microsoft.com/office/word/2010/wordprocessingShape">
                          <wps:wsp>
                            <wps:cNvSpPr/>
                            <wps:spPr>
                              <a:xfrm>
                                <a:off x="0" y="0"/>
                                <a:ext cx="315686" cy="306070"/>
                              </a:xfrm>
                              <a:custGeom>
                                <a:avLst>
                                  <a:gd name="f0" fmla="val 18520"/>
                                </a:avLst>
                                <a:gdLst>
                                  <a:gd name="f1" fmla="val 10800000"/>
                                  <a:gd name="f2" fmla="val 5400000"/>
                                  <a:gd name="f3" fmla="val 180"/>
                                  <a:gd name="f4" fmla="val w"/>
                                  <a:gd name="f5" fmla="val h"/>
                                  <a:gd name="f6" fmla="*/ 5419351 1 1725033"/>
                                  <a:gd name="f7" fmla="val -2147483647"/>
                                  <a:gd name="f8" fmla="val 2147483647"/>
                                  <a:gd name="f9" fmla="val 14510"/>
                                  <a:gd name="f10" fmla="val 18520"/>
                                  <a:gd name="f11" fmla="*/ 10800 10800 1"/>
                                  <a:gd name="f12" fmla="+- 0 0 0"/>
                                  <a:gd name="f13" fmla="+- 0 0 360"/>
                                  <a:gd name="f14" fmla="val 10800"/>
                                  <a:gd name="f15" fmla="*/ 1000 1865 1"/>
                                  <a:gd name="f16" fmla="val 1865"/>
                                  <a:gd name="f17" fmla="val 1000"/>
                                  <a:gd name="f18" fmla="val 4870"/>
                                  <a:gd name="f19" fmla="val 8680"/>
                                  <a:gd name="f20" fmla="val 12920"/>
                                  <a:gd name="f21" fmla="val 16730"/>
                                  <a:gd name="f22" fmla="*/ f4 1 21600"/>
                                  <a:gd name="f23" fmla="*/ f5 1 21600"/>
                                  <a:gd name="f24" fmla="pin 14510 f0 18520"/>
                                  <a:gd name="f25" fmla="*/ 0 f6 1"/>
                                  <a:gd name="f26" fmla="*/ f12 f1 1"/>
                                  <a:gd name="f27" fmla="*/ f13 f1 1"/>
                                  <a:gd name="f28" fmla="+- f24 0 14510"/>
                                  <a:gd name="f29" fmla="*/ 10800 f22 1"/>
                                  <a:gd name="f30" fmla="*/ f24 f23 1"/>
                                  <a:gd name="f31" fmla="*/ 3163 f22 1"/>
                                  <a:gd name="f32" fmla="*/ 18437 f22 1"/>
                                  <a:gd name="f33" fmla="*/ 18437 f23 1"/>
                                  <a:gd name="f34" fmla="*/ 3163 f23 1"/>
                                  <a:gd name="f35" fmla="*/ f25 1 f3"/>
                                  <a:gd name="f36" fmla="*/ f26 1 f3"/>
                                  <a:gd name="f37" fmla="*/ f27 1 f3"/>
                                  <a:gd name="f38" fmla="*/ 0 f23 1"/>
                                  <a:gd name="f39" fmla="*/ 0 f22 1"/>
                                  <a:gd name="f40" fmla="*/ 10800 f23 1"/>
                                  <a:gd name="f41" fmla="*/ 21600 f23 1"/>
                                  <a:gd name="f42" fmla="*/ 21600 f22 1"/>
                                  <a:gd name="f43" fmla="+- 18520 0 f28"/>
                                  <a:gd name="f44" fmla="+- 14510 f28 0"/>
                                  <a:gd name="f45" fmla="+- 0 0 f35"/>
                                  <a:gd name="f46" fmla="+- f36 0 f2"/>
                                  <a:gd name="f47" fmla="+- f37 0 f2"/>
                                  <a:gd name="f48" fmla="*/ f45 f1 1"/>
                                  <a:gd name="f49" fmla="+- f47 0 f46"/>
                                  <a:gd name="f50" fmla="*/ f48 1 f6"/>
                                  <a:gd name="f51" fmla="+- f50 0 f2"/>
                                  <a:gd name="f52" fmla="cos 1 f51"/>
                                  <a:gd name="f53" fmla="sin 1 f51"/>
                                  <a:gd name="f54" fmla="+- 0 0 f52"/>
                                  <a:gd name="f55" fmla="+- 0 0 f53"/>
                                  <a:gd name="f56" fmla="*/ 10800 f54 1"/>
                                  <a:gd name="f57" fmla="*/ 10800 f55 1"/>
                                  <a:gd name="f58" fmla="*/ 1865 f54 1"/>
                                  <a:gd name="f59" fmla="*/ 1000 f55 1"/>
                                  <a:gd name="f60" fmla="*/ f56 f56 1"/>
                                  <a:gd name="f61" fmla="*/ f57 f57 1"/>
                                  <a:gd name="f62" fmla="*/ f58 f58 1"/>
                                  <a:gd name="f63" fmla="*/ f59 f59 1"/>
                                  <a:gd name="f64" fmla="+- f60 f61 0"/>
                                  <a:gd name="f65" fmla="+- f62 f63 0"/>
                                  <a:gd name="f66" fmla="sqrt f64"/>
                                  <a:gd name="f67" fmla="sqrt f65"/>
                                  <a:gd name="f68" fmla="*/ f11 1 f66"/>
                                  <a:gd name="f69" fmla="*/ f15 1 f67"/>
                                  <a:gd name="f70" fmla="*/ f54 f68 1"/>
                                  <a:gd name="f71" fmla="*/ f55 f68 1"/>
                                  <a:gd name="f72" fmla="*/ f54 f69 1"/>
                                  <a:gd name="f73" fmla="*/ f55 f69 1"/>
                                  <a:gd name="f74" fmla="+- 10800 0 f70"/>
                                  <a:gd name="f75" fmla="+- 10800 0 f71"/>
                                  <a:gd name="f76" fmla="+- 7305 0 f72"/>
                                  <a:gd name="f77" fmla="+- 7515 0 f73"/>
                                  <a:gd name="f78" fmla="+- 14295 0 f72"/>
                                </a:gdLst>
                                <a:ahLst>
                                  <a:ahXY gdRefY="f0" minY="f9" maxY="f10">
                                    <a:pos x="f29" y="f30"/>
                                  </a:ahXY>
                                </a:ahLst>
                                <a:cxnLst>
                                  <a:cxn ang="3cd4">
                                    <a:pos x="hc" y="t"/>
                                  </a:cxn>
                                  <a:cxn ang="0">
                                    <a:pos x="r" y="vc"/>
                                  </a:cxn>
                                  <a:cxn ang="cd4">
                                    <a:pos x="hc" y="b"/>
                                  </a:cxn>
                                  <a:cxn ang="cd2">
                                    <a:pos x="l" y="vc"/>
                                  </a:cxn>
                                  <a:cxn ang="f46">
                                    <a:pos x="f29" y="f38"/>
                                  </a:cxn>
                                  <a:cxn ang="f46">
                                    <a:pos x="f31" y="f34"/>
                                  </a:cxn>
                                  <a:cxn ang="f46">
                                    <a:pos x="f39" y="f40"/>
                                  </a:cxn>
                                  <a:cxn ang="f46">
                                    <a:pos x="f31" y="f33"/>
                                  </a:cxn>
                                  <a:cxn ang="f46">
                                    <a:pos x="f29" y="f41"/>
                                  </a:cxn>
                                  <a:cxn ang="f46">
                                    <a:pos x="f32" y="f33"/>
                                  </a:cxn>
                                  <a:cxn ang="f46">
                                    <a:pos x="f42" y="f40"/>
                                  </a:cxn>
                                  <a:cxn ang="f46">
                                    <a:pos x="f32" y="f34"/>
                                  </a:cxn>
                                </a:cxnLst>
                                <a:rect l="f31" t="f34" r="f32" b="f33"/>
                                <a:pathLst>
                                  <a:path w="21600" h="21600">
                                    <a:moveTo>
                                      <a:pt x="f74" y="f75"/>
                                    </a:moveTo>
                                    <a:arcTo wR="f14" hR="f14" stAng="f46" swAng="f49"/>
                                    <a:close/>
                                  </a:path>
                                  <a:path w="21600" h="21600">
                                    <a:moveTo>
                                      <a:pt x="f76" y="f77"/>
                                    </a:moveTo>
                                    <a:arcTo wR="f17" hR="f16" stAng="f46" swAng="f49"/>
                                    <a:close/>
                                  </a:path>
                                  <a:path w="21600" h="21600">
                                    <a:moveTo>
                                      <a:pt x="f78" y="f77"/>
                                    </a:moveTo>
                                    <a:arcTo wR="f17" hR="f16" stAng="f46" swAng="f49"/>
                                    <a:close/>
                                  </a:path>
                                  <a:path w="21600" h="21600" fill="none">
                                    <a:moveTo>
                                      <a:pt x="f18" y="f43"/>
                                    </a:moveTo>
                                    <a:cubicBezTo>
                                      <a:pt x="f19" y="f44"/>
                                      <a:pt x="f20" y="f44"/>
                                      <a:pt x="f21" y="f43"/>
                                    </a:cubicBezTo>
                                  </a:path>
                                </a:pathLst>
                              </a:custGeom>
                              <a:noFill/>
                              <a:ln w="12700">
                                <a:solidFill>
                                  <a:srgbClr val="811600"/>
                                </a:solidFill>
                                <a:prstDash val="solid"/>
                              </a:ln>
                            </wps:spPr>
                            <wps:txbx>
                              <w:txbxContent>
                                <w:p w14:paraId="22B5F1A3" w14:textId="77777777" w:rsidR="001A2258" w:rsidRDefault="001A2258" w:rsidP="00556BEC"/>
                              </w:txbxContent>
                            </wps:txbx>
                            <wps:bodyPr vert="horz" wrap="square" lIns="0" tIns="0"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E71986D" id="Form2" o:spid="_x0000_s1039" style="position:absolute;margin-left:11.9pt;margin-top:7.95pt;width:24.85pt;height:2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" adj="-11796480,,5400" path="m10800,at,,21600,21600,10800,,10800,xem7305,5650at6305,5650,8305,9380,7305,5650,7305,5650xem14295,5650at13295,5650,15295,9380,14295,5650,14295,5650xem4870,14510nfc8680,18520,12920,18520,16730,14510e" filled="f" strokecolor="#811600" strokeweight="1pt">
                      <v:stroke joinstyle="miter"/>
                      <v:formulas/>
                      <v:path arrowok="t" o:connecttype="custom" o:connectlocs="157843,0;315686,153035;157843,306070;0,153035;157843,0;46228,44819;0,153035;46228,261251;157843,306070;269458,261251;315686,153035;269458,44819" o:connectangles="270,0,90,180,270,270,270,270,270,270,270,270" textboxrect="3163,3163,18437,18437"/>
                      <v:textbox inset="0,0,0,0">
                        <w:txbxContent>
                          <w:p w14:paraId="22B5F1A3" w14:textId="77777777" w:rsidR="001A2258" w:rsidRDefault="001A2258" w:rsidP="00556BEC"/>
                        </w:txbxContent>
                      </v:textbox>
                    </v:shape>
                  </w:pict>
                </mc:Fallback>
              </mc:AlternateContent>
            </w:r>
          </w:p>
        </w:tc>
      </w:tr>
      <w:tr w:rsidR="00556BEC" w14:paraId="098B89F9" w14:textId="77777777" w:rsidTr="00F7310B">
        <w:tc>
          <w:tcPr>
            <w:tcW w:w="7513" w:type="dxa"/>
            <w:tcBorders>
              <w:left w:val="single" w:sz="2" w:space="0" w:color="000000"/>
              <w:bottom w:val="single" w:sz="2" w:space="0" w:color="000000"/>
            </w:tcBorders>
            <w:tcMar>
              <w:top w:w="55" w:type="dxa"/>
              <w:left w:w="55" w:type="dxa"/>
              <w:bottom w:w="55" w:type="dxa"/>
              <w:right w:w="55" w:type="dxa"/>
            </w:tcMar>
          </w:tcPr>
          <w:p w14:paraId="2FB1A5DF" w14:textId="6497AAEA" w:rsidR="00F7310B" w:rsidRDefault="00556BEC" w:rsidP="00AE35F4">
            <w:pPr>
              <w:pStyle w:val="TableContents"/>
              <w:spacing w:before="120" w:after="120"/>
              <w:rPr>
                <w:rFonts w:ascii="Garamond" w:hAnsi="Garamond"/>
              </w:rPr>
            </w:pPr>
            <w:r>
              <w:rPr>
                <w:rFonts w:ascii="Garamond" w:hAnsi="Garamond"/>
              </w:rPr>
              <w:t xml:space="preserve">Naja, eher nicht. Das wäre </w:t>
            </w:r>
            <w:r w:rsidR="006A179F">
              <w:rPr>
                <w:rFonts w:ascii="Garamond" w:hAnsi="Garamond"/>
              </w:rPr>
              <w:t xml:space="preserve">mir </w:t>
            </w:r>
            <w:r>
              <w:rPr>
                <w:rFonts w:ascii="Garamond" w:hAnsi="Garamond"/>
              </w:rPr>
              <w:t>auch ehr</w:t>
            </w:r>
            <w:r w:rsidR="009A2BDC">
              <w:rPr>
                <w:rFonts w:ascii="Garamond" w:hAnsi="Garamond"/>
              </w:rPr>
              <w:t xml:space="preserve">lich gesagt viel zu aufwendig. </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351C4D" w14:textId="54FBA370" w:rsidR="00556BEC" w:rsidRDefault="009A2BDC" w:rsidP="00AE35F4">
            <w:pPr>
              <w:pStyle w:val="TableContents"/>
              <w:spacing w:before="120" w:after="120"/>
              <w:rPr>
                <w:rFonts w:ascii="Garamond" w:hAnsi="Garamond"/>
              </w:rPr>
            </w:pPr>
            <w:r>
              <w:rPr>
                <w:rFonts w:ascii="Garamond" w:hAnsi="Garamond"/>
                <w:noProof/>
              </w:rPr>
              <mc:AlternateContent>
                <mc:Choice Requires="wps">
                  <w:drawing>
                    <wp:anchor distT="0" distB="0" distL="114300" distR="114300" simplePos="0" relativeHeight="251661312" behindDoc="0" locked="0" layoutInCell="1" allowOverlap="1" wp14:anchorId="03934276" wp14:editId="04C35758">
                      <wp:simplePos x="0" y="0"/>
                      <wp:positionH relativeFrom="column">
                        <wp:posOffset>184694</wp:posOffset>
                      </wp:positionH>
                      <wp:positionV relativeFrom="paragraph">
                        <wp:posOffset>15059</wp:posOffset>
                      </wp:positionV>
                      <wp:extent cx="304800" cy="293914"/>
                      <wp:effectExtent l="0" t="0" r="19050" b="11430"/>
                      <wp:wrapNone/>
                      <wp:docPr id="7" name="Form2"/>
                      <wp:cNvGraphicFramePr/>
                      <a:graphic xmlns:a="http://schemas.openxmlformats.org/drawingml/2006/main">
                        <a:graphicData uri="http://schemas.microsoft.com/office/word/2010/wordprocessingShape">
                          <wps:wsp>
                            <wps:cNvSpPr/>
                            <wps:spPr>
                              <a:xfrm>
                                <a:off x="0" y="0"/>
                                <a:ext cx="304800" cy="293914"/>
                              </a:xfrm>
                              <a:custGeom>
                                <a:avLst>
                                  <a:gd name="f0" fmla="val 16119"/>
                                </a:avLst>
                                <a:gdLst>
                                  <a:gd name="f1" fmla="val 10800000"/>
                                  <a:gd name="f2" fmla="val 5400000"/>
                                  <a:gd name="f3" fmla="val 180"/>
                                  <a:gd name="f4" fmla="val w"/>
                                  <a:gd name="f5" fmla="val h"/>
                                  <a:gd name="f6" fmla="*/ 5419351 1 1725033"/>
                                  <a:gd name="f7" fmla="val -2147483647"/>
                                  <a:gd name="f8" fmla="val 2147483647"/>
                                  <a:gd name="f9" fmla="val 14510"/>
                                  <a:gd name="f10" fmla="val 18520"/>
                                  <a:gd name="f11" fmla="*/ 10800 10800 1"/>
                                  <a:gd name="f12" fmla="+- 0 0 0"/>
                                  <a:gd name="f13" fmla="+- 0 0 360"/>
                                  <a:gd name="f14" fmla="val 10800"/>
                                  <a:gd name="f15" fmla="*/ 1000 1865 1"/>
                                  <a:gd name="f16" fmla="val 1865"/>
                                  <a:gd name="f17" fmla="val 1000"/>
                                  <a:gd name="f18" fmla="val 4870"/>
                                  <a:gd name="f19" fmla="val 8680"/>
                                  <a:gd name="f20" fmla="val 12920"/>
                                  <a:gd name="f21" fmla="val 16730"/>
                                  <a:gd name="f22" fmla="*/ f4 1 21600"/>
                                  <a:gd name="f23" fmla="*/ f5 1 21600"/>
                                  <a:gd name="f24" fmla="pin 14510 f0 18520"/>
                                  <a:gd name="f25" fmla="*/ 0 f6 1"/>
                                  <a:gd name="f26" fmla="*/ f12 f1 1"/>
                                  <a:gd name="f27" fmla="*/ f13 f1 1"/>
                                  <a:gd name="f28" fmla="+- f24 0 14510"/>
                                  <a:gd name="f29" fmla="*/ 10800 f22 1"/>
                                  <a:gd name="f30" fmla="*/ f24 f23 1"/>
                                  <a:gd name="f31" fmla="*/ 3163 f22 1"/>
                                  <a:gd name="f32" fmla="*/ 18437 f22 1"/>
                                  <a:gd name="f33" fmla="*/ 18437 f23 1"/>
                                  <a:gd name="f34" fmla="*/ 3163 f23 1"/>
                                  <a:gd name="f35" fmla="*/ f25 1 f3"/>
                                  <a:gd name="f36" fmla="*/ f26 1 f3"/>
                                  <a:gd name="f37" fmla="*/ f27 1 f3"/>
                                  <a:gd name="f38" fmla="*/ 0 f23 1"/>
                                  <a:gd name="f39" fmla="*/ 0 f22 1"/>
                                  <a:gd name="f40" fmla="*/ 10800 f23 1"/>
                                  <a:gd name="f41" fmla="*/ 21600 f23 1"/>
                                  <a:gd name="f42" fmla="*/ 21600 f22 1"/>
                                  <a:gd name="f43" fmla="+- 18520 0 f28"/>
                                  <a:gd name="f44" fmla="+- 14510 f28 0"/>
                                  <a:gd name="f45" fmla="+- 0 0 f35"/>
                                  <a:gd name="f46" fmla="+- f36 0 f2"/>
                                  <a:gd name="f47" fmla="+- f37 0 f2"/>
                                  <a:gd name="f48" fmla="*/ f45 f1 1"/>
                                  <a:gd name="f49" fmla="+- f47 0 f46"/>
                                  <a:gd name="f50" fmla="*/ f48 1 f6"/>
                                  <a:gd name="f51" fmla="+- f50 0 f2"/>
                                  <a:gd name="f52" fmla="cos 1 f51"/>
                                  <a:gd name="f53" fmla="sin 1 f51"/>
                                  <a:gd name="f54" fmla="+- 0 0 f52"/>
                                  <a:gd name="f55" fmla="+- 0 0 f53"/>
                                  <a:gd name="f56" fmla="*/ 10800 f54 1"/>
                                  <a:gd name="f57" fmla="*/ 10800 f55 1"/>
                                  <a:gd name="f58" fmla="*/ 1865 f54 1"/>
                                  <a:gd name="f59" fmla="*/ 1000 f55 1"/>
                                  <a:gd name="f60" fmla="*/ f56 f56 1"/>
                                  <a:gd name="f61" fmla="*/ f57 f57 1"/>
                                  <a:gd name="f62" fmla="*/ f58 f58 1"/>
                                  <a:gd name="f63" fmla="*/ f59 f59 1"/>
                                  <a:gd name="f64" fmla="+- f60 f61 0"/>
                                  <a:gd name="f65" fmla="+- f62 f63 0"/>
                                  <a:gd name="f66" fmla="sqrt f64"/>
                                  <a:gd name="f67" fmla="sqrt f65"/>
                                  <a:gd name="f68" fmla="*/ f11 1 f66"/>
                                  <a:gd name="f69" fmla="*/ f15 1 f67"/>
                                  <a:gd name="f70" fmla="*/ f54 f68 1"/>
                                  <a:gd name="f71" fmla="*/ f55 f68 1"/>
                                  <a:gd name="f72" fmla="*/ f54 f69 1"/>
                                  <a:gd name="f73" fmla="*/ f55 f69 1"/>
                                  <a:gd name="f74" fmla="+- 10800 0 f70"/>
                                  <a:gd name="f75" fmla="+- 10800 0 f71"/>
                                  <a:gd name="f76" fmla="+- 7305 0 f72"/>
                                  <a:gd name="f77" fmla="+- 7515 0 f73"/>
                                  <a:gd name="f78" fmla="+- 14295 0 f72"/>
                                </a:gdLst>
                                <a:ahLst>
                                  <a:ahXY gdRefY="f0" minY="f9" maxY="f10">
                                    <a:pos x="f29" y="f30"/>
                                  </a:ahXY>
                                </a:ahLst>
                                <a:cxnLst>
                                  <a:cxn ang="3cd4">
                                    <a:pos x="hc" y="t"/>
                                  </a:cxn>
                                  <a:cxn ang="0">
                                    <a:pos x="r" y="vc"/>
                                  </a:cxn>
                                  <a:cxn ang="cd4">
                                    <a:pos x="hc" y="b"/>
                                  </a:cxn>
                                  <a:cxn ang="cd2">
                                    <a:pos x="l" y="vc"/>
                                  </a:cxn>
                                  <a:cxn ang="f46">
                                    <a:pos x="f29" y="f38"/>
                                  </a:cxn>
                                  <a:cxn ang="f46">
                                    <a:pos x="f31" y="f34"/>
                                  </a:cxn>
                                  <a:cxn ang="f46">
                                    <a:pos x="f39" y="f40"/>
                                  </a:cxn>
                                  <a:cxn ang="f46">
                                    <a:pos x="f31" y="f33"/>
                                  </a:cxn>
                                  <a:cxn ang="f46">
                                    <a:pos x="f29" y="f41"/>
                                  </a:cxn>
                                  <a:cxn ang="f46">
                                    <a:pos x="f32" y="f33"/>
                                  </a:cxn>
                                  <a:cxn ang="f46">
                                    <a:pos x="f42" y="f40"/>
                                  </a:cxn>
                                  <a:cxn ang="f46">
                                    <a:pos x="f32" y="f34"/>
                                  </a:cxn>
                                </a:cxnLst>
                                <a:rect l="f31" t="f34" r="f32" b="f33"/>
                                <a:pathLst>
                                  <a:path w="21600" h="21600">
                                    <a:moveTo>
                                      <a:pt x="f74" y="f75"/>
                                    </a:moveTo>
                                    <a:arcTo wR="f14" hR="f14" stAng="f46" swAng="f49"/>
                                    <a:close/>
                                  </a:path>
                                  <a:path w="21600" h="21600">
                                    <a:moveTo>
                                      <a:pt x="f76" y="f77"/>
                                    </a:moveTo>
                                    <a:arcTo wR="f17" hR="f16" stAng="f46" swAng="f49"/>
                                    <a:close/>
                                  </a:path>
                                  <a:path w="21600" h="21600">
                                    <a:moveTo>
                                      <a:pt x="f78" y="f77"/>
                                    </a:moveTo>
                                    <a:arcTo wR="f17" hR="f16" stAng="f46" swAng="f49"/>
                                    <a:close/>
                                  </a:path>
                                  <a:path w="21600" h="21600" fill="none">
                                    <a:moveTo>
                                      <a:pt x="f18" y="f43"/>
                                    </a:moveTo>
                                    <a:cubicBezTo>
                                      <a:pt x="f19" y="f44"/>
                                      <a:pt x="f20" y="f44"/>
                                      <a:pt x="f21" y="f43"/>
                                    </a:cubicBezTo>
                                  </a:path>
                                </a:pathLst>
                              </a:custGeom>
                              <a:noFill/>
                              <a:ln w="12700">
                                <a:solidFill>
                                  <a:srgbClr val="811600"/>
                                </a:solidFill>
                                <a:prstDash val="solid"/>
                              </a:ln>
                            </wps:spPr>
                            <wps:txbx>
                              <w:txbxContent>
                                <w:p w14:paraId="5CFD330A" w14:textId="77777777" w:rsidR="001A2258" w:rsidRDefault="001A2258" w:rsidP="00556BEC"/>
                              </w:txbxContent>
                            </wps:txbx>
                            <wps:bodyPr vert="horz" wrap="square" lIns="0" tIns="0"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3934276" id="_x0000_s1040" style="position:absolute;margin-left:14.55pt;margin-top:1.2pt;width:24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" adj="-11796480,,5400" path="m10800,at,,21600,21600,10800,,10800,xem7305,5650at6305,5650,8305,9380,7305,5650,7305,5650xem14295,5650at13295,5650,15295,9380,14295,5650,14295,5650xem4870,16911nfc8680,16119,12920,16119,16730,16911e" filled="f" strokecolor="#811600" strokeweight="1pt">
                      <v:stroke joinstyle="miter"/>
                      <v:formulas/>
                      <v:path arrowok="t" o:connecttype="custom" o:connectlocs="152400,0;304800,146957;152400,293914;0,146957;152400,0;44633,43039;0,146957;44633,250875;152400,293914;260167,250875;304800,146957;260167,43039" o:connectangles="270,0,90,180,270,270,270,270,270,270,270,270" textboxrect="3163,3163,18437,18437"/>
                      <v:textbox inset="0,0,0,0">
                        <w:txbxContent>
                          <w:p w14:paraId="5CFD330A" w14:textId="77777777" w:rsidR="001A2258" w:rsidRDefault="001A2258" w:rsidP="00556BEC"/>
                        </w:txbxContent>
                      </v:textbox>
                    </v:shape>
                  </w:pict>
                </mc:Fallback>
              </mc:AlternateContent>
            </w:r>
          </w:p>
        </w:tc>
      </w:tr>
    </w:tbl>
    <w:p w14:paraId="4938BA52" w14:textId="157BC9AF" w:rsidR="006A179F" w:rsidRDefault="006A179F" w:rsidP="00AE35F4">
      <w:pPr>
        <w:spacing w:before="120" w:after="120"/>
        <w:rPr>
          <w:rFonts w:ascii="Garamond" w:hAnsi="Garamond"/>
        </w:rPr>
      </w:pPr>
      <w:r>
        <w:rPr>
          <w:rFonts w:ascii="Garamond" w:hAnsi="Garamond"/>
        </w:rPr>
        <w:t xml:space="preserve">Im </w:t>
      </w:r>
      <w:proofErr w:type="spellStart"/>
      <w:r>
        <w:rPr>
          <w:rFonts w:ascii="Garamond" w:hAnsi="Garamond"/>
        </w:rPr>
        <w:t>Erklärvideo</w:t>
      </w:r>
      <w:proofErr w:type="spellEnd"/>
      <w:r>
        <w:rPr>
          <w:rFonts w:ascii="Garamond" w:hAnsi="Garamond"/>
        </w:rPr>
        <w:t xml:space="preserve"> </w:t>
      </w:r>
      <w:r w:rsidR="00F7310B">
        <w:rPr>
          <w:rFonts w:ascii="Garamond" w:hAnsi="Garamond"/>
        </w:rPr>
        <w:t xml:space="preserve">sprechen wir über </w:t>
      </w:r>
      <w:r>
        <w:rPr>
          <w:rFonts w:ascii="Garamond" w:hAnsi="Garamond"/>
        </w:rPr>
        <w:t xml:space="preserve">Steueroasen oder auch Unternehmenssteuerwüsten. Welche Länder bezeichnen wir in dem Video als Steueroasen und welche Merkmale werden im </w:t>
      </w:r>
      <w:r w:rsidR="00F7310B">
        <w:rPr>
          <w:rFonts w:ascii="Garamond" w:hAnsi="Garamond"/>
        </w:rPr>
        <w:t>Video benannt?</w:t>
      </w:r>
    </w:p>
    <w:tbl>
      <w:tblPr>
        <w:tblW w:w="8647" w:type="dxa"/>
        <w:tblInd w:w="706" w:type="dxa"/>
        <w:tblLayout w:type="fixed"/>
        <w:tblCellMar>
          <w:left w:w="10" w:type="dxa"/>
          <w:right w:w="10" w:type="dxa"/>
        </w:tblCellMar>
        <w:tblLook w:val="04A0" w:firstRow="1" w:lastRow="0" w:firstColumn="1" w:lastColumn="0" w:noHBand="0" w:noVBand="1"/>
      </w:tblPr>
      <w:tblGrid>
        <w:gridCol w:w="8647"/>
      </w:tblGrid>
      <w:tr w:rsidR="006A179F" w14:paraId="760A8782" w14:textId="77777777" w:rsidTr="00ED5EB9">
        <w:tc>
          <w:tcPr>
            <w:tcW w:w="864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50C3B8" w14:textId="77777777" w:rsidR="006A179F" w:rsidRDefault="006A179F" w:rsidP="00AE35F4">
            <w:pPr>
              <w:pStyle w:val="TableContents"/>
              <w:spacing w:before="120" w:after="120"/>
              <w:rPr>
                <w:rFonts w:ascii="Garamond" w:hAnsi="Garamond"/>
              </w:rPr>
            </w:pPr>
            <w:r>
              <w:rPr>
                <w:rFonts w:ascii="Garamond" w:hAnsi="Garamond"/>
              </w:rPr>
              <w:t xml:space="preserve">Unter einer </w:t>
            </w:r>
            <w:r>
              <w:rPr>
                <w:rFonts w:ascii="Garamond" w:hAnsi="Garamond"/>
                <w:i/>
                <w:iCs/>
              </w:rPr>
              <w:t>Steueroase</w:t>
            </w:r>
            <w:r>
              <w:rPr>
                <w:rFonts w:ascii="Garamond" w:hAnsi="Garamond"/>
              </w:rPr>
              <w:t xml:space="preserve"> versteht man…</w:t>
            </w:r>
          </w:p>
          <w:p w14:paraId="55711AD9" w14:textId="77777777" w:rsidR="006A179F" w:rsidRDefault="006A179F" w:rsidP="00AE35F4">
            <w:pPr>
              <w:pStyle w:val="TableContents"/>
              <w:spacing w:before="120" w:after="120"/>
              <w:rPr>
                <w:rFonts w:ascii="Garamond" w:hAnsi="Garamond"/>
              </w:rPr>
            </w:pPr>
          </w:p>
          <w:p w14:paraId="6F1FC8BA" w14:textId="77777777" w:rsidR="006A179F" w:rsidRDefault="006A179F" w:rsidP="00AE35F4">
            <w:pPr>
              <w:pStyle w:val="TableContents"/>
              <w:spacing w:before="120" w:after="120"/>
              <w:rPr>
                <w:rFonts w:ascii="Garamond" w:hAnsi="Garamond"/>
                <w:i/>
                <w:iCs/>
              </w:rPr>
            </w:pPr>
            <w:r>
              <w:rPr>
                <w:rFonts w:ascii="Garamond" w:hAnsi="Garamond"/>
                <w:i/>
                <w:iCs/>
              </w:rPr>
              <w:t>Merkmale sind …</w:t>
            </w:r>
          </w:p>
          <w:p w14:paraId="316475DE" w14:textId="77777777" w:rsidR="006A179F" w:rsidRDefault="006A179F" w:rsidP="00AE35F4">
            <w:pPr>
              <w:pStyle w:val="TableContents"/>
              <w:spacing w:before="120" w:after="120"/>
              <w:rPr>
                <w:rFonts w:ascii="Garamond" w:hAnsi="Garamond"/>
                <w:i/>
                <w:iCs/>
              </w:rPr>
            </w:pPr>
          </w:p>
        </w:tc>
      </w:tr>
    </w:tbl>
    <w:p w14:paraId="0CFD7978" w14:textId="51FC2EC6" w:rsidR="006A179F" w:rsidRDefault="006A179F" w:rsidP="00AE35F4">
      <w:pPr>
        <w:spacing w:before="120" w:after="120"/>
        <w:rPr>
          <w:rFonts w:ascii="Garamond" w:hAnsi="Garamond"/>
        </w:rPr>
      </w:pPr>
      <w:r>
        <w:rPr>
          <w:rFonts w:ascii="Garamond" w:hAnsi="Garamond"/>
        </w:rPr>
        <w:t xml:space="preserve">Aber wie </w:t>
      </w:r>
      <w:r w:rsidR="00F7310B">
        <w:rPr>
          <w:rFonts w:ascii="Garamond" w:hAnsi="Garamond"/>
        </w:rPr>
        <w:t xml:space="preserve">kommen die Gewinne in die Steueroase? </w:t>
      </w:r>
      <w:r>
        <w:rPr>
          <w:rFonts w:ascii="Garamond" w:hAnsi="Garamond"/>
        </w:rPr>
        <w:t xml:space="preserve">Im </w:t>
      </w:r>
      <w:proofErr w:type="spellStart"/>
      <w:r>
        <w:rPr>
          <w:rFonts w:ascii="Garamond" w:hAnsi="Garamond"/>
        </w:rPr>
        <w:t>Erklärvideo</w:t>
      </w:r>
      <w:proofErr w:type="spellEnd"/>
      <w:r>
        <w:rPr>
          <w:rFonts w:ascii="Garamond" w:hAnsi="Garamond"/>
        </w:rPr>
        <w:t xml:space="preserve"> werden einige Mechanismen zur Steuervermeidung benannt. </w:t>
      </w:r>
      <w:r w:rsidR="00F7310B">
        <w:rPr>
          <w:rFonts w:ascii="Garamond" w:hAnsi="Garamond"/>
        </w:rPr>
        <w:t>Notiere dir kurz wie sie funktionieren.</w:t>
      </w:r>
    </w:p>
    <w:tbl>
      <w:tblPr>
        <w:tblW w:w="8647" w:type="dxa"/>
        <w:tblInd w:w="706" w:type="dxa"/>
        <w:tblLayout w:type="fixed"/>
        <w:tblCellMar>
          <w:left w:w="10" w:type="dxa"/>
          <w:right w:w="10" w:type="dxa"/>
        </w:tblCellMar>
        <w:tblLook w:val="04A0" w:firstRow="1" w:lastRow="0" w:firstColumn="1" w:lastColumn="0" w:noHBand="0" w:noVBand="1"/>
      </w:tblPr>
      <w:tblGrid>
        <w:gridCol w:w="2693"/>
        <w:gridCol w:w="5954"/>
      </w:tblGrid>
      <w:tr w:rsidR="006A179F" w14:paraId="3ECB6C9A" w14:textId="77777777" w:rsidTr="00ED5EB9">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14:paraId="7329B227" w14:textId="0BED0AA1" w:rsidR="006A179F" w:rsidRDefault="006A179F" w:rsidP="00AE35F4">
            <w:pPr>
              <w:pStyle w:val="TableContents"/>
              <w:spacing w:before="120" w:after="120"/>
              <w:rPr>
                <w:rFonts w:ascii="Garamond" w:hAnsi="Garamond"/>
              </w:rPr>
            </w:pPr>
            <w:r>
              <w:rPr>
                <w:rFonts w:ascii="Garamond" w:hAnsi="Garamond"/>
                <w:i/>
                <w:iCs/>
              </w:rPr>
              <w:t xml:space="preserve">Gebühren für das Logo der </w:t>
            </w:r>
            <w:proofErr w:type="spellStart"/>
            <w:r>
              <w:rPr>
                <w:rFonts w:ascii="Garamond" w:hAnsi="Garamond"/>
                <w:i/>
                <w:iCs/>
              </w:rPr>
              <w:t>Sneaker</w:t>
            </w:r>
            <w:proofErr w:type="spellEnd"/>
          </w:p>
        </w:tc>
        <w:tc>
          <w:tcPr>
            <w:tcW w:w="595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1A47FE6" w14:textId="77777777" w:rsidR="006A179F" w:rsidRDefault="006A179F" w:rsidP="00AE35F4">
            <w:pPr>
              <w:pStyle w:val="TableContents"/>
              <w:spacing w:before="120" w:after="120"/>
              <w:rPr>
                <w:rFonts w:ascii="Garamond" w:hAnsi="Garamond"/>
              </w:rPr>
            </w:pPr>
          </w:p>
        </w:tc>
      </w:tr>
      <w:tr w:rsidR="006A179F" w14:paraId="414BB43D" w14:textId="77777777" w:rsidTr="00ED5EB9">
        <w:tc>
          <w:tcPr>
            <w:tcW w:w="2693" w:type="dxa"/>
            <w:tcBorders>
              <w:left w:val="single" w:sz="2" w:space="0" w:color="000000"/>
              <w:bottom w:val="single" w:sz="2" w:space="0" w:color="000000"/>
            </w:tcBorders>
            <w:tcMar>
              <w:top w:w="55" w:type="dxa"/>
              <w:left w:w="55" w:type="dxa"/>
              <w:bottom w:w="55" w:type="dxa"/>
              <w:right w:w="55" w:type="dxa"/>
            </w:tcMar>
          </w:tcPr>
          <w:p w14:paraId="1D1225D1" w14:textId="77777777" w:rsidR="006A179F" w:rsidRDefault="006A179F" w:rsidP="00AE35F4">
            <w:pPr>
              <w:pStyle w:val="TableContents"/>
              <w:spacing w:before="120" w:after="120"/>
              <w:rPr>
                <w:rFonts w:ascii="Garamond" w:hAnsi="Garamond"/>
              </w:rPr>
            </w:pPr>
            <w:r>
              <w:rPr>
                <w:rFonts w:ascii="Garamond" w:hAnsi="Garamond"/>
                <w:i/>
                <w:iCs/>
              </w:rPr>
              <w:t>Patentbox</w:t>
            </w:r>
          </w:p>
          <w:p w14:paraId="5C417C8B" w14:textId="77777777" w:rsidR="006A179F" w:rsidRDefault="006A179F" w:rsidP="00AE35F4">
            <w:pPr>
              <w:pStyle w:val="TableContents"/>
              <w:spacing w:before="120" w:after="120"/>
              <w:rPr>
                <w:rFonts w:ascii="Garamond" w:hAnsi="Garamond"/>
              </w:rPr>
            </w:pPr>
          </w:p>
        </w:tc>
        <w:tc>
          <w:tcPr>
            <w:tcW w:w="595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53D47C" w14:textId="77777777" w:rsidR="006A179F" w:rsidRDefault="006A179F" w:rsidP="00AE35F4">
            <w:pPr>
              <w:pStyle w:val="TableContents"/>
              <w:spacing w:before="120" w:after="120"/>
              <w:rPr>
                <w:rFonts w:ascii="Garamond" w:hAnsi="Garamond"/>
              </w:rPr>
            </w:pPr>
          </w:p>
          <w:p w14:paraId="460B79C7" w14:textId="77777777" w:rsidR="006A179F" w:rsidRDefault="006A179F" w:rsidP="00AE35F4">
            <w:pPr>
              <w:pStyle w:val="TableContents"/>
              <w:spacing w:before="120" w:after="120"/>
              <w:rPr>
                <w:rFonts w:ascii="Garamond" w:hAnsi="Garamond"/>
              </w:rPr>
            </w:pPr>
          </w:p>
        </w:tc>
      </w:tr>
      <w:tr w:rsidR="006A179F" w14:paraId="1FADBEA0" w14:textId="77777777" w:rsidTr="00ED5EB9">
        <w:tc>
          <w:tcPr>
            <w:tcW w:w="2693" w:type="dxa"/>
            <w:tcBorders>
              <w:left w:val="single" w:sz="2" w:space="0" w:color="000000"/>
              <w:bottom w:val="single" w:sz="2" w:space="0" w:color="000000"/>
            </w:tcBorders>
            <w:tcMar>
              <w:top w:w="55" w:type="dxa"/>
              <w:left w:w="55" w:type="dxa"/>
              <w:bottom w:w="55" w:type="dxa"/>
              <w:right w:w="55" w:type="dxa"/>
            </w:tcMar>
          </w:tcPr>
          <w:p w14:paraId="104E660C" w14:textId="77777777" w:rsidR="006A179F" w:rsidRDefault="006A179F" w:rsidP="00AE35F4">
            <w:pPr>
              <w:pStyle w:val="TableContents"/>
              <w:spacing w:before="120" w:after="120"/>
              <w:rPr>
                <w:rFonts w:ascii="Garamond" w:hAnsi="Garamond"/>
                <w:i/>
                <w:iCs/>
              </w:rPr>
            </w:pPr>
            <w:r>
              <w:rPr>
                <w:rFonts w:ascii="Garamond" w:hAnsi="Garamond"/>
                <w:i/>
                <w:iCs/>
              </w:rPr>
              <w:t>Kredit von der Mutter aus der Steueroase</w:t>
            </w:r>
          </w:p>
        </w:tc>
        <w:tc>
          <w:tcPr>
            <w:tcW w:w="595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ADA4B1" w14:textId="77777777" w:rsidR="006A179F" w:rsidRDefault="006A179F" w:rsidP="00AE35F4">
            <w:pPr>
              <w:pStyle w:val="TableContents"/>
              <w:spacing w:before="120" w:after="120"/>
              <w:rPr>
                <w:rFonts w:ascii="Garamond" w:hAnsi="Garamond"/>
              </w:rPr>
            </w:pPr>
          </w:p>
          <w:p w14:paraId="5C5E108C" w14:textId="77777777" w:rsidR="006A179F" w:rsidRDefault="006A179F" w:rsidP="00AE35F4">
            <w:pPr>
              <w:pStyle w:val="TableContents"/>
              <w:spacing w:before="120" w:after="120"/>
              <w:rPr>
                <w:rFonts w:ascii="Garamond" w:hAnsi="Garamond"/>
              </w:rPr>
            </w:pPr>
          </w:p>
        </w:tc>
      </w:tr>
    </w:tbl>
    <w:p w14:paraId="6776CBF3" w14:textId="184E4BF5" w:rsidR="006A179F" w:rsidRDefault="006A179F" w:rsidP="00AE35F4">
      <w:pPr>
        <w:spacing w:before="120" w:after="120"/>
        <w:rPr>
          <w:rFonts w:ascii="Garamond" w:hAnsi="Garamond"/>
        </w:rPr>
      </w:pPr>
      <w:r>
        <w:rPr>
          <w:rFonts w:ascii="Garamond" w:hAnsi="Garamond"/>
        </w:rPr>
        <w:t xml:space="preserve">Im Video werden </w:t>
      </w:r>
      <w:r w:rsidR="009A2BDC">
        <w:rPr>
          <w:rFonts w:ascii="Garamond" w:hAnsi="Garamond"/>
        </w:rPr>
        <w:t>z</w:t>
      </w:r>
      <w:r>
        <w:rPr>
          <w:rFonts w:ascii="Garamond" w:hAnsi="Garamond"/>
        </w:rPr>
        <w:t xml:space="preserve">wei Lösungsansätze vorgestellt, </w:t>
      </w:r>
      <w:r w:rsidR="009A2BDC">
        <w:rPr>
          <w:rFonts w:ascii="Garamond" w:hAnsi="Garamond"/>
        </w:rPr>
        <w:t>um die Steuervermeidung zu stoppen und Timo zu helfen.</w:t>
      </w:r>
      <w:r>
        <w:rPr>
          <w:rFonts w:ascii="Garamond" w:hAnsi="Garamond"/>
        </w:rPr>
        <w:t xml:space="preserve"> Gebt in Euren eigenen Worten wieder, worum es bei diesen Ansätzen geht.</w:t>
      </w:r>
    </w:p>
    <w:tbl>
      <w:tblPr>
        <w:tblW w:w="8647" w:type="dxa"/>
        <w:tblInd w:w="706" w:type="dxa"/>
        <w:tblLayout w:type="fixed"/>
        <w:tblCellMar>
          <w:left w:w="10" w:type="dxa"/>
          <w:right w:w="10" w:type="dxa"/>
        </w:tblCellMar>
        <w:tblLook w:val="04A0" w:firstRow="1" w:lastRow="0" w:firstColumn="1" w:lastColumn="0" w:noHBand="0" w:noVBand="1"/>
      </w:tblPr>
      <w:tblGrid>
        <w:gridCol w:w="2693"/>
        <w:gridCol w:w="5954"/>
      </w:tblGrid>
      <w:tr w:rsidR="006A179F" w14:paraId="00B1A490" w14:textId="77777777" w:rsidTr="00ED5EB9">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14:paraId="537B2296" w14:textId="77777777" w:rsidR="006A179F" w:rsidRDefault="006A179F" w:rsidP="00AE35F4">
            <w:pPr>
              <w:pStyle w:val="TableContents"/>
              <w:spacing w:before="120" w:after="120"/>
              <w:rPr>
                <w:rFonts w:ascii="Garamond" w:hAnsi="Garamond"/>
              </w:rPr>
            </w:pPr>
          </w:p>
          <w:p w14:paraId="079EDF83" w14:textId="77777777" w:rsidR="006A179F" w:rsidRDefault="006A179F" w:rsidP="00AE35F4">
            <w:pPr>
              <w:pStyle w:val="TableContents"/>
              <w:spacing w:before="120" w:after="120"/>
              <w:jc w:val="center"/>
              <w:rPr>
                <w:rFonts w:ascii="Garamond" w:hAnsi="Garamond"/>
                <w:b/>
                <w:bCs/>
              </w:rPr>
            </w:pPr>
            <w:r>
              <w:rPr>
                <w:rFonts w:ascii="Garamond" w:hAnsi="Garamond"/>
                <w:b/>
                <w:bCs/>
              </w:rPr>
              <w:t>Mindeststeuer</w:t>
            </w:r>
          </w:p>
          <w:p w14:paraId="74F15058" w14:textId="77777777" w:rsidR="006A179F" w:rsidRDefault="006A179F" w:rsidP="00AE35F4">
            <w:pPr>
              <w:pStyle w:val="TableContents"/>
              <w:spacing w:before="120" w:after="120"/>
              <w:rPr>
                <w:rFonts w:ascii="Garamond" w:hAnsi="Garamond"/>
              </w:rPr>
            </w:pPr>
          </w:p>
        </w:tc>
        <w:tc>
          <w:tcPr>
            <w:tcW w:w="595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8A4432B" w14:textId="77777777" w:rsidR="006A179F" w:rsidRDefault="006A179F" w:rsidP="00AE35F4">
            <w:pPr>
              <w:pStyle w:val="TableContents"/>
              <w:spacing w:before="120" w:after="120"/>
              <w:rPr>
                <w:rFonts w:ascii="Garamond" w:hAnsi="Garamond"/>
              </w:rPr>
            </w:pPr>
          </w:p>
        </w:tc>
      </w:tr>
      <w:tr w:rsidR="006A179F" w14:paraId="15A5FD2F" w14:textId="77777777" w:rsidTr="00ED5EB9">
        <w:tc>
          <w:tcPr>
            <w:tcW w:w="2693" w:type="dxa"/>
            <w:tcBorders>
              <w:left w:val="single" w:sz="2" w:space="0" w:color="000000"/>
              <w:bottom w:val="single" w:sz="2" w:space="0" w:color="000000"/>
            </w:tcBorders>
            <w:tcMar>
              <w:top w:w="55" w:type="dxa"/>
              <w:left w:w="55" w:type="dxa"/>
              <w:bottom w:w="55" w:type="dxa"/>
              <w:right w:w="55" w:type="dxa"/>
            </w:tcMar>
          </w:tcPr>
          <w:p w14:paraId="3A02D6EB" w14:textId="77777777" w:rsidR="006A179F" w:rsidRDefault="006A179F" w:rsidP="00AE35F4">
            <w:pPr>
              <w:pStyle w:val="TableContents"/>
              <w:spacing w:before="120" w:after="120"/>
              <w:rPr>
                <w:rFonts w:ascii="Garamond" w:hAnsi="Garamond"/>
              </w:rPr>
            </w:pPr>
          </w:p>
          <w:p w14:paraId="19FBCE77" w14:textId="77777777" w:rsidR="006A179F" w:rsidRDefault="006A179F" w:rsidP="00AE35F4">
            <w:pPr>
              <w:pStyle w:val="TableContents"/>
              <w:spacing w:before="120" w:after="120"/>
              <w:jc w:val="center"/>
              <w:rPr>
                <w:rFonts w:ascii="Garamond" w:hAnsi="Garamond"/>
                <w:b/>
                <w:bCs/>
              </w:rPr>
            </w:pPr>
            <w:r>
              <w:rPr>
                <w:rFonts w:ascii="Garamond" w:hAnsi="Garamond"/>
                <w:b/>
                <w:bCs/>
              </w:rPr>
              <w:t>Verteilung von</w:t>
            </w:r>
            <w:r>
              <w:rPr>
                <w:rFonts w:ascii="Garamond" w:hAnsi="Garamond"/>
                <w:b/>
                <w:bCs/>
              </w:rPr>
              <w:br/>
              <w:t>Besteuerungsrechten</w:t>
            </w:r>
          </w:p>
          <w:p w14:paraId="7EC6C593" w14:textId="77777777" w:rsidR="006A179F" w:rsidRDefault="006A179F" w:rsidP="00AE35F4">
            <w:pPr>
              <w:pStyle w:val="TableContents"/>
              <w:spacing w:before="120" w:after="120"/>
              <w:rPr>
                <w:rFonts w:ascii="Garamond" w:hAnsi="Garamond"/>
              </w:rPr>
            </w:pPr>
            <w:r>
              <w:rPr>
                <w:rFonts w:ascii="Garamond" w:hAnsi="Garamond"/>
              </w:rPr>
              <w:t xml:space="preserve"> </w:t>
            </w:r>
          </w:p>
        </w:tc>
        <w:tc>
          <w:tcPr>
            <w:tcW w:w="595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969EE6" w14:textId="77777777" w:rsidR="006A179F" w:rsidRDefault="006A179F" w:rsidP="00AE35F4">
            <w:pPr>
              <w:pStyle w:val="TableContents"/>
              <w:spacing w:before="120" w:after="120"/>
              <w:rPr>
                <w:rFonts w:ascii="Garamond" w:hAnsi="Garamond"/>
              </w:rPr>
            </w:pPr>
          </w:p>
          <w:p w14:paraId="6F5AB930" w14:textId="77777777" w:rsidR="006A179F" w:rsidRDefault="006A179F" w:rsidP="00AE35F4">
            <w:pPr>
              <w:pStyle w:val="TableContents"/>
              <w:spacing w:before="120" w:after="120"/>
              <w:rPr>
                <w:rFonts w:ascii="Garamond" w:hAnsi="Garamond"/>
              </w:rPr>
            </w:pPr>
          </w:p>
          <w:p w14:paraId="067F6C43" w14:textId="77777777" w:rsidR="006A179F" w:rsidRDefault="006A179F" w:rsidP="00AE35F4">
            <w:pPr>
              <w:pStyle w:val="TableContents"/>
              <w:spacing w:before="120" w:after="120"/>
              <w:rPr>
                <w:rFonts w:ascii="Garamond" w:hAnsi="Garamond"/>
              </w:rPr>
            </w:pPr>
          </w:p>
          <w:p w14:paraId="616909B3" w14:textId="77777777" w:rsidR="006A179F" w:rsidRDefault="006A179F" w:rsidP="00AE35F4">
            <w:pPr>
              <w:pStyle w:val="TableContents"/>
              <w:spacing w:before="120" w:after="120"/>
              <w:rPr>
                <w:rFonts w:ascii="Garamond" w:hAnsi="Garamond"/>
              </w:rPr>
            </w:pPr>
          </w:p>
        </w:tc>
      </w:tr>
    </w:tbl>
    <w:p w14:paraId="1BEEAFCB" w14:textId="77777777" w:rsidR="00556BEC" w:rsidRPr="00556BEC" w:rsidRDefault="00556BEC" w:rsidP="00AE35F4">
      <w:pPr>
        <w:spacing w:before="120" w:after="120"/>
      </w:pPr>
    </w:p>
    <w:p w14:paraId="2EDACFAC" w14:textId="77777777" w:rsidR="00863DFE" w:rsidRDefault="00863DFE" w:rsidP="00AE35F4">
      <w:pPr>
        <w:pStyle w:val="berschrift3"/>
        <w:spacing w:before="120" w:after="120"/>
      </w:pPr>
      <w:bookmarkStart w:id="27" w:name="_Toc86920011"/>
      <w:r>
        <w:t>Ergänzende Unterrichtsmaterialien</w:t>
      </w:r>
      <w:bookmarkEnd w:id="27"/>
    </w:p>
    <w:p w14:paraId="1B5DB38E" w14:textId="37384AEC" w:rsidR="00556BEC" w:rsidRDefault="00556BEC" w:rsidP="00AE35F4">
      <w:pPr>
        <w:spacing w:before="120" w:after="120"/>
        <w:rPr>
          <w:rFonts w:ascii="Garamond" w:hAnsi="Garamond"/>
        </w:rPr>
      </w:pPr>
      <w:r>
        <w:rPr>
          <w:rFonts w:ascii="Garamond" w:hAnsi="Garamond"/>
        </w:rPr>
        <w:t>In Deutschland müssen nicht nur Privatleute, sondern auch Unternehmen Steuern zahlen, zum Beispiel auf den Gewinn, den sie mit dem Verkauf vo</w:t>
      </w:r>
      <w:r w:rsidR="00CC04EB">
        <w:rPr>
          <w:rFonts w:ascii="Garamond" w:hAnsi="Garamond"/>
        </w:rPr>
        <w:t xml:space="preserve">n Schuhen erzielen. </w:t>
      </w:r>
      <w:r>
        <w:rPr>
          <w:rFonts w:ascii="Garamond" w:hAnsi="Garamond"/>
        </w:rPr>
        <w:t xml:space="preserve">Lest Euch den </w:t>
      </w:r>
      <w:r w:rsidR="00CC04EB">
        <w:rPr>
          <w:rFonts w:ascii="Garamond" w:hAnsi="Garamond"/>
        </w:rPr>
        <w:t xml:space="preserve">folgenden </w:t>
      </w:r>
      <w:r>
        <w:rPr>
          <w:rFonts w:ascii="Garamond" w:hAnsi="Garamond"/>
        </w:rPr>
        <w:t xml:space="preserve">Text einmal </w:t>
      </w:r>
      <w:r w:rsidR="00CC04EB">
        <w:rPr>
          <w:rFonts w:ascii="Garamond" w:hAnsi="Garamond"/>
        </w:rPr>
        <w:t>durch und gebt in zwei Sätzen wieder</w:t>
      </w:r>
      <w:r>
        <w:rPr>
          <w:rFonts w:ascii="Garamond" w:hAnsi="Garamond"/>
        </w:rPr>
        <w:t>, was man unt</w:t>
      </w:r>
      <w:r w:rsidR="00CC04EB">
        <w:rPr>
          <w:rFonts w:ascii="Garamond" w:hAnsi="Garamond"/>
        </w:rPr>
        <w:t>er Unternehmenssteuern versteht.</w:t>
      </w:r>
    </w:p>
    <w:tbl>
      <w:tblPr>
        <w:tblW w:w="9638" w:type="dxa"/>
        <w:tblInd w:w="55" w:type="dxa"/>
        <w:tblLayout w:type="fixed"/>
        <w:tblCellMar>
          <w:left w:w="10" w:type="dxa"/>
          <w:right w:w="10" w:type="dxa"/>
        </w:tblCellMar>
        <w:tblLook w:val="04A0" w:firstRow="1" w:lastRow="0" w:firstColumn="1" w:lastColumn="0" w:noHBand="0" w:noVBand="1"/>
      </w:tblPr>
      <w:tblGrid>
        <w:gridCol w:w="9638"/>
      </w:tblGrid>
      <w:tr w:rsidR="00556BEC" w14:paraId="2ABD2A11" w14:textId="77777777" w:rsidTr="00012A7B">
        <w:tc>
          <w:tcPr>
            <w:tcW w:w="9638"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54BB2667" w14:textId="7D10415B" w:rsidR="00556BEC" w:rsidRDefault="00CC04EB" w:rsidP="00AE35F4">
            <w:pPr>
              <w:spacing w:before="120" w:after="120"/>
              <w:rPr>
                <w:rFonts w:ascii="Garamond" w:hAnsi="Garamond"/>
              </w:rPr>
            </w:pPr>
            <w:r>
              <w:rPr>
                <w:rFonts w:ascii="Garamond" w:hAnsi="Garamond"/>
                <w:b/>
                <w:bCs/>
              </w:rPr>
              <w:t xml:space="preserve">Definiere: </w:t>
            </w:r>
            <w:r w:rsidR="00556BEC">
              <w:rPr>
                <w:rFonts w:ascii="Garamond" w:hAnsi="Garamond"/>
                <w:b/>
                <w:bCs/>
              </w:rPr>
              <w:t>Unternehmenssteuern</w:t>
            </w:r>
          </w:p>
        </w:tc>
      </w:tr>
      <w:tr w:rsidR="00556BEC" w14:paraId="589E8E9F" w14:textId="77777777" w:rsidTr="00CC04EB">
        <w:tc>
          <w:tcPr>
            <w:tcW w:w="9638" w:type="dxa"/>
            <w:tcBorders>
              <w:left w:val="single" w:sz="2" w:space="0" w:color="000000"/>
              <w:right w:val="single" w:sz="2" w:space="0" w:color="000000"/>
            </w:tcBorders>
            <w:tcMar>
              <w:top w:w="55" w:type="dxa"/>
              <w:left w:w="55" w:type="dxa"/>
              <w:bottom w:w="55" w:type="dxa"/>
              <w:right w:w="55" w:type="dxa"/>
            </w:tcMar>
          </w:tcPr>
          <w:p w14:paraId="36039030" w14:textId="77777777" w:rsidR="00556BEC" w:rsidRDefault="00556BEC" w:rsidP="00AE35F4">
            <w:pPr>
              <w:spacing w:before="120" w:after="120"/>
              <w:rPr>
                <w:rFonts w:ascii="Garamond" w:hAnsi="Garamond"/>
              </w:rPr>
            </w:pPr>
            <w:r>
              <w:rPr>
                <w:rFonts w:ascii="Garamond" w:hAnsi="Garamond"/>
              </w:rPr>
              <w:t xml:space="preserve">Oberbergriff für sämtliche Steuern, denen die Unternehmen unterliegen. Im dt. Steuersystem werden im </w:t>
            </w:r>
            <w:proofErr w:type="spellStart"/>
            <w:r>
              <w:rPr>
                <w:rFonts w:ascii="Garamond" w:hAnsi="Garamond"/>
              </w:rPr>
              <w:t>wesentlichen</w:t>
            </w:r>
            <w:proofErr w:type="spellEnd"/>
            <w:r>
              <w:rPr>
                <w:rFonts w:ascii="Garamond" w:hAnsi="Garamond"/>
              </w:rPr>
              <w:t xml:space="preserve"> drei verschiedene Steuerarten unterschieden:</w:t>
            </w:r>
          </w:p>
          <w:p w14:paraId="41BF5C40" w14:textId="77777777" w:rsidR="00556BEC" w:rsidRDefault="00556BEC" w:rsidP="00AE35F4">
            <w:pPr>
              <w:spacing w:before="120" w:after="120"/>
            </w:pPr>
            <w:r>
              <w:rPr>
                <w:rFonts w:ascii="Garamond" w:hAnsi="Garamond"/>
              </w:rPr>
              <w:t xml:space="preserve">(1) </w:t>
            </w:r>
            <w:r>
              <w:rPr>
                <w:rStyle w:val="Hervorhebung"/>
                <w:rFonts w:ascii="Garamond" w:hAnsi="Garamond"/>
              </w:rPr>
              <w:t>Ertragsbesteuerung:</w:t>
            </w:r>
            <w:r>
              <w:rPr>
                <w:rFonts w:ascii="Garamond" w:hAnsi="Garamond"/>
              </w:rPr>
              <w:t xml:space="preserve"> Einkommen-, Körperschaft-, Gewerbesteuer. Die Gesellschafter von Einzelunternehmen und Personengesellschaften zahlen auf erzielte Gewinne Einkommensteuer. Kapitalgesellschaften zahlen Körperschaftsteuer. An Anteilseigner ausgeschüttete Dividenden unterliegen der jeweiligen persönlichen Einkommensteuer. Erzielt das Unternehmen Einkünfte aus einem Gewerbebetrieb, ist die kommunale Gewerbesteuer zu zahlen. Zur Einkommen- und Körperschaftsteuer wird zusätzlich de</w:t>
            </w:r>
            <w:r w:rsidR="006A179F">
              <w:rPr>
                <w:rFonts w:ascii="Garamond" w:hAnsi="Garamond"/>
              </w:rPr>
              <w:t>r Solidaritätszuschlag erhoben.</w:t>
            </w:r>
          </w:p>
          <w:p w14:paraId="6542E2C8" w14:textId="77777777" w:rsidR="00556BEC" w:rsidRPr="006A179F" w:rsidRDefault="00556BEC" w:rsidP="00AE35F4">
            <w:pPr>
              <w:spacing w:before="120" w:after="120"/>
            </w:pPr>
            <w:r>
              <w:rPr>
                <w:rFonts w:ascii="Garamond" w:hAnsi="Garamond"/>
              </w:rPr>
              <w:t xml:space="preserve">(2) </w:t>
            </w:r>
            <w:r>
              <w:rPr>
                <w:rStyle w:val="Hervorhebung"/>
                <w:rFonts w:ascii="Garamond" w:hAnsi="Garamond"/>
              </w:rPr>
              <w:t>Verbrauchsbesteuerung:</w:t>
            </w:r>
            <w:r>
              <w:rPr>
                <w:rFonts w:ascii="Garamond" w:hAnsi="Garamond"/>
              </w:rPr>
              <w:t xml:space="preserve"> Umsatz-, Grunderwerbsteuer. Die Umsatzsteuer wird beim Unternehmen erhoben, wird aber durch den Endverbraucher getragen. Die Grunderwerbsteuer wird beim Erwerb eines Grundstücks erhoben.</w:t>
            </w:r>
            <w:r>
              <w:rPr>
                <w:rFonts w:ascii="Garamond" w:hAnsi="Garamond"/>
              </w:rPr>
              <w:br/>
              <w:t xml:space="preserve">(3) </w:t>
            </w:r>
            <w:r>
              <w:rPr>
                <w:rStyle w:val="Hervorhebung"/>
                <w:rFonts w:ascii="Garamond" w:hAnsi="Garamond"/>
              </w:rPr>
              <w:t>Substanzbesteuerung:</w:t>
            </w:r>
            <w:r>
              <w:rPr>
                <w:rFonts w:ascii="Garamond" w:hAnsi="Garamond"/>
              </w:rPr>
              <w:t xml:space="preserve"> Grundsteuer, Erbschaft- und Schenkungsteuer. Die Grundsteuer wird (als Gemeindesteuer) auf das Eigentum an Grundstücken erhoben. Die Erbschaft- und Schenkungsteuer fällt an, wenn Unternehmen (oder Unternehmensteile) vererbt oder verschenkt werden.</w:t>
            </w:r>
          </w:p>
          <w:p w14:paraId="52030333" w14:textId="47C2400D" w:rsidR="00556BEC" w:rsidRDefault="00556BEC" w:rsidP="00CC04EB">
            <w:pPr>
              <w:spacing w:before="120" w:after="120"/>
              <w:rPr>
                <w:rFonts w:ascii="Garamond" w:hAnsi="Garamond"/>
              </w:rPr>
            </w:pPr>
            <w:r>
              <w:rPr>
                <w:rFonts w:ascii="Garamond" w:hAnsi="Garamond"/>
                <w:i/>
                <w:iCs/>
              </w:rPr>
              <w:t>Que</w:t>
            </w:r>
            <w:r w:rsidR="00CC04EB">
              <w:rPr>
                <w:rFonts w:ascii="Garamond" w:hAnsi="Garamond"/>
                <w:i/>
                <w:iCs/>
              </w:rPr>
              <w:t xml:space="preserve">lle: Wirtschaftslexikon Gabler: </w:t>
            </w:r>
            <w:hyperlink r:id="rId76" w:history="1">
              <w:r>
                <w:rPr>
                  <w:rFonts w:ascii="Garamond" w:hAnsi="Garamond"/>
                  <w:i/>
                  <w:iCs/>
                </w:rPr>
                <w:t>https://wirtschaftslexikon.gabler.de/definition/unternehmensteuer-49710</w:t>
              </w:r>
            </w:hyperlink>
          </w:p>
        </w:tc>
      </w:tr>
      <w:tr w:rsidR="00CC04EB" w14:paraId="206215C2" w14:textId="77777777" w:rsidTr="00F00BAB">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AC20E2C" w14:textId="77777777" w:rsidR="00CC04EB" w:rsidRDefault="00CC04EB" w:rsidP="00F00BAB">
            <w:pPr>
              <w:pStyle w:val="TableContents"/>
              <w:spacing w:before="120" w:after="120"/>
              <w:rPr>
                <w:rFonts w:ascii="Garamond" w:hAnsi="Garamond"/>
              </w:rPr>
            </w:pPr>
            <w:r>
              <w:rPr>
                <w:rFonts w:ascii="Garamond" w:hAnsi="Garamond"/>
                <w:i/>
                <w:iCs/>
              </w:rPr>
              <w:t>Unternehmenssteuern:</w:t>
            </w:r>
          </w:p>
          <w:p w14:paraId="21A661FD" w14:textId="77777777" w:rsidR="00CC04EB" w:rsidRDefault="00CC04EB" w:rsidP="00F00BAB">
            <w:pPr>
              <w:pStyle w:val="TableContents"/>
              <w:spacing w:before="120" w:after="120"/>
              <w:rPr>
                <w:rFonts w:ascii="Garamond" w:hAnsi="Garamond"/>
              </w:rPr>
            </w:pPr>
          </w:p>
          <w:p w14:paraId="0709DCA3" w14:textId="77777777" w:rsidR="00CC04EB" w:rsidRDefault="00CC04EB" w:rsidP="00F00BAB">
            <w:pPr>
              <w:pStyle w:val="TableContents"/>
              <w:spacing w:before="120" w:after="120"/>
              <w:rPr>
                <w:rFonts w:ascii="Garamond" w:hAnsi="Garamond"/>
              </w:rPr>
            </w:pPr>
          </w:p>
        </w:tc>
      </w:tr>
    </w:tbl>
    <w:p w14:paraId="55D25475" w14:textId="207EFE15" w:rsidR="00CC04EB" w:rsidRDefault="00CC04EB" w:rsidP="00AE35F4">
      <w:pPr>
        <w:spacing w:before="120" w:after="120"/>
        <w:rPr>
          <w:rFonts w:ascii="Garamond" w:hAnsi="Garamond"/>
        </w:rPr>
      </w:pPr>
      <w:r>
        <w:rPr>
          <w:rFonts w:ascii="Garamond" w:hAnsi="Garamond"/>
        </w:rPr>
        <w:br w:type="page"/>
      </w:r>
    </w:p>
    <w:p w14:paraId="42E627B9" w14:textId="77777777" w:rsidR="00556BEC" w:rsidRDefault="00556BEC" w:rsidP="00AE35F4">
      <w:pPr>
        <w:spacing w:before="120" w:after="120"/>
        <w:rPr>
          <w:rFonts w:ascii="Garamond" w:hAnsi="Garamond"/>
        </w:rPr>
      </w:pPr>
    </w:p>
    <w:p w14:paraId="00FEFF86" w14:textId="77777777" w:rsidR="00556BEC" w:rsidRDefault="00556BEC" w:rsidP="00AE35F4">
      <w:pPr>
        <w:spacing w:before="120" w:after="120"/>
        <w:rPr>
          <w:rFonts w:ascii="Garamond" w:hAnsi="Garamond"/>
        </w:rPr>
      </w:pPr>
      <w:r>
        <w:rPr>
          <w:rFonts w:ascii="Garamond" w:hAnsi="Garamond"/>
        </w:rPr>
        <w:t>Wie haben sich die Unternehmenssteuern in den vergangenen Jahrzehnten entwickelt? Könnt Ihr Gründe für diese Entwicklung benennen?</w:t>
      </w:r>
    </w:p>
    <w:tbl>
      <w:tblPr>
        <w:tblW w:w="9638" w:type="dxa"/>
        <w:tblInd w:w="55" w:type="dxa"/>
        <w:tblLayout w:type="fixed"/>
        <w:tblCellMar>
          <w:left w:w="10" w:type="dxa"/>
          <w:right w:w="10" w:type="dxa"/>
        </w:tblCellMar>
        <w:tblLook w:val="04A0" w:firstRow="1" w:lastRow="0" w:firstColumn="1" w:lastColumn="0" w:noHBand="0" w:noVBand="1"/>
      </w:tblPr>
      <w:tblGrid>
        <w:gridCol w:w="9638"/>
      </w:tblGrid>
      <w:tr w:rsidR="00556BEC" w14:paraId="1E195B3C" w14:textId="77777777" w:rsidTr="00012A7B">
        <w:tc>
          <w:tcPr>
            <w:tcW w:w="9638"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519D6430" w14:textId="1588E084" w:rsidR="00556BEC" w:rsidRDefault="00CC04EB" w:rsidP="00AE35F4">
            <w:pPr>
              <w:pStyle w:val="TableContents"/>
              <w:spacing w:before="120" w:after="120"/>
              <w:rPr>
                <w:rFonts w:ascii="Garamond" w:hAnsi="Garamond"/>
              </w:rPr>
            </w:pPr>
            <w:r>
              <w:rPr>
                <w:rFonts w:ascii="Garamond" w:hAnsi="Garamond"/>
                <w:b/>
                <w:bCs/>
              </w:rPr>
              <w:t>Analysiere: Die Entwicklung der</w:t>
            </w:r>
            <w:r w:rsidR="00556BEC">
              <w:rPr>
                <w:rFonts w:ascii="Garamond" w:hAnsi="Garamond"/>
                <w:b/>
                <w:bCs/>
              </w:rPr>
              <w:t xml:space="preserve"> Unternehmenssteuern von 1996 bis 2018</w:t>
            </w:r>
          </w:p>
        </w:tc>
      </w:tr>
      <w:tr w:rsidR="00556BEC" w14:paraId="6607FD41" w14:textId="77777777" w:rsidTr="00012A7B">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CDCAE9" w14:textId="66E83259" w:rsidR="00556BEC" w:rsidRDefault="00CC04EB" w:rsidP="00AE35F4">
            <w:pPr>
              <w:spacing w:before="120" w:after="120"/>
            </w:pPr>
            <w:r>
              <w:rPr>
                <w:rFonts w:ascii="Garamond" w:hAnsi="Garamond"/>
                <w:noProof/>
              </w:rPr>
              <w:drawing>
                <wp:anchor distT="0" distB="0" distL="114300" distR="114300" simplePos="0" relativeHeight="251678720" behindDoc="0" locked="0" layoutInCell="1" allowOverlap="1" wp14:anchorId="3CF1432A" wp14:editId="3222F91D">
                  <wp:simplePos x="0" y="0"/>
                  <wp:positionH relativeFrom="column">
                    <wp:posOffset>24130</wp:posOffset>
                  </wp:positionH>
                  <wp:positionV relativeFrom="paragraph">
                    <wp:posOffset>978535</wp:posOffset>
                  </wp:positionV>
                  <wp:extent cx="5975985" cy="3787775"/>
                  <wp:effectExtent l="0" t="0" r="5715" b="3175"/>
                  <wp:wrapSquare wrapText="bothSides"/>
                  <wp:docPr id="20" name="Bild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lum/>
                            <a:alphaModFix/>
                          </a:blip>
                          <a:srcRect/>
                          <a:stretch>
                            <a:fillRect/>
                          </a:stretch>
                        </pic:blipFill>
                        <pic:spPr>
                          <a:xfrm>
                            <a:off x="0" y="0"/>
                            <a:ext cx="5975985" cy="3787775"/>
                          </a:xfrm>
                          <a:prstGeom prst="rect">
                            <a:avLst/>
                          </a:prstGeom>
                        </pic:spPr>
                      </pic:pic>
                    </a:graphicData>
                  </a:graphic>
                  <wp14:sizeRelH relativeFrom="margin">
                    <wp14:pctWidth>0</wp14:pctWidth>
                  </wp14:sizeRelH>
                  <wp14:sizeRelV relativeFrom="margin">
                    <wp14:pctHeight>0</wp14:pctHeight>
                  </wp14:sizeRelV>
                </wp:anchor>
              </w:drawing>
            </w:r>
            <w:r w:rsidR="00556BEC">
              <w:rPr>
                <w:rStyle w:val="StrongEmphasis"/>
                <w:rFonts w:ascii="Garamond" w:hAnsi="Garamond"/>
                <w:b w:val="0"/>
                <w:bCs w:val="0"/>
              </w:rPr>
              <w:t>Seit mehr als zwei Jahrzehnten besteht international ein Trend zu sinkenden Unternehmenssteuersätzen. Durch niedrige Unternehmenssteuern sollen mobiler gewordene Unternehmen gehalten und angezogen werden bzw. soll sich die Attraktivität des eigenen Staates für Investitionen erhöhen und Steuerflucht vermieden werden. Entsprechend reduzierte sich beispielsweise der durchschnittliche Unternehmenssteuersatz der 28 EU-Mitgliedstaaten zwischen 1996 und 2018 von 38 auf 21,3 Prozent.</w:t>
            </w:r>
          </w:p>
          <w:p w14:paraId="66509537" w14:textId="4ABA44A4" w:rsidR="00556BEC" w:rsidRDefault="00556BEC" w:rsidP="00AE35F4">
            <w:pPr>
              <w:pStyle w:val="TableContents"/>
              <w:spacing w:before="120" w:after="120"/>
              <w:rPr>
                <w:rFonts w:ascii="Garamond" w:hAnsi="Garamond"/>
              </w:rPr>
            </w:pPr>
          </w:p>
          <w:p w14:paraId="5C4892F1" w14:textId="1A429C7D" w:rsidR="00556BEC" w:rsidRDefault="00556BEC" w:rsidP="00CC04EB">
            <w:pPr>
              <w:spacing w:before="120" w:after="120"/>
              <w:rPr>
                <w:rFonts w:ascii="Garamond" w:hAnsi="Garamond"/>
                <w:i/>
                <w:iCs/>
              </w:rPr>
            </w:pPr>
            <w:r>
              <w:rPr>
                <w:rFonts w:ascii="Garamond" w:hAnsi="Garamond"/>
                <w:i/>
                <w:iCs/>
              </w:rPr>
              <w:t>Quelle: Bundeszentrale für politische Bildung (2019): Unternehmenssteuern</w:t>
            </w:r>
            <w:r w:rsidR="00CC04EB">
              <w:rPr>
                <w:rFonts w:ascii="Garamond" w:hAnsi="Garamond"/>
                <w:i/>
                <w:iCs/>
              </w:rPr>
              <w:t xml:space="preserve">: </w:t>
            </w:r>
            <w:hyperlink r:id="rId78" w:history="1">
              <w:r>
                <w:rPr>
                  <w:rFonts w:ascii="Garamond" w:hAnsi="Garamond"/>
                  <w:i/>
                  <w:iCs/>
                </w:rPr>
                <w:t>https://www.bpb.de/nachschlagen/zahlen-und-fakten/europa/70564/unternehmenssteuern</w:t>
              </w:r>
            </w:hyperlink>
          </w:p>
          <w:p w14:paraId="21761342" w14:textId="77777777" w:rsidR="00CC04EB" w:rsidRDefault="00CC04EB" w:rsidP="00CC04EB">
            <w:pPr>
              <w:spacing w:before="120" w:after="120"/>
              <w:rPr>
                <w:rFonts w:ascii="Garamond" w:hAnsi="Garamond"/>
              </w:rPr>
            </w:pPr>
            <w:r>
              <w:rPr>
                <w:rFonts w:ascii="Garamond" w:hAnsi="Garamond"/>
              </w:rPr>
              <w:t>Seit den 1980er-Jahren wurden in vielen entwickelten Staaten, darunter auch Deutschland, die Steuern oder die Spitzensteuersätze für Unternehmen, Vermögen und Einkommen gesenkt. Unter anderem wegen der zunehmenden Bedeutung der Steueroasen entstand ein Unterbietungswettkampf („</w:t>
            </w:r>
            <w:proofErr w:type="spellStart"/>
            <w:r>
              <w:rPr>
                <w:rFonts w:ascii="Garamond" w:hAnsi="Garamond"/>
              </w:rPr>
              <w:t>Race</w:t>
            </w:r>
            <w:proofErr w:type="spellEnd"/>
            <w:r>
              <w:rPr>
                <w:rFonts w:ascii="Garamond" w:hAnsi="Garamond"/>
              </w:rPr>
              <w:t xml:space="preserve"> </w:t>
            </w:r>
            <w:proofErr w:type="spellStart"/>
            <w:r>
              <w:rPr>
                <w:rFonts w:ascii="Garamond" w:hAnsi="Garamond"/>
              </w:rPr>
              <w:t>to</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w:t>
            </w:r>
            <w:proofErr w:type="spellStart"/>
            <w:r>
              <w:rPr>
                <w:rFonts w:ascii="Garamond" w:hAnsi="Garamond"/>
              </w:rPr>
              <w:t>Bottom</w:t>
            </w:r>
            <w:proofErr w:type="spellEnd"/>
            <w:r>
              <w:rPr>
                <w:rFonts w:ascii="Garamond" w:hAnsi="Garamond"/>
              </w:rPr>
              <w:t>“) bei den Unternehmenssteuern. Komplexere Steuertricks machen es den Staaten trotz intensiven Bemühungen nach wie vor schwer, große und mobile Einkommen und Vermögen zu besteuern. Anstatt dessen wurden teilweise die Verbrauchssteuern, insbesondere die Mehrwertsteuer, erhöht. Auch weil im Endeffekt die Steuersysteme dadurch teilweise weniger progressiv geworden sind, ging die Schere zwischen Reich und Arm wieder auf. 2012 war die Vermögensungleichheit in den USA beinahe wieder auf dem Stand von 1916 und 1929, den bisherigen Höhepunkten der Ungleichheit in der Geschichte (</w:t>
            </w:r>
            <w:proofErr w:type="spellStart"/>
            <w:r>
              <w:rPr>
                <w:rFonts w:ascii="Garamond" w:hAnsi="Garamond"/>
              </w:rPr>
              <w:t>Saez</w:t>
            </w:r>
            <w:proofErr w:type="spellEnd"/>
            <w:r>
              <w:rPr>
                <w:rFonts w:ascii="Garamond" w:hAnsi="Garamond"/>
              </w:rPr>
              <w:t xml:space="preserve"> &amp; </w:t>
            </w:r>
            <w:proofErr w:type="spellStart"/>
            <w:r>
              <w:rPr>
                <w:rFonts w:ascii="Garamond" w:hAnsi="Garamond"/>
              </w:rPr>
              <w:t>Zucman</w:t>
            </w:r>
            <w:proofErr w:type="spellEnd"/>
            <w:r>
              <w:rPr>
                <w:rFonts w:ascii="Garamond" w:hAnsi="Garamond"/>
              </w:rPr>
              <w:t>, 2016). In vielen anderen Ländern sehen die Verläufe ähnlich aus.</w:t>
            </w:r>
          </w:p>
          <w:p w14:paraId="179263B6" w14:textId="104FC71B" w:rsidR="00CC04EB" w:rsidRDefault="00CC04EB" w:rsidP="00CC04EB">
            <w:pPr>
              <w:pStyle w:val="TableContents"/>
              <w:spacing w:before="120" w:after="120"/>
              <w:rPr>
                <w:rFonts w:ascii="Garamond" w:hAnsi="Garamond"/>
                <w:i/>
                <w:iCs/>
              </w:rPr>
            </w:pPr>
            <w:r>
              <w:rPr>
                <w:rFonts w:ascii="Garamond" w:hAnsi="Garamond"/>
                <w:i/>
                <w:iCs/>
              </w:rPr>
              <w:t xml:space="preserve">Yannick Schwarz (2019): Steuern in der Entwicklungszusammenarbeit, </w:t>
            </w:r>
            <w:hyperlink r:id="rId79" w:history="1">
              <w:r>
                <w:rPr>
                  <w:rFonts w:ascii="Garamond" w:hAnsi="Garamond"/>
                  <w:i/>
                  <w:iCs/>
                </w:rPr>
                <w:t>https://www.netzwerk-steuergerechtigkeit.de/infothek/broschuere-steuern-und-entwicklung</w:t>
              </w:r>
            </w:hyperlink>
            <w:r>
              <w:rPr>
                <w:rFonts w:ascii="Garamond" w:hAnsi="Garamond"/>
                <w:i/>
                <w:iCs/>
              </w:rPr>
              <w:t>,</w:t>
            </w:r>
          </w:p>
        </w:tc>
      </w:tr>
    </w:tbl>
    <w:p w14:paraId="79107056" w14:textId="294FC70C" w:rsidR="00556BEC" w:rsidRDefault="00556BEC" w:rsidP="00AE35F4">
      <w:pPr>
        <w:spacing w:before="120" w:after="120"/>
        <w:rPr>
          <w:rFonts w:ascii="Garamond" w:hAnsi="Garamond"/>
        </w:rPr>
      </w:pPr>
      <w:r>
        <w:rPr>
          <w:rFonts w:ascii="Garamond" w:hAnsi="Garamond"/>
        </w:rPr>
        <w:lastRenderedPageBreak/>
        <w:t xml:space="preserve">Inzwischen gibt es viele zivilgesellschaftliche Organisationen, die sich dafür einsetzen, das Unternehmen mehr Steuern zahlen – unter anderem auch das </w:t>
      </w:r>
      <w:proofErr w:type="spellStart"/>
      <w:r>
        <w:rPr>
          <w:rFonts w:ascii="Garamond" w:hAnsi="Garamond"/>
          <w:i/>
          <w:iCs/>
        </w:rPr>
        <w:t>Tax</w:t>
      </w:r>
      <w:proofErr w:type="spellEnd"/>
      <w:r>
        <w:rPr>
          <w:rFonts w:ascii="Garamond" w:hAnsi="Garamond"/>
          <w:i/>
          <w:iCs/>
        </w:rPr>
        <w:t xml:space="preserve"> Justice Network. </w:t>
      </w:r>
      <w:r>
        <w:rPr>
          <w:rFonts w:ascii="Garamond" w:hAnsi="Garamond"/>
        </w:rPr>
        <w:t>Recherchiert auf deren Seite zu aktuellen Steueroasen und tragt die Namen der Länder in dieser Liste hier ein.</w:t>
      </w:r>
    </w:p>
    <w:tbl>
      <w:tblPr>
        <w:tblW w:w="9638" w:type="dxa"/>
        <w:tblInd w:w="55" w:type="dxa"/>
        <w:tblLayout w:type="fixed"/>
        <w:tblCellMar>
          <w:left w:w="10" w:type="dxa"/>
          <w:right w:w="10" w:type="dxa"/>
        </w:tblCellMar>
        <w:tblLook w:val="04A0" w:firstRow="1" w:lastRow="0" w:firstColumn="1" w:lastColumn="0" w:noHBand="0" w:noVBand="1"/>
      </w:tblPr>
      <w:tblGrid>
        <w:gridCol w:w="2667"/>
        <w:gridCol w:w="6971"/>
      </w:tblGrid>
      <w:tr w:rsidR="004818F2" w14:paraId="081C277A" w14:textId="77777777" w:rsidTr="00F00BAB">
        <w:tc>
          <w:tcPr>
            <w:tcW w:w="9638" w:type="dxa"/>
            <w:gridSpan w:val="2"/>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5F8B8FE5" w14:textId="193690A0" w:rsidR="004818F2" w:rsidRDefault="004818F2" w:rsidP="00F00BAB">
            <w:pPr>
              <w:spacing w:before="120" w:after="120"/>
              <w:rPr>
                <w:rFonts w:ascii="Garamond" w:hAnsi="Garamond"/>
              </w:rPr>
            </w:pPr>
            <w:r>
              <w:rPr>
                <w:rFonts w:ascii="Garamond" w:hAnsi="Garamond"/>
                <w:b/>
                <w:bCs/>
              </w:rPr>
              <w:t>Recherchiere: Unternehmenssteuerwüsten</w:t>
            </w:r>
          </w:p>
        </w:tc>
      </w:tr>
      <w:tr w:rsidR="00556BEC" w14:paraId="7BCBCD87" w14:textId="77777777" w:rsidTr="00012A7B">
        <w:tc>
          <w:tcPr>
            <w:tcW w:w="2667" w:type="dxa"/>
            <w:tcBorders>
              <w:top w:val="single" w:sz="2" w:space="0" w:color="000000"/>
              <w:left w:val="single" w:sz="2" w:space="0" w:color="000000"/>
              <w:bottom w:val="single" w:sz="2" w:space="0" w:color="000000"/>
            </w:tcBorders>
            <w:tcMar>
              <w:top w:w="55" w:type="dxa"/>
              <w:left w:w="55" w:type="dxa"/>
              <w:bottom w:w="55" w:type="dxa"/>
              <w:right w:w="55" w:type="dxa"/>
            </w:tcMar>
          </w:tcPr>
          <w:p w14:paraId="09DE049D" w14:textId="77777777" w:rsidR="00556BEC" w:rsidRDefault="00556BEC" w:rsidP="004818F2">
            <w:pPr>
              <w:pStyle w:val="TableContents"/>
              <w:spacing w:before="120"/>
              <w:jc w:val="center"/>
              <w:rPr>
                <w:rFonts w:ascii="Garamond" w:hAnsi="Garamond"/>
              </w:rPr>
            </w:pPr>
            <w:r>
              <w:rPr>
                <w:rFonts w:ascii="Garamond" w:hAnsi="Garamond"/>
              </w:rPr>
              <w:t>1.</w:t>
            </w:r>
          </w:p>
        </w:tc>
        <w:tc>
          <w:tcPr>
            <w:tcW w:w="697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63AC0A" w14:textId="77777777" w:rsidR="00556BEC" w:rsidRDefault="00556BEC" w:rsidP="004818F2">
            <w:pPr>
              <w:pStyle w:val="TableContents"/>
              <w:spacing w:before="120"/>
              <w:rPr>
                <w:rFonts w:ascii="Garamond" w:hAnsi="Garamond"/>
              </w:rPr>
            </w:pPr>
          </w:p>
        </w:tc>
      </w:tr>
      <w:tr w:rsidR="00556BEC" w14:paraId="4110B978" w14:textId="77777777" w:rsidTr="00012A7B">
        <w:tc>
          <w:tcPr>
            <w:tcW w:w="2667" w:type="dxa"/>
            <w:tcBorders>
              <w:left w:val="single" w:sz="2" w:space="0" w:color="000000"/>
              <w:bottom w:val="single" w:sz="2" w:space="0" w:color="000000"/>
            </w:tcBorders>
            <w:tcMar>
              <w:top w:w="55" w:type="dxa"/>
              <w:left w:w="55" w:type="dxa"/>
              <w:bottom w:w="55" w:type="dxa"/>
              <w:right w:w="55" w:type="dxa"/>
            </w:tcMar>
          </w:tcPr>
          <w:p w14:paraId="5498A256" w14:textId="77777777" w:rsidR="00556BEC" w:rsidRDefault="00556BEC" w:rsidP="004818F2">
            <w:pPr>
              <w:pStyle w:val="TableContents"/>
              <w:spacing w:before="120"/>
              <w:jc w:val="center"/>
              <w:rPr>
                <w:rFonts w:ascii="Garamond" w:hAnsi="Garamond"/>
              </w:rPr>
            </w:pPr>
            <w:r>
              <w:rPr>
                <w:rFonts w:ascii="Garamond" w:hAnsi="Garamond"/>
              </w:rPr>
              <w:t>2.</w:t>
            </w:r>
          </w:p>
        </w:tc>
        <w:tc>
          <w:tcPr>
            <w:tcW w:w="697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E98A577" w14:textId="77777777" w:rsidR="00556BEC" w:rsidRDefault="00556BEC" w:rsidP="004818F2">
            <w:pPr>
              <w:pStyle w:val="TableContents"/>
              <w:spacing w:before="120"/>
              <w:rPr>
                <w:rFonts w:ascii="Garamond" w:hAnsi="Garamond"/>
              </w:rPr>
            </w:pPr>
          </w:p>
        </w:tc>
      </w:tr>
      <w:tr w:rsidR="00556BEC" w14:paraId="19FF7479" w14:textId="77777777" w:rsidTr="00012A7B">
        <w:tc>
          <w:tcPr>
            <w:tcW w:w="2667" w:type="dxa"/>
            <w:tcBorders>
              <w:left w:val="single" w:sz="2" w:space="0" w:color="000000"/>
              <w:bottom w:val="single" w:sz="2" w:space="0" w:color="000000"/>
            </w:tcBorders>
            <w:tcMar>
              <w:top w:w="55" w:type="dxa"/>
              <w:left w:w="55" w:type="dxa"/>
              <w:bottom w:w="55" w:type="dxa"/>
              <w:right w:w="55" w:type="dxa"/>
            </w:tcMar>
          </w:tcPr>
          <w:p w14:paraId="39A81885" w14:textId="77777777" w:rsidR="00556BEC" w:rsidRDefault="00556BEC" w:rsidP="004818F2">
            <w:pPr>
              <w:pStyle w:val="TableContents"/>
              <w:spacing w:before="120"/>
              <w:jc w:val="center"/>
              <w:rPr>
                <w:rFonts w:ascii="Garamond" w:hAnsi="Garamond"/>
              </w:rPr>
            </w:pPr>
            <w:r>
              <w:rPr>
                <w:rFonts w:ascii="Garamond" w:hAnsi="Garamond"/>
              </w:rPr>
              <w:t>3.</w:t>
            </w:r>
          </w:p>
        </w:tc>
        <w:tc>
          <w:tcPr>
            <w:tcW w:w="697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C17DB0" w14:textId="77777777" w:rsidR="00556BEC" w:rsidRDefault="00556BEC" w:rsidP="004818F2">
            <w:pPr>
              <w:pStyle w:val="TableContents"/>
              <w:spacing w:before="120"/>
              <w:rPr>
                <w:rFonts w:ascii="Garamond" w:hAnsi="Garamond"/>
              </w:rPr>
            </w:pPr>
          </w:p>
        </w:tc>
      </w:tr>
      <w:tr w:rsidR="00556BEC" w14:paraId="18DB8071" w14:textId="77777777" w:rsidTr="00012A7B">
        <w:tc>
          <w:tcPr>
            <w:tcW w:w="2667" w:type="dxa"/>
            <w:tcBorders>
              <w:left w:val="single" w:sz="2" w:space="0" w:color="000000"/>
              <w:bottom w:val="single" w:sz="2" w:space="0" w:color="000000"/>
            </w:tcBorders>
            <w:tcMar>
              <w:top w:w="55" w:type="dxa"/>
              <w:left w:w="55" w:type="dxa"/>
              <w:bottom w:w="55" w:type="dxa"/>
              <w:right w:w="55" w:type="dxa"/>
            </w:tcMar>
          </w:tcPr>
          <w:p w14:paraId="78240DE3" w14:textId="77777777" w:rsidR="00556BEC" w:rsidRDefault="00556BEC" w:rsidP="004818F2">
            <w:pPr>
              <w:pStyle w:val="TableContents"/>
              <w:spacing w:before="120"/>
              <w:jc w:val="center"/>
              <w:rPr>
                <w:rFonts w:ascii="Garamond" w:hAnsi="Garamond"/>
              </w:rPr>
            </w:pPr>
            <w:r>
              <w:rPr>
                <w:rFonts w:ascii="Garamond" w:hAnsi="Garamond"/>
              </w:rPr>
              <w:t>4.</w:t>
            </w:r>
          </w:p>
        </w:tc>
        <w:tc>
          <w:tcPr>
            <w:tcW w:w="697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35B132" w14:textId="77777777" w:rsidR="00556BEC" w:rsidRDefault="00556BEC" w:rsidP="004818F2">
            <w:pPr>
              <w:pStyle w:val="TableContents"/>
              <w:spacing w:before="120"/>
              <w:rPr>
                <w:rFonts w:ascii="Garamond" w:hAnsi="Garamond"/>
              </w:rPr>
            </w:pPr>
          </w:p>
        </w:tc>
      </w:tr>
      <w:tr w:rsidR="00556BEC" w14:paraId="2DBA59AC" w14:textId="77777777" w:rsidTr="00012A7B">
        <w:tc>
          <w:tcPr>
            <w:tcW w:w="2667" w:type="dxa"/>
            <w:tcBorders>
              <w:left w:val="single" w:sz="2" w:space="0" w:color="000000"/>
              <w:bottom w:val="single" w:sz="2" w:space="0" w:color="000000"/>
            </w:tcBorders>
            <w:tcMar>
              <w:top w:w="55" w:type="dxa"/>
              <w:left w:w="55" w:type="dxa"/>
              <w:bottom w:w="55" w:type="dxa"/>
              <w:right w:w="55" w:type="dxa"/>
            </w:tcMar>
          </w:tcPr>
          <w:p w14:paraId="37DB2826" w14:textId="77777777" w:rsidR="00556BEC" w:rsidRDefault="00556BEC" w:rsidP="004818F2">
            <w:pPr>
              <w:pStyle w:val="TableContents"/>
              <w:spacing w:before="120"/>
              <w:jc w:val="center"/>
              <w:rPr>
                <w:rFonts w:ascii="Garamond" w:hAnsi="Garamond"/>
              </w:rPr>
            </w:pPr>
            <w:r>
              <w:rPr>
                <w:rFonts w:ascii="Garamond" w:hAnsi="Garamond"/>
              </w:rPr>
              <w:t>5.</w:t>
            </w:r>
          </w:p>
        </w:tc>
        <w:tc>
          <w:tcPr>
            <w:tcW w:w="697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D9FFD03" w14:textId="77777777" w:rsidR="00556BEC" w:rsidRDefault="00556BEC" w:rsidP="004818F2">
            <w:pPr>
              <w:pStyle w:val="TableContents"/>
              <w:spacing w:before="120"/>
              <w:rPr>
                <w:rFonts w:ascii="Garamond" w:hAnsi="Garamond"/>
              </w:rPr>
            </w:pPr>
          </w:p>
        </w:tc>
      </w:tr>
      <w:tr w:rsidR="00556BEC" w14:paraId="754DA9F7" w14:textId="77777777" w:rsidTr="00012A7B">
        <w:tc>
          <w:tcPr>
            <w:tcW w:w="2667" w:type="dxa"/>
            <w:tcBorders>
              <w:left w:val="single" w:sz="2" w:space="0" w:color="000000"/>
              <w:bottom w:val="single" w:sz="2" w:space="0" w:color="000000"/>
            </w:tcBorders>
            <w:tcMar>
              <w:top w:w="55" w:type="dxa"/>
              <w:left w:w="55" w:type="dxa"/>
              <w:bottom w:w="55" w:type="dxa"/>
              <w:right w:w="55" w:type="dxa"/>
            </w:tcMar>
          </w:tcPr>
          <w:p w14:paraId="610EDF71" w14:textId="77777777" w:rsidR="00556BEC" w:rsidRDefault="00556BEC" w:rsidP="004818F2">
            <w:pPr>
              <w:pStyle w:val="TableContents"/>
              <w:spacing w:before="120"/>
              <w:jc w:val="center"/>
              <w:rPr>
                <w:rFonts w:ascii="Garamond" w:hAnsi="Garamond"/>
              </w:rPr>
            </w:pPr>
            <w:r>
              <w:rPr>
                <w:rFonts w:ascii="Garamond" w:hAnsi="Garamond"/>
              </w:rPr>
              <w:t>6.</w:t>
            </w:r>
          </w:p>
        </w:tc>
        <w:tc>
          <w:tcPr>
            <w:tcW w:w="697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9EE897" w14:textId="77777777" w:rsidR="00556BEC" w:rsidRDefault="00556BEC" w:rsidP="004818F2">
            <w:pPr>
              <w:pStyle w:val="TableContents"/>
              <w:spacing w:before="120"/>
              <w:rPr>
                <w:rFonts w:ascii="Garamond" w:hAnsi="Garamond"/>
              </w:rPr>
            </w:pPr>
          </w:p>
        </w:tc>
      </w:tr>
      <w:tr w:rsidR="00556BEC" w14:paraId="7123B629" w14:textId="77777777" w:rsidTr="00012A7B">
        <w:tc>
          <w:tcPr>
            <w:tcW w:w="2667" w:type="dxa"/>
            <w:tcBorders>
              <w:left w:val="single" w:sz="2" w:space="0" w:color="000000"/>
              <w:bottom w:val="single" w:sz="2" w:space="0" w:color="000000"/>
            </w:tcBorders>
            <w:tcMar>
              <w:top w:w="55" w:type="dxa"/>
              <w:left w:w="55" w:type="dxa"/>
              <w:bottom w:w="55" w:type="dxa"/>
              <w:right w:w="55" w:type="dxa"/>
            </w:tcMar>
          </w:tcPr>
          <w:p w14:paraId="3F7E6304" w14:textId="77777777" w:rsidR="00556BEC" w:rsidRDefault="00556BEC" w:rsidP="004818F2">
            <w:pPr>
              <w:pStyle w:val="TableContents"/>
              <w:spacing w:before="120"/>
              <w:jc w:val="center"/>
              <w:rPr>
                <w:rFonts w:ascii="Garamond" w:hAnsi="Garamond"/>
              </w:rPr>
            </w:pPr>
            <w:r>
              <w:rPr>
                <w:rFonts w:ascii="Garamond" w:hAnsi="Garamond"/>
              </w:rPr>
              <w:t>7.</w:t>
            </w:r>
          </w:p>
        </w:tc>
        <w:tc>
          <w:tcPr>
            <w:tcW w:w="697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A954B6" w14:textId="77777777" w:rsidR="00556BEC" w:rsidRDefault="00556BEC" w:rsidP="004818F2">
            <w:pPr>
              <w:pStyle w:val="TableContents"/>
              <w:spacing w:before="120"/>
              <w:rPr>
                <w:rFonts w:ascii="Garamond" w:hAnsi="Garamond"/>
              </w:rPr>
            </w:pPr>
          </w:p>
        </w:tc>
      </w:tr>
      <w:tr w:rsidR="00556BEC" w14:paraId="00E5AC51" w14:textId="77777777" w:rsidTr="00012A7B">
        <w:tc>
          <w:tcPr>
            <w:tcW w:w="2667" w:type="dxa"/>
            <w:tcBorders>
              <w:left w:val="single" w:sz="2" w:space="0" w:color="000000"/>
              <w:bottom w:val="single" w:sz="2" w:space="0" w:color="000000"/>
            </w:tcBorders>
            <w:tcMar>
              <w:top w:w="55" w:type="dxa"/>
              <w:left w:w="55" w:type="dxa"/>
              <w:bottom w:w="55" w:type="dxa"/>
              <w:right w:w="55" w:type="dxa"/>
            </w:tcMar>
          </w:tcPr>
          <w:p w14:paraId="02104067" w14:textId="77777777" w:rsidR="00556BEC" w:rsidRDefault="00556BEC" w:rsidP="004818F2">
            <w:pPr>
              <w:pStyle w:val="TableContents"/>
              <w:spacing w:before="120"/>
              <w:jc w:val="center"/>
              <w:rPr>
                <w:rFonts w:ascii="Garamond" w:hAnsi="Garamond"/>
              </w:rPr>
            </w:pPr>
            <w:r>
              <w:rPr>
                <w:rFonts w:ascii="Garamond" w:hAnsi="Garamond"/>
              </w:rPr>
              <w:t>8.</w:t>
            </w:r>
          </w:p>
        </w:tc>
        <w:tc>
          <w:tcPr>
            <w:tcW w:w="697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836C7C" w14:textId="77777777" w:rsidR="00556BEC" w:rsidRDefault="00556BEC" w:rsidP="004818F2">
            <w:pPr>
              <w:pStyle w:val="TableContents"/>
              <w:spacing w:before="120"/>
              <w:rPr>
                <w:rFonts w:ascii="Garamond" w:hAnsi="Garamond"/>
              </w:rPr>
            </w:pPr>
          </w:p>
        </w:tc>
      </w:tr>
      <w:tr w:rsidR="00556BEC" w14:paraId="425EE5D1" w14:textId="77777777" w:rsidTr="00012A7B">
        <w:tc>
          <w:tcPr>
            <w:tcW w:w="2667" w:type="dxa"/>
            <w:tcBorders>
              <w:left w:val="single" w:sz="2" w:space="0" w:color="000000"/>
              <w:bottom w:val="single" w:sz="2" w:space="0" w:color="000000"/>
            </w:tcBorders>
            <w:tcMar>
              <w:top w:w="55" w:type="dxa"/>
              <w:left w:w="55" w:type="dxa"/>
              <w:bottom w:w="55" w:type="dxa"/>
              <w:right w:w="55" w:type="dxa"/>
            </w:tcMar>
          </w:tcPr>
          <w:p w14:paraId="06104CB0" w14:textId="77777777" w:rsidR="00556BEC" w:rsidRDefault="00556BEC" w:rsidP="004818F2">
            <w:pPr>
              <w:pStyle w:val="TableContents"/>
              <w:spacing w:before="120"/>
              <w:jc w:val="center"/>
              <w:rPr>
                <w:rFonts w:ascii="Garamond" w:hAnsi="Garamond"/>
              </w:rPr>
            </w:pPr>
            <w:r>
              <w:rPr>
                <w:rFonts w:ascii="Garamond" w:hAnsi="Garamond"/>
              </w:rPr>
              <w:t>9.</w:t>
            </w:r>
          </w:p>
        </w:tc>
        <w:tc>
          <w:tcPr>
            <w:tcW w:w="697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5AA453" w14:textId="77777777" w:rsidR="00556BEC" w:rsidRDefault="00556BEC" w:rsidP="004818F2">
            <w:pPr>
              <w:pStyle w:val="TableContents"/>
              <w:spacing w:before="120"/>
              <w:rPr>
                <w:rFonts w:ascii="Garamond" w:hAnsi="Garamond"/>
              </w:rPr>
            </w:pPr>
          </w:p>
        </w:tc>
      </w:tr>
      <w:tr w:rsidR="00556BEC" w14:paraId="72B7FAD3" w14:textId="77777777" w:rsidTr="00012A7B">
        <w:tc>
          <w:tcPr>
            <w:tcW w:w="2667" w:type="dxa"/>
            <w:tcBorders>
              <w:left w:val="single" w:sz="2" w:space="0" w:color="000000"/>
              <w:bottom w:val="single" w:sz="2" w:space="0" w:color="000000"/>
            </w:tcBorders>
            <w:tcMar>
              <w:top w:w="55" w:type="dxa"/>
              <w:left w:w="55" w:type="dxa"/>
              <w:bottom w:w="55" w:type="dxa"/>
              <w:right w:w="55" w:type="dxa"/>
            </w:tcMar>
          </w:tcPr>
          <w:p w14:paraId="4DA35F76" w14:textId="77777777" w:rsidR="00556BEC" w:rsidRDefault="00556BEC" w:rsidP="004818F2">
            <w:pPr>
              <w:pStyle w:val="TableContents"/>
              <w:spacing w:before="120"/>
              <w:jc w:val="center"/>
              <w:rPr>
                <w:rFonts w:ascii="Garamond" w:hAnsi="Garamond"/>
              </w:rPr>
            </w:pPr>
            <w:r>
              <w:rPr>
                <w:rFonts w:ascii="Garamond" w:hAnsi="Garamond"/>
              </w:rPr>
              <w:t>10.</w:t>
            </w:r>
          </w:p>
        </w:tc>
        <w:tc>
          <w:tcPr>
            <w:tcW w:w="697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921839" w14:textId="77777777" w:rsidR="00556BEC" w:rsidRDefault="00556BEC" w:rsidP="004818F2">
            <w:pPr>
              <w:pStyle w:val="TableContents"/>
              <w:spacing w:before="120"/>
              <w:rPr>
                <w:rFonts w:ascii="Garamond" w:hAnsi="Garamond"/>
              </w:rPr>
            </w:pPr>
          </w:p>
        </w:tc>
      </w:tr>
    </w:tbl>
    <w:p w14:paraId="171E72BB" w14:textId="77777777" w:rsidR="00556BEC" w:rsidRPr="00DC5A1F" w:rsidRDefault="00556BEC" w:rsidP="00AE35F4">
      <w:pPr>
        <w:spacing w:before="120" w:after="120"/>
        <w:rPr>
          <w:rFonts w:ascii="Garamond" w:hAnsi="Garamond"/>
          <w:lang w:val="en-GB"/>
        </w:rPr>
      </w:pPr>
      <w:r w:rsidRPr="00DC5A1F">
        <w:rPr>
          <w:rFonts w:ascii="Garamond" w:hAnsi="Garamond"/>
          <w:i/>
          <w:iCs/>
          <w:lang w:val="en-GB"/>
        </w:rPr>
        <w:t xml:space="preserve">Link: </w:t>
      </w:r>
      <w:hyperlink r:id="rId80" w:history="1">
        <w:r w:rsidRPr="00DC5A1F">
          <w:rPr>
            <w:rFonts w:ascii="Garamond" w:hAnsi="Garamond"/>
            <w:i/>
            <w:iCs/>
            <w:lang w:val="en-GB"/>
          </w:rPr>
          <w:t>https://cthi.taxjustice.net/en/</w:t>
        </w:r>
      </w:hyperlink>
    </w:p>
    <w:tbl>
      <w:tblPr>
        <w:tblW w:w="9638" w:type="dxa"/>
        <w:tblInd w:w="55" w:type="dxa"/>
        <w:tblLayout w:type="fixed"/>
        <w:tblCellMar>
          <w:left w:w="10" w:type="dxa"/>
          <w:right w:w="10" w:type="dxa"/>
        </w:tblCellMar>
        <w:tblLook w:val="04A0" w:firstRow="1" w:lastRow="0" w:firstColumn="1" w:lastColumn="0" w:noHBand="0" w:noVBand="1"/>
      </w:tblPr>
      <w:tblGrid>
        <w:gridCol w:w="9638"/>
      </w:tblGrid>
      <w:tr w:rsidR="004818F2" w14:paraId="7F14DA68" w14:textId="77777777" w:rsidTr="004818F2">
        <w:tc>
          <w:tcPr>
            <w:tcW w:w="9638"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467E872E" w14:textId="42E36CBA" w:rsidR="004818F2" w:rsidRDefault="004818F2" w:rsidP="004818F2">
            <w:pPr>
              <w:spacing w:before="120" w:after="120"/>
              <w:rPr>
                <w:rFonts w:ascii="Garamond" w:hAnsi="Garamond"/>
              </w:rPr>
            </w:pPr>
            <w:r>
              <w:rPr>
                <w:rFonts w:ascii="Garamond" w:hAnsi="Garamond"/>
                <w:b/>
                <w:bCs/>
              </w:rPr>
              <w:t>Ergänze: Lückentext zu den Folgen der Unternehmenssteuervermeidung</w:t>
            </w:r>
          </w:p>
        </w:tc>
      </w:tr>
      <w:tr w:rsidR="004818F2" w14:paraId="37A14DB2" w14:textId="77777777" w:rsidTr="004818F2">
        <w:tc>
          <w:tcPr>
            <w:tcW w:w="963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717C27BC" w14:textId="51D4C0F3" w:rsidR="004818F2" w:rsidRDefault="004818F2" w:rsidP="004818F2">
            <w:pPr>
              <w:spacing w:before="120" w:after="120" w:line="360" w:lineRule="auto"/>
              <w:rPr>
                <w:rFonts w:ascii="Garamond" w:hAnsi="Garamond"/>
              </w:rPr>
            </w:pPr>
            <w:r>
              <w:rPr>
                <w:rFonts w:ascii="Garamond" w:hAnsi="Garamond"/>
              </w:rPr>
              <w:t xml:space="preserve">Im Globalen Süden gibt es für viele Länder keine verlässlichen Daten. Aber es ist klar: Auch hier verlieren die Staaten große Teile ihrer Einnahmen aus Unternehmenssteuern. Das hat oft schwerwiegende Konsequenzen. Denn Staaten im Globalen Süden sind besonders abhängig von diesen Einnahmen. Sie nehmen _____ Geld über Unternehmenssteuern ein als Staaten im Norden, die zusätzlich noch auf andere Steuern setzen. Einkommensschwache Länder verlieren daher größere Teile ihrer Gesamtsteuereinnahmen durch_____________________________.  </w:t>
            </w:r>
          </w:p>
          <w:p w14:paraId="2F2849BB" w14:textId="7973B6B1" w:rsidR="004818F2" w:rsidRDefault="004818F2" w:rsidP="004818F2">
            <w:pPr>
              <w:spacing w:before="120" w:after="120" w:line="360" w:lineRule="auto"/>
              <w:rPr>
                <w:rFonts w:ascii="Garamond" w:hAnsi="Garamond"/>
              </w:rPr>
            </w:pPr>
            <w:r>
              <w:rPr>
                <w:rFonts w:ascii="Garamond" w:hAnsi="Garamond"/>
              </w:rPr>
              <w:t>Auch der Vergleich zur Entwicklungsfinanzierung zeigt: Steuervermeidung multinationaler Konzerne ist für Länder im Globalen Süden ein großes Problem. Die offizielle Entwicklungshilfe betrug 2019 knapp unter _______________. Die geschätzten Steuerverluste von Ländern mit niedrigen und mittleren Einkommen werden auf eine _________________ geschätzt.</w:t>
            </w:r>
          </w:p>
        </w:tc>
      </w:tr>
    </w:tbl>
    <w:p w14:paraId="123F8214" w14:textId="6A5B31D0" w:rsidR="004818F2" w:rsidRDefault="004818F2" w:rsidP="00AE35F4">
      <w:pPr>
        <w:spacing w:before="120" w:after="120"/>
        <w:rPr>
          <w:rFonts w:ascii="Garamond" w:hAnsi="Garamond"/>
        </w:rPr>
      </w:pPr>
      <w:r>
        <w:rPr>
          <w:rFonts w:ascii="Garamond" w:hAnsi="Garamond"/>
        </w:rPr>
        <w:br w:type="page"/>
      </w:r>
    </w:p>
    <w:tbl>
      <w:tblPr>
        <w:tblW w:w="9638" w:type="dxa"/>
        <w:tblInd w:w="55" w:type="dxa"/>
        <w:tblLayout w:type="fixed"/>
        <w:tblCellMar>
          <w:left w:w="10" w:type="dxa"/>
          <w:right w:w="10" w:type="dxa"/>
        </w:tblCellMar>
        <w:tblLook w:val="04A0" w:firstRow="1" w:lastRow="0" w:firstColumn="1" w:lastColumn="0" w:noHBand="0" w:noVBand="1"/>
      </w:tblPr>
      <w:tblGrid>
        <w:gridCol w:w="9638"/>
      </w:tblGrid>
      <w:tr w:rsidR="00556BEC" w14:paraId="544BC191" w14:textId="77777777" w:rsidTr="00012A7B">
        <w:tc>
          <w:tcPr>
            <w:tcW w:w="9638"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0141CC6A" w14:textId="76DCF44B" w:rsidR="00556BEC" w:rsidRDefault="00236875" w:rsidP="00236875">
            <w:pPr>
              <w:spacing w:before="120" w:after="120"/>
              <w:rPr>
                <w:rFonts w:ascii="Garamond" w:hAnsi="Garamond"/>
                <w:b/>
                <w:bCs/>
              </w:rPr>
            </w:pPr>
            <w:r>
              <w:rPr>
                <w:rFonts w:ascii="Garamond" w:hAnsi="Garamond"/>
                <w:b/>
                <w:bCs/>
              </w:rPr>
              <w:lastRenderedPageBreak/>
              <w:t>Argumentiere</w:t>
            </w:r>
            <w:r w:rsidR="00302DAA">
              <w:rPr>
                <w:rFonts w:ascii="Garamond" w:hAnsi="Garamond"/>
                <w:b/>
                <w:bCs/>
              </w:rPr>
              <w:t xml:space="preserve"> (pro)</w:t>
            </w:r>
            <w:r>
              <w:rPr>
                <w:rFonts w:ascii="Garamond" w:hAnsi="Garamond"/>
                <w:b/>
                <w:bCs/>
              </w:rPr>
              <w:t>: Ein moderater Steuerwettbewerb ist sinnvoll</w:t>
            </w:r>
          </w:p>
        </w:tc>
      </w:tr>
      <w:tr w:rsidR="00556BEC" w14:paraId="7CB3D926" w14:textId="77777777" w:rsidTr="00012A7B">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4DC751" w14:textId="77777777" w:rsidR="00556BEC" w:rsidRDefault="00556BEC" w:rsidP="00AE35F4">
            <w:pPr>
              <w:spacing w:before="120" w:after="120"/>
              <w:rPr>
                <w:rFonts w:ascii="Garamond" w:hAnsi="Garamond"/>
              </w:rPr>
            </w:pPr>
            <w:r>
              <w:rPr>
                <w:rFonts w:ascii="Garamond" w:hAnsi="Garamond"/>
              </w:rPr>
              <w:t xml:space="preserve">Grundsätzlich findet Ökonom Clemens </w:t>
            </w:r>
            <w:proofErr w:type="spellStart"/>
            <w:r>
              <w:rPr>
                <w:rFonts w:ascii="Garamond" w:hAnsi="Garamond"/>
              </w:rPr>
              <w:t>Fuest</w:t>
            </w:r>
            <w:proofErr w:type="spellEnd"/>
            <w:r>
              <w:rPr>
                <w:rFonts w:ascii="Garamond" w:hAnsi="Garamond"/>
              </w:rPr>
              <w:t xml:space="preserve"> einen Steuerwettbewerb zwischen Staaten sinnvoll: "Wie soll denn ein Land wie Estland sich eigentlich wirtschaftlich entwickeln? Wie hätte Irland das schaffen sollen, wenn nicht mit günstigen Steuersätzen, die haben ja sonst massive Standortnachteile?“</w:t>
            </w:r>
          </w:p>
          <w:p w14:paraId="37E46C75" w14:textId="77777777" w:rsidR="00556BEC" w:rsidRDefault="00556BEC" w:rsidP="00AE35F4">
            <w:pPr>
              <w:pStyle w:val="Textbody"/>
              <w:spacing w:before="120" w:after="120"/>
              <w:rPr>
                <w:rFonts w:ascii="Garamond" w:hAnsi="Garamond"/>
              </w:rPr>
            </w:pPr>
            <w:r>
              <w:rPr>
                <w:rFonts w:ascii="Garamond" w:hAnsi="Garamond"/>
              </w:rPr>
              <w:t xml:space="preserve">Aber wo verläuft die Grenze zwischen </w:t>
            </w:r>
            <w:proofErr w:type="gramStart"/>
            <w:r>
              <w:rPr>
                <w:rFonts w:ascii="Garamond" w:hAnsi="Garamond"/>
              </w:rPr>
              <w:t>sinnvollem und schädlichen</w:t>
            </w:r>
            <w:proofErr w:type="gramEnd"/>
            <w:r>
              <w:rPr>
                <w:rFonts w:ascii="Garamond" w:hAnsi="Garamond"/>
              </w:rPr>
              <w:t xml:space="preserve"> Steuerwettbewerb?</w:t>
            </w:r>
          </w:p>
          <w:p w14:paraId="51218C0F" w14:textId="77777777" w:rsidR="00556BEC" w:rsidRDefault="00556BEC" w:rsidP="00AE35F4">
            <w:pPr>
              <w:spacing w:before="120" w:after="120"/>
              <w:rPr>
                <w:rFonts w:ascii="Garamond" w:hAnsi="Garamond"/>
              </w:rPr>
            </w:pPr>
            <w:r>
              <w:rPr>
                <w:rFonts w:ascii="Garamond" w:hAnsi="Garamond"/>
              </w:rPr>
              <w:t>„Ein moderater Steuerwettbewerb und ein Steuerwettbewerb, in dem es wirklich darum geht, wo siedeln Unternehmen ihre Investitionen an, und wenn die Staaten dann konkurrieren mit öffentlichen Leistungen, das hat durchaus seine Vorteile. Aber wenn Steuerwettbewerb die Form annimmt, das eigentlich mit Buchhaltungstricks Milliarden an Gewinnen überhaupt nicht versteuert werden, dann ist das eine Form des Steuerwettbewerbs, die nicht vorteilhaft ist gesamtwirtschaftlich und insofern ist da das eine oder andere, denke ich, über das Ziel hinausgeschossen. Aber jetzt den Steuerwettbewerb abzuschaffen, wie manche das wollen, das wäre nicht gut.“</w:t>
            </w:r>
          </w:p>
          <w:p w14:paraId="201C674E" w14:textId="4197D2A5" w:rsidR="00556BEC" w:rsidRDefault="00556BEC" w:rsidP="00236875">
            <w:pPr>
              <w:spacing w:before="120" w:after="120"/>
              <w:rPr>
                <w:rFonts w:ascii="Garamond" w:hAnsi="Garamond"/>
                <w:i/>
                <w:iCs/>
              </w:rPr>
            </w:pPr>
            <w:r>
              <w:rPr>
                <w:rFonts w:ascii="Garamond" w:hAnsi="Garamond"/>
                <w:i/>
                <w:iCs/>
              </w:rPr>
              <w:t xml:space="preserve">Quelle: Dohmen (2021): </w:t>
            </w:r>
            <w:r>
              <w:rPr>
                <w:rFonts w:ascii="Garamond" w:hAnsi="Garamond"/>
                <w:i/>
                <w:iCs/>
                <w:color w:val="000000"/>
              </w:rPr>
              <w:t>Eine Steuer für gerechtere Wettbewerbsbedingungen</w:t>
            </w:r>
            <w:r w:rsidR="00236875">
              <w:rPr>
                <w:rFonts w:ascii="Garamond" w:hAnsi="Garamond"/>
                <w:i/>
                <w:iCs/>
                <w:color w:val="000000"/>
              </w:rPr>
              <w:t xml:space="preserve">: </w:t>
            </w:r>
            <w:hyperlink r:id="rId81" w:history="1">
              <w:r>
                <w:rPr>
                  <w:rFonts w:ascii="Garamond" w:hAnsi="Garamond"/>
                  <w:i/>
                  <w:iCs/>
                </w:rPr>
                <w:t>https://www.deutschlandfunk.de/globale-mindeststeuer-fuer-unternehmen-eine-steuer-fuer.724.de.html?dram:article_id=497801</w:t>
              </w:r>
            </w:hyperlink>
          </w:p>
        </w:tc>
      </w:tr>
    </w:tbl>
    <w:p w14:paraId="1A9E8164" w14:textId="77777777" w:rsidR="00556BEC" w:rsidRDefault="00556BEC" w:rsidP="00AE35F4">
      <w:pPr>
        <w:spacing w:before="120" w:after="120"/>
        <w:rPr>
          <w:rFonts w:ascii="Garamond" w:hAnsi="Garamond"/>
        </w:rPr>
      </w:pPr>
    </w:p>
    <w:tbl>
      <w:tblPr>
        <w:tblW w:w="9638" w:type="dxa"/>
        <w:tblInd w:w="55" w:type="dxa"/>
        <w:tblLayout w:type="fixed"/>
        <w:tblCellMar>
          <w:left w:w="10" w:type="dxa"/>
          <w:right w:w="10" w:type="dxa"/>
        </w:tblCellMar>
        <w:tblLook w:val="04A0" w:firstRow="1" w:lastRow="0" w:firstColumn="1" w:lastColumn="0" w:noHBand="0" w:noVBand="1"/>
      </w:tblPr>
      <w:tblGrid>
        <w:gridCol w:w="9638"/>
      </w:tblGrid>
      <w:tr w:rsidR="00556BEC" w14:paraId="3BD601A5" w14:textId="77777777" w:rsidTr="00012A7B">
        <w:tc>
          <w:tcPr>
            <w:tcW w:w="9638"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4DD69319" w14:textId="6DE02AED" w:rsidR="00556BEC" w:rsidRDefault="00302DAA" w:rsidP="00AE35F4">
            <w:pPr>
              <w:spacing w:before="120" w:after="120"/>
              <w:rPr>
                <w:rFonts w:ascii="Garamond" w:hAnsi="Garamond"/>
              </w:rPr>
            </w:pPr>
            <w:r>
              <w:rPr>
                <w:rFonts w:ascii="Garamond" w:hAnsi="Garamond"/>
                <w:b/>
                <w:bCs/>
              </w:rPr>
              <w:t>Argumentiere (contra)</w:t>
            </w:r>
            <w:r w:rsidR="00556BEC">
              <w:rPr>
                <w:rFonts w:ascii="Garamond" w:hAnsi="Garamond"/>
                <w:b/>
                <w:bCs/>
              </w:rPr>
              <w:t>: Der Steuerwettlauf untergräbt die soziale Gerechtigkeit</w:t>
            </w:r>
          </w:p>
        </w:tc>
      </w:tr>
      <w:tr w:rsidR="00556BEC" w14:paraId="47EC0CBE" w14:textId="77777777" w:rsidTr="00012A7B">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333CA8" w14:textId="77777777" w:rsidR="00556BEC" w:rsidRDefault="00556BEC" w:rsidP="00AE35F4">
            <w:pPr>
              <w:spacing w:before="120" w:after="120"/>
              <w:rPr>
                <w:rFonts w:ascii="Garamond" w:hAnsi="Garamond"/>
              </w:rPr>
            </w:pPr>
            <w:r>
              <w:rPr>
                <w:rStyle w:val="StrongEmphasis"/>
              </w:rPr>
              <w:t xml:space="preserve">SPIEGEL: </w:t>
            </w:r>
            <w:r>
              <w:rPr>
                <w:rFonts w:ascii="Garamond" w:hAnsi="Garamond"/>
              </w:rPr>
              <w:t>Die großen amerikanischen Unternehmen sehen das anders. Sie sind gegen Bidens Steuerpläne, weil sie die internationale Wettbewerbsfähigkeit der US-Industrie bedroht sehen. Ist da gar nichts dran?</w:t>
            </w:r>
          </w:p>
          <w:p w14:paraId="4A03357D" w14:textId="1594C80D" w:rsidR="00556BEC" w:rsidRDefault="00556BEC" w:rsidP="00AE35F4">
            <w:pPr>
              <w:spacing w:before="120" w:after="120"/>
              <w:rPr>
                <w:rFonts w:ascii="Garamond" w:hAnsi="Garamond"/>
              </w:rPr>
            </w:pPr>
            <w:proofErr w:type="spellStart"/>
            <w:r>
              <w:rPr>
                <w:rStyle w:val="StrongEmphasis"/>
                <w:rFonts w:ascii="Garamond" w:hAnsi="Garamond"/>
              </w:rPr>
              <w:t>Zucman</w:t>
            </w:r>
            <w:proofErr w:type="spellEnd"/>
            <w:r>
              <w:rPr>
                <w:rStyle w:val="StrongEmphasis"/>
                <w:rFonts w:ascii="Garamond" w:hAnsi="Garamond"/>
              </w:rPr>
              <w:t>:</w:t>
            </w:r>
            <w:r>
              <w:rPr>
                <w:rFonts w:ascii="Garamond" w:hAnsi="Garamond"/>
              </w:rPr>
              <w:t xml:space="preserve"> Nein. Um für ein erstklassiges Bildungssystem und eine gute Infrastruktur zu sorgen, benötigen die Staaten Geld. Deshalb sollte die Industrie selbst ein Interesse daran haben, dass sich die Nationen auf eine vernünftige weltweite Mindeststeuer einigen</w:t>
            </w:r>
            <w:proofErr w:type="gramStart"/>
            <w:r>
              <w:rPr>
                <w:rFonts w:ascii="Garamond" w:hAnsi="Garamond"/>
              </w:rPr>
              <w:t>.(</w:t>
            </w:r>
            <w:proofErr w:type="gramEnd"/>
            <w:r>
              <w:rPr>
                <w:rFonts w:ascii="Garamond" w:hAnsi="Garamond"/>
              </w:rPr>
              <w:t>…)</w:t>
            </w:r>
          </w:p>
          <w:p w14:paraId="296D5CC8" w14:textId="77777777" w:rsidR="00556BEC" w:rsidRDefault="00556BEC" w:rsidP="00AE35F4">
            <w:pPr>
              <w:spacing w:before="120" w:after="120"/>
            </w:pPr>
            <w:r>
              <w:rPr>
                <w:rStyle w:val="StrongEmphasis"/>
                <w:rFonts w:ascii="Garamond" w:hAnsi="Garamond"/>
              </w:rPr>
              <w:t xml:space="preserve">SPIEGEL: </w:t>
            </w:r>
            <w:r>
              <w:rPr>
                <w:rFonts w:ascii="Garamond" w:hAnsi="Garamond"/>
              </w:rPr>
              <w:t>Woran machen Sie das fest?</w:t>
            </w:r>
          </w:p>
          <w:p w14:paraId="3626357B" w14:textId="1EBA3E3C" w:rsidR="00556BEC" w:rsidRDefault="00556BEC" w:rsidP="00AE35F4">
            <w:pPr>
              <w:spacing w:before="120" w:after="120"/>
              <w:rPr>
                <w:rFonts w:ascii="Garamond" w:hAnsi="Garamond"/>
              </w:rPr>
            </w:pPr>
            <w:proofErr w:type="spellStart"/>
            <w:r>
              <w:rPr>
                <w:rStyle w:val="StrongEmphasis"/>
                <w:rFonts w:ascii="Garamond" w:hAnsi="Garamond"/>
              </w:rPr>
              <w:t>Zucman</w:t>
            </w:r>
            <w:proofErr w:type="spellEnd"/>
            <w:r>
              <w:rPr>
                <w:rStyle w:val="StrongEmphasis"/>
                <w:rFonts w:ascii="Garamond" w:hAnsi="Garamond"/>
              </w:rPr>
              <w:t>:</w:t>
            </w:r>
            <w:r>
              <w:rPr>
                <w:rFonts w:ascii="Garamond" w:hAnsi="Garamond"/>
              </w:rPr>
              <w:t xml:space="preserve"> Abgabenoasen wie Irland oder Luxemburg entziehen Staaten wie Deutschland oder Frankreich nicht nur Steuer- und Wirtschaftskraft. Sie beschädigen auch den Ruf des europäischen Projekts insgesamt. Die Mittelschichten in den EU-Kernländern werden es nicht dauerhaft hinnehmen, dass sie beständig höhere Abgabenlasten zu schultern haben, während multinationale Konzerne praktisch steuerfrei bleiben.</w:t>
            </w:r>
            <w:r w:rsidR="00302DAA">
              <w:rPr>
                <w:rFonts w:ascii="Garamond" w:hAnsi="Garamond"/>
              </w:rPr>
              <w:t xml:space="preserve"> </w:t>
            </w:r>
            <w:r>
              <w:rPr>
                <w:rFonts w:ascii="Garamond" w:hAnsi="Garamond"/>
              </w:rPr>
              <w:t>(…)</w:t>
            </w:r>
          </w:p>
          <w:p w14:paraId="5AF8F1C3" w14:textId="77777777" w:rsidR="00556BEC" w:rsidRDefault="00556BEC" w:rsidP="00AE35F4">
            <w:pPr>
              <w:spacing w:before="120" w:after="120"/>
              <w:rPr>
                <w:rFonts w:ascii="Garamond" w:hAnsi="Garamond"/>
              </w:rPr>
            </w:pPr>
            <w:r>
              <w:rPr>
                <w:rStyle w:val="StrongEmphasis"/>
              </w:rPr>
              <w:t xml:space="preserve">SPIEGEL: </w:t>
            </w:r>
            <w:r>
              <w:rPr>
                <w:rFonts w:ascii="Garamond" w:hAnsi="Garamond"/>
              </w:rPr>
              <w:t>Würde ein solches Vorgehen nicht die internationalen Beziehungen vergiften?</w:t>
            </w:r>
          </w:p>
          <w:p w14:paraId="3DE26EDE" w14:textId="77777777" w:rsidR="00556BEC" w:rsidRDefault="00556BEC" w:rsidP="00AE35F4">
            <w:pPr>
              <w:spacing w:before="120" w:after="120"/>
            </w:pPr>
            <w:proofErr w:type="spellStart"/>
            <w:r>
              <w:rPr>
                <w:rStyle w:val="StrongEmphasis"/>
                <w:rFonts w:ascii="Garamond" w:hAnsi="Garamond"/>
              </w:rPr>
              <w:t>Zucman</w:t>
            </w:r>
            <w:proofErr w:type="spellEnd"/>
            <w:r>
              <w:rPr>
                <w:rStyle w:val="StrongEmphasis"/>
                <w:rFonts w:ascii="Garamond" w:hAnsi="Garamond"/>
              </w:rPr>
              <w:t>:</w:t>
            </w:r>
            <w:r>
              <w:rPr>
                <w:rFonts w:ascii="Garamond" w:hAnsi="Garamond"/>
              </w:rPr>
              <w:t xml:space="preserve"> Im Gegenteil. Die vergangenen Jahre haben dazu geführt, dass sich alle Länder ein Stück weit wie Steueroasen aufgeführt haben. Sie haben ihre Sätze gesenkt und den Konzernen alle möglichen Schlupflöcher geboten, ihre Gewinne kleinzurechnen. Wenn sich die Staaten nicht selbst aufgeben wollen, müssen sie Wege finden, ihre Steuern zu erhöhen. Deshalb gibt es inzwischen genug Regierungen, die Bidens Weg folgen wollen: zum Wohle des internationalen Handels und des freien Austauschs von Gütern, Dienstleistungen und Arbeitskräften.</w:t>
            </w:r>
          </w:p>
          <w:p w14:paraId="261C5F0D" w14:textId="77777777" w:rsidR="00556BEC" w:rsidRDefault="00556BEC" w:rsidP="00AE35F4">
            <w:pPr>
              <w:spacing w:before="120" w:after="120"/>
            </w:pPr>
            <w:r>
              <w:rPr>
                <w:rStyle w:val="StrongEmphasis"/>
                <w:rFonts w:ascii="Garamond" w:hAnsi="Garamond"/>
              </w:rPr>
              <w:t xml:space="preserve">SPIEGEL: </w:t>
            </w:r>
            <w:r>
              <w:rPr>
                <w:rFonts w:ascii="Garamond" w:hAnsi="Garamond"/>
              </w:rPr>
              <w:t>In der Nachkriegszeit lagen die Firmensteuern zeitweise bei 50 Prozent und mehr. Wird es dazu noch einmal kommen?</w:t>
            </w:r>
          </w:p>
          <w:p w14:paraId="5ED87424" w14:textId="77777777" w:rsidR="00556BEC" w:rsidRDefault="00556BEC" w:rsidP="00AE35F4">
            <w:pPr>
              <w:spacing w:before="120" w:after="120"/>
            </w:pPr>
            <w:proofErr w:type="spellStart"/>
            <w:r>
              <w:rPr>
                <w:rStyle w:val="StrongEmphasis"/>
                <w:rFonts w:ascii="Garamond" w:hAnsi="Garamond"/>
              </w:rPr>
              <w:t>Zucman</w:t>
            </w:r>
            <w:proofErr w:type="spellEnd"/>
            <w:r>
              <w:rPr>
                <w:rStyle w:val="StrongEmphasis"/>
                <w:rFonts w:ascii="Garamond" w:hAnsi="Garamond"/>
              </w:rPr>
              <w:t>:</w:t>
            </w:r>
            <w:r>
              <w:rPr>
                <w:rFonts w:ascii="Garamond" w:hAnsi="Garamond"/>
              </w:rPr>
              <w:t xml:space="preserve"> Das ist ein mögliches Szenario. Das andere ist, dass der Steuerwettlauf so weitergeht wie bisher. Dann würden langfristig die </w:t>
            </w:r>
            <w:proofErr w:type="spellStart"/>
            <w:r>
              <w:rPr>
                <w:rFonts w:ascii="Garamond" w:hAnsi="Garamond"/>
              </w:rPr>
              <w:t>Unternehmensteuern</w:t>
            </w:r>
            <w:proofErr w:type="spellEnd"/>
            <w:r>
              <w:rPr>
                <w:rFonts w:ascii="Garamond" w:hAnsi="Garamond"/>
              </w:rPr>
              <w:t xml:space="preserve"> genauso verschwinden wie die Einkommensteuer – und damit die finanzielle Basis für eine gerechte Gesellschaft.</w:t>
            </w:r>
          </w:p>
          <w:p w14:paraId="1F3B7B0B" w14:textId="6C2CB822" w:rsidR="00556BEC" w:rsidRPr="00302DAA" w:rsidRDefault="00556BEC" w:rsidP="00AE35F4">
            <w:pPr>
              <w:spacing w:before="120" w:after="120"/>
            </w:pPr>
            <w:r>
              <w:rPr>
                <w:rFonts w:ascii="Garamond" w:hAnsi="Garamond"/>
                <w:i/>
                <w:iCs/>
              </w:rPr>
              <w:t xml:space="preserve">Sauga (2021): Gabriel </w:t>
            </w:r>
            <w:proofErr w:type="spellStart"/>
            <w:r>
              <w:rPr>
                <w:rFonts w:ascii="Garamond" w:hAnsi="Garamond"/>
                <w:i/>
                <w:iCs/>
              </w:rPr>
              <w:t>Zucman</w:t>
            </w:r>
            <w:proofErr w:type="spellEnd"/>
            <w:r>
              <w:rPr>
                <w:rFonts w:ascii="Garamond" w:hAnsi="Garamond"/>
                <w:i/>
                <w:iCs/>
              </w:rPr>
              <w:t>: »Durchschnittsverdiener zahlen heut</w:t>
            </w:r>
            <w:r w:rsidR="00302DAA">
              <w:rPr>
                <w:rFonts w:ascii="Garamond" w:hAnsi="Garamond"/>
                <w:i/>
                <w:iCs/>
              </w:rPr>
              <w:t xml:space="preserve">e mehr Steuern als Superreiche«: </w:t>
            </w:r>
            <w:r>
              <w:rPr>
                <w:rFonts w:ascii="Garamond" w:hAnsi="Garamond"/>
                <w:i/>
                <w:iCs/>
              </w:rPr>
              <w:t>Der Spiegel (22/2021), 28.05.2021</w:t>
            </w:r>
            <w:r w:rsidR="00302DAA">
              <w:rPr>
                <w:rFonts w:ascii="Garamond" w:hAnsi="Garamond"/>
                <w:i/>
                <w:iCs/>
              </w:rPr>
              <w:t xml:space="preserve"> (Auszug)</w:t>
            </w:r>
          </w:p>
        </w:tc>
      </w:tr>
    </w:tbl>
    <w:p w14:paraId="45B1B442" w14:textId="467F85BE" w:rsidR="00556BEC" w:rsidRDefault="00556BEC" w:rsidP="00AE35F4">
      <w:pPr>
        <w:spacing w:before="120" w:after="120"/>
        <w:rPr>
          <w:rFonts w:ascii="Garamond" w:hAnsi="Garamond"/>
        </w:rPr>
      </w:pPr>
      <w:r>
        <w:rPr>
          <w:rFonts w:ascii="Garamond" w:hAnsi="Garamond"/>
        </w:rPr>
        <w:lastRenderedPageBreak/>
        <w:t>Kurios: Was ist denn da im brandenburgischen Zossen los? Steuerwettbewerb gibt es nicht nur zwischen, sondern auch innerhalb von Ländern. Die brandenburgische Stadt ist ein gutes Beispiel dafür. Um welche Steuern geht es hier? Weißt Du wie hoch der entsprechende Steuersatz in Deinem Ort ist?</w:t>
      </w:r>
    </w:p>
    <w:tbl>
      <w:tblPr>
        <w:tblW w:w="9638" w:type="dxa"/>
        <w:tblInd w:w="55" w:type="dxa"/>
        <w:tblLayout w:type="fixed"/>
        <w:tblCellMar>
          <w:left w:w="10" w:type="dxa"/>
          <w:right w:w="10" w:type="dxa"/>
        </w:tblCellMar>
        <w:tblLook w:val="04A0" w:firstRow="1" w:lastRow="0" w:firstColumn="1" w:lastColumn="0" w:noHBand="0" w:noVBand="1"/>
      </w:tblPr>
      <w:tblGrid>
        <w:gridCol w:w="9638"/>
      </w:tblGrid>
      <w:tr w:rsidR="00556BEC" w14:paraId="6CDFDC83" w14:textId="77777777" w:rsidTr="00012A7B">
        <w:tc>
          <w:tcPr>
            <w:tcW w:w="9638"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0820C986" w14:textId="6380265D" w:rsidR="00556BEC" w:rsidRDefault="00302DAA" w:rsidP="00AE35F4">
            <w:pPr>
              <w:spacing w:before="120" w:after="120"/>
              <w:rPr>
                <w:rFonts w:ascii="Garamond" w:hAnsi="Garamond"/>
                <w:b/>
                <w:bCs/>
              </w:rPr>
            </w:pPr>
            <w:r>
              <w:rPr>
                <w:rFonts w:ascii="Garamond" w:hAnsi="Garamond"/>
                <w:b/>
                <w:bCs/>
                <w:color w:val="060606"/>
              </w:rPr>
              <w:t>Recherchiere: Steueroasen in Deutschland</w:t>
            </w:r>
          </w:p>
        </w:tc>
      </w:tr>
      <w:tr w:rsidR="00556BEC" w14:paraId="68DDA36C" w14:textId="77777777" w:rsidTr="00EF0D80">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333DF4F1" w14:textId="77777777" w:rsidR="00556BEC" w:rsidRDefault="00556BEC" w:rsidP="00AE35F4">
            <w:pPr>
              <w:spacing w:before="120" w:after="120"/>
              <w:rPr>
                <w:rFonts w:ascii="Garamond" w:hAnsi="Garamond"/>
              </w:rPr>
            </w:pPr>
            <w:r>
              <w:rPr>
                <w:rFonts w:ascii="Garamond" w:hAnsi="Garamond"/>
              </w:rPr>
              <w:t>Das Brandenburger Finanzministerium will mutmaßlichen Briefkastenfirmen in Zossen (Teltow-Fläming) auf den Grund gehen. Die Kleinstadt etwa 20 Kilometer südlich der Berliner Stadtgrenze zählt zu den deutschen Gemeinden, in denen Unternehmen die geringsten Gewerbesteuern zahlen. Das hat nach Recherchen des NDR-Magazins «Panorama» dazu geführt, dass zahlreiche Firmen auf dem Papier ihren Sitz dorthin verlegt haben, ohne tatsächlich die Geschäftsleitung dort anzusiedeln - was den Verdacht von Rechtsverstößen nahelegen würde. Für das Finanzamt sei das nicht ganz einfach nachzuweisen, teilte ein Sprecher des Finanzministeriums am Freitag mit. «Wir werden die Berichterstattung von «Panorama» jedoch zum Anlass nehmen, die Steuerabteilung des Finanzministeriums mit der kritischen Prüfung der in der Sendung dargelegten Sachverhalte zu beauftragen.»</w:t>
            </w:r>
          </w:p>
          <w:p w14:paraId="44A8C4E4" w14:textId="77777777" w:rsidR="00556BEC" w:rsidRDefault="00556BEC" w:rsidP="00AE35F4">
            <w:pPr>
              <w:spacing w:before="120" w:after="120"/>
              <w:rPr>
                <w:rFonts w:ascii="Garamond" w:hAnsi="Garamond"/>
              </w:rPr>
            </w:pPr>
            <w:r>
              <w:rPr>
                <w:rFonts w:ascii="Garamond" w:hAnsi="Garamond"/>
              </w:rPr>
              <w:t>Die Abteilung solle sich dazu mit dem zuständigen Finanzamt Luckenwalde intensiv abzustimmen und anschließend der Hausleitung berichten. Gegebenenfalls seien «Handlungserfordernisse und Verbesserungsbedarfe» aufzuzeigen.</w:t>
            </w:r>
          </w:p>
          <w:p w14:paraId="3068280E" w14:textId="77777777" w:rsidR="00556BEC" w:rsidRDefault="00556BEC" w:rsidP="00AE35F4">
            <w:pPr>
              <w:spacing w:before="120" w:after="120"/>
              <w:rPr>
                <w:rFonts w:ascii="Garamond" w:hAnsi="Garamond"/>
              </w:rPr>
            </w:pPr>
            <w:r>
              <w:rPr>
                <w:rFonts w:ascii="Garamond" w:hAnsi="Garamond"/>
              </w:rPr>
              <w:t xml:space="preserve">Zossens Bürgermeisterin Wiebke </w:t>
            </w:r>
            <w:proofErr w:type="spellStart"/>
            <w:r>
              <w:rPr>
                <w:rFonts w:ascii="Garamond" w:hAnsi="Garamond"/>
              </w:rPr>
              <w:t>Schwarzweller</w:t>
            </w:r>
            <w:proofErr w:type="spellEnd"/>
            <w:r>
              <w:rPr>
                <w:rFonts w:ascii="Garamond" w:hAnsi="Garamond"/>
              </w:rPr>
              <w:t xml:space="preserve"> sagte der Deutschen Presse-Agentur: «Wir sind keine Steueroase.» Die großen Steuerzahler der Gemeinde seien sämtlich auch in Zossen präsent. Es gebe auch Firmen, die nur wenige Beschäftigte am Ort hätten. </w:t>
            </w:r>
            <w:proofErr w:type="spellStart"/>
            <w:r>
              <w:rPr>
                <w:rFonts w:ascii="Garamond" w:hAnsi="Garamond"/>
              </w:rPr>
              <w:t>Schwarzweller</w:t>
            </w:r>
            <w:proofErr w:type="spellEnd"/>
            <w:r>
              <w:rPr>
                <w:rFonts w:ascii="Garamond" w:hAnsi="Garamond"/>
              </w:rPr>
              <w:t xml:space="preserve"> verwies darauf, dass Zossen die Gewerbesteuer erhöht habe. «Wir haben im Haushalt gemerkt, dass wir uns das nicht länger leisten können.»</w:t>
            </w:r>
          </w:p>
          <w:p w14:paraId="67919F7E" w14:textId="77777777" w:rsidR="00556BEC" w:rsidRDefault="00556BEC" w:rsidP="00AE35F4">
            <w:pPr>
              <w:spacing w:before="120" w:after="120"/>
              <w:rPr>
                <w:rFonts w:ascii="Garamond" w:hAnsi="Garamond"/>
              </w:rPr>
            </w:pPr>
            <w:r>
              <w:rPr>
                <w:rFonts w:ascii="Garamond" w:hAnsi="Garamond"/>
              </w:rPr>
              <w:t>Nach einem Vergleich der Wirtschaftsprüfungsgesellschaft Ernst &amp; Young (EY) war Zossen im Herbst noch die Gemeinde mit dem bundesweit geringsten Gewerbesteuer-Hebesatz. Daraus ergab sich, dass Unternehmen dort 7 Prozent Gewerbesteuer zahlten. Heute sind es nach Ministeriumsangaben 9,45 Prozent. Im nahen Berlin werden gut 14 Prozent fällig.</w:t>
            </w:r>
          </w:p>
          <w:p w14:paraId="6AEB886D" w14:textId="005B6F5B" w:rsidR="00556BEC" w:rsidRPr="00302DAA" w:rsidRDefault="00556BEC" w:rsidP="00302DAA">
            <w:pPr>
              <w:spacing w:before="120" w:after="120"/>
            </w:pPr>
            <w:r>
              <w:rPr>
                <w:rFonts w:ascii="Garamond" w:hAnsi="Garamond"/>
                <w:i/>
                <w:iCs/>
              </w:rPr>
              <w:t xml:space="preserve">Quelle: Deutsche Presse-Agentur (2021) </w:t>
            </w:r>
            <w:r>
              <w:rPr>
                <w:rFonts w:ascii="Garamond" w:hAnsi="Garamond"/>
                <w:i/>
                <w:iCs/>
                <w:color w:val="252525"/>
              </w:rPr>
              <w:t>Ministerium will mutmaßliche Briefkastenfirmen prüfen</w:t>
            </w:r>
            <w:r w:rsidR="00302DAA">
              <w:rPr>
                <w:rFonts w:ascii="Garamond" w:hAnsi="Garamond"/>
                <w:i/>
                <w:iCs/>
                <w:color w:val="252525"/>
              </w:rPr>
              <w:t xml:space="preserve">: </w:t>
            </w:r>
            <w:hyperlink r:id="rId82" w:history="1">
              <w:r>
                <w:rPr>
                  <w:rFonts w:ascii="Garamond" w:hAnsi="Garamond"/>
                  <w:i/>
                  <w:iCs/>
                </w:rPr>
                <w:t>https://www.zeit.de/news/2021-05/21/ministerium-will-mutmassliche-briefkastenfirmen-pruefen</w:t>
              </w:r>
            </w:hyperlink>
          </w:p>
        </w:tc>
      </w:tr>
      <w:tr w:rsidR="00EF0D80" w14:paraId="2037EA3B" w14:textId="77777777" w:rsidTr="00EF0D80">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47FB2F63" w14:textId="0B8DD2FB" w:rsidR="00EF0D80" w:rsidRDefault="00EF0D80" w:rsidP="00AE35F4">
            <w:pPr>
              <w:spacing w:before="120" w:after="120"/>
              <w:rPr>
                <w:rFonts w:ascii="Garamond" w:hAnsi="Garamond"/>
                <w:b/>
              </w:rPr>
            </w:pPr>
            <w:r w:rsidRPr="00EF0D80">
              <w:rPr>
                <w:rFonts w:ascii="Garamond" w:hAnsi="Garamond"/>
                <w:b/>
              </w:rPr>
              <w:t>Gewerbesteuern in meinem Ort:</w:t>
            </w:r>
          </w:p>
          <w:p w14:paraId="14E4A5DE" w14:textId="0B3947AF" w:rsidR="00EF0D80" w:rsidRPr="00EF0D80" w:rsidRDefault="00EF0D80" w:rsidP="00AE35F4">
            <w:pPr>
              <w:spacing w:before="120" w:after="120"/>
              <w:rPr>
                <w:rFonts w:ascii="Garamond" w:hAnsi="Garamond"/>
                <w:i/>
              </w:rPr>
            </w:pPr>
            <w:r w:rsidRPr="00EF0D80">
              <w:rPr>
                <w:rFonts w:ascii="Garamond" w:hAnsi="Garamond"/>
                <w:i/>
              </w:rPr>
              <w:t xml:space="preserve">(Tipp: Den Hebesatz findest du auf </w:t>
            </w:r>
            <w:hyperlink r:id="rId83" w:history="1">
              <w:r w:rsidRPr="00EF0D80">
                <w:rPr>
                  <w:rStyle w:val="Hyperlink"/>
                  <w:rFonts w:ascii="Garamond" w:hAnsi="Garamond"/>
                  <w:i/>
                </w:rPr>
                <w:t>https://www.gewerbesteuer.de/gewerbesteuerhebesatz</w:t>
              </w:r>
            </w:hyperlink>
            <w:r w:rsidRPr="00EF0D80">
              <w:rPr>
                <w:rFonts w:ascii="Garamond" w:hAnsi="Garamond"/>
                <w:i/>
              </w:rPr>
              <w:t xml:space="preserve"> Den musst du dann mit 3,5 multiplizieren und durch 100 teilen.)</w:t>
            </w:r>
          </w:p>
          <w:p w14:paraId="55E07D68" w14:textId="69344269" w:rsidR="00EF0D80" w:rsidRPr="00EF0D80" w:rsidRDefault="00EF0D80" w:rsidP="00AE35F4">
            <w:pPr>
              <w:spacing w:before="120" w:after="120"/>
              <w:rPr>
                <w:rFonts w:ascii="Garamond" w:hAnsi="Garamond"/>
                <w:b/>
              </w:rPr>
            </w:pPr>
            <w:r w:rsidRPr="00EF0D80">
              <w:rPr>
                <w:rFonts w:ascii="Garamond" w:hAnsi="Garamond"/>
                <w:b/>
              </w:rPr>
              <w:t>Zusatz: Die nächste Steueroase:</w:t>
            </w:r>
          </w:p>
        </w:tc>
      </w:tr>
    </w:tbl>
    <w:p w14:paraId="19D360BF" w14:textId="125E2785" w:rsidR="00EF0D80" w:rsidRDefault="00EF0D80" w:rsidP="00AE35F4">
      <w:pPr>
        <w:spacing w:before="120" w:after="120"/>
        <w:rPr>
          <w:rFonts w:ascii="Garamond" w:hAnsi="Garamond"/>
        </w:rPr>
      </w:pPr>
      <w:r>
        <w:rPr>
          <w:rFonts w:ascii="Garamond" w:hAnsi="Garamond"/>
        </w:rPr>
        <w:br w:type="page"/>
      </w:r>
    </w:p>
    <w:p w14:paraId="46C9D19E" w14:textId="77777777" w:rsidR="00556BEC" w:rsidRDefault="00556BEC" w:rsidP="00AE35F4">
      <w:pPr>
        <w:spacing w:before="120" w:after="120"/>
        <w:rPr>
          <w:rFonts w:ascii="Garamond" w:hAnsi="Garamond"/>
          <w:b/>
          <w:bCs/>
        </w:rPr>
      </w:pPr>
      <w:r>
        <w:rPr>
          <w:rFonts w:ascii="Garamond" w:hAnsi="Garamond"/>
          <w:b/>
          <w:bCs/>
          <w:i/>
          <w:iCs/>
        </w:rPr>
        <w:lastRenderedPageBreak/>
        <w:t>Zusatzaufgabe:</w:t>
      </w:r>
      <w:r>
        <w:rPr>
          <w:rFonts w:ascii="Garamond" w:hAnsi="Garamond"/>
          <w:i/>
          <w:iCs/>
        </w:rPr>
        <w:t xml:space="preserve"> 2021 wurde weltweit über die Einführung einer globalen Mindeststeuer diskutiert. Was kritisiert </w:t>
      </w:r>
      <w:proofErr w:type="spellStart"/>
      <w:r>
        <w:rPr>
          <w:rFonts w:ascii="Garamond" w:hAnsi="Garamond"/>
          <w:i/>
          <w:iCs/>
        </w:rPr>
        <w:t>Meinzer</w:t>
      </w:r>
      <w:proofErr w:type="spellEnd"/>
      <w:r>
        <w:rPr>
          <w:rFonts w:ascii="Garamond" w:hAnsi="Garamond"/>
          <w:i/>
          <w:iCs/>
        </w:rPr>
        <w:t xml:space="preserve"> daran und wie könnte seiner Meinung eine bessere Steuerreform aussehen? </w:t>
      </w:r>
      <w:r>
        <w:rPr>
          <w:rFonts w:ascii="Garamond" w:hAnsi="Garamond"/>
          <w:i/>
          <w:iCs/>
        </w:rPr>
        <w:br/>
        <w:t>Kleine Hilfe: De jure beschreibt einen rechtlichen Soll-Zustand, de facto den tatsächlichen Ist-Zustand.</w:t>
      </w:r>
    </w:p>
    <w:tbl>
      <w:tblPr>
        <w:tblW w:w="9638" w:type="dxa"/>
        <w:tblInd w:w="55" w:type="dxa"/>
        <w:tblLayout w:type="fixed"/>
        <w:tblCellMar>
          <w:left w:w="10" w:type="dxa"/>
          <w:right w:w="10" w:type="dxa"/>
        </w:tblCellMar>
        <w:tblLook w:val="04A0" w:firstRow="1" w:lastRow="0" w:firstColumn="1" w:lastColumn="0" w:noHBand="0" w:noVBand="1"/>
      </w:tblPr>
      <w:tblGrid>
        <w:gridCol w:w="9638"/>
      </w:tblGrid>
      <w:tr w:rsidR="00556BEC" w14:paraId="682F626C" w14:textId="77777777" w:rsidTr="00012A7B">
        <w:tc>
          <w:tcPr>
            <w:tcW w:w="9638"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477B81CD" w14:textId="77777777" w:rsidR="00556BEC" w:rsidRDefault="00556BEC" w:rsidP="00AE35F4">
            <w:pPr>
              <w:spacing w:before="120" w:after="120"/>
              <w:rPr>
                <w:rFonts w:ascii="Garamond" w:hAnsi="Garamond"/>
                <w:b/>
                <w:bCs/>
              </w:rPr>
            </w:pPr>
            <w:r>
              <w:rPr>
                <w:rFonts w:ascii="Garamond" w:hAnsi="Garamond"/>
                <w:b/>
                <w:bCs/>
              </w:rPr>
              <w:t>Kampf gegen Steueroasen – Wie gerecht ist die globale Mindeststeuer?</w:t>
            </w:r>
          </w:p>
        </w:tc>
      </w:tr>
      <w:tr w:rsidR="00556BEC" w14:paraId="5AD0C284" w14:textId="77777777" w:rsidTr="00EF0D80">
        <w:tc>
          <w:tcPr>
            <w:tcW w:w="9638" w:type="dxa"/>
            <w:tcBorders>
              <w:left w:val="single" w:sz="2" w:space="0" w:color="000000"/>
              <w:right w:val="single" w:sz="2" w:space="0" w:color="000000"/>
            </w:tcBorders>
            <w:tcMar>
              <w:top w:w="55" w:type="dxa"/>
              <w:left w:w="55" w:type="dxa"/>
              <w:bottom w:w="55" w:type="dxa"/>
              <w:right w:w="55" w:type="dxa"/>
            </w:tcMar>
          </w:tcPr>
          <w:p w14:paraId="7CDFB7FA" w14:textId="77777777" w:rsidR="00556BEC" w:rsidRDefault="00556BEC" w:rsidP="00AE35F4">
            <w:pPr>
              <w:spacing w:before="120" w:after="120"/>
            </w:pPr>
            <w:r>
              <w:rPr>
                <w:rFonts w:ascii="Garamond" w:hAnsi="Garamond"/>
              </w:rPr>
              <w:t xml:space="preserve">Der Status Quo bei der Konzernbesteuerung birgt ein vierfaches Unrecht: die </w:t>
            </w:r>
            <w:r>
              <w:rPr>
                <w:rStyle w:val="Hervorhebung"/>
                <w:rFonts w:ascii="Garamond" w:hAnsi="Garamond"/>
              </w:rPr>
              <w:t>de facto</w:t>
            </w:r>
            <w:r>
              <w:rPr>
                <w:rFonts w:ascii="Garamond" w:hAnsi="Garamond"/>
              </w:rPr>
              <w:t xml:space="preserve"> Verschiebung der Steuerlast von den größten, internationalen Firmen auf kleine und mittlere Unternehmen durch grenzüberschreitende Steuervermeidung; die </w:t>
            </w:r>
            <w:r>
              <w:rPr>
                <w:rStyle w:val="Hervorhebung"/>
                <w:rFonts w:ascii="Garamond" w:hAnsi="Garamond"/>
              </w:rPr>
              <w:t>de jure</w:t>
            </w:r>
            <w:r>
              <w:rPr>
                <w:rFonts w:ascii="Garamond" w:hAnsi="Garamond"/>
              </w:rPr>
              <w:t xml:space="preserve"> Verschiebung des Steuermix im Namen des Steuersenkungswettlaufs weg von Gewinnen sowie Kapitalerträgen, hin zu indirekten Steuerarten, die Gering- und Durchschnittsverdiener sowie Frauen stärker belasten; die </w:t>
            </w:r>
            <w:r>
              <w:rPr>
                <w:rStyle w:val="Hervorhebung"/>
                <w:rFonts w:ascii="Garamond" w:hAnsi="Garamond"/>
              </w:rPr>
              <w:t>de jure</w:t>
            </w:r>
            <w:r>
              <w:rPr>
                <w:rFonts w:ascii="Garamond" w:hAnsi="Garamond"/>
              </w:rPr>
              <w:t xml:space="preserve"> global extrem ungleich verteilten Besteuerungsrechte, die den ehemaligen Kolonialmächten in der OECD Privilegien sichern; und schließlich die </w:t>
            </w:r>
            <w:r>
              <w:rPr>
                <w:rStyle w:val="Hervorhebung"/>
                <w:rFonts w:ascii="Garamond" w:hAnsi="Garamond"/>
              </w:rPr>
              <w:t>de facto</w:t>
            </w:r>
            <w:r>
              <w:rPr>
                <w:rFonts w:ascii="Garamond" w:hAnsi="Garamond"/>
              </w:rPr>
              <w:t xml:space="preserve"> global extrem ungleiche Verteilung der Kosten des internationalen Steuermissbrauchs, die Entwicklungsländer noch einmal viel härter treffen als reiche Staaten.</w:t>
            </w:r>
          </w:p>
          <w:p w14:paraId="2DA1DD7E" w14:textId="13E10515" w:rsidR="00556BEC" w:rsidRDefault="00556BEC" w:rsidP="00AE35F4">
            <w:pPr>
              <w:spacing w:before="120" w:after="120"/>
              <w:rPr>
                <w:rFonts w:ascii="Garamond" w:hAnsi="Garamond"/>
              </w:rPr>
            </w:pPr>
            <w:r>
              <w:rPr>
                <w:rFonts w:ascii="Garamond" w:hAnsi="Garamond"/>
              </w:rPr>
              <w:t>Eine Mindeststeuer von 15% à la OECD tangiert höch</w:t>
            </w:r>
            <w:r w:rsidR="00F00BAB">
              <w:rPr>
                <w:rFonts w:ascii="Garamond" w:hAnsi="Garamond"/>
              </w:rPr>
              <w:t>stens die ersten beiden Aspekte</w:t>
            </w:r>
            <w:r>
              <w:rPr>
                <w:rFonts w:ascii="Garamond" w:hAnsi="Garamond"/>
              </w:rPr>
              <w:t xml:space="preserve"> der Steuerungerechtigkeit. Selbst wenn die aggressivste Steuervermeidung aufhört: zwischen der Mindeststeuer von 15% und den sonst heute oft fälligen 30% klafft eine Bresche, durch die nicht nur Berater weiterhin Gewinne verschieben, sondern auch Lobbyisten Druck ausüben können, um höhere Steuersätze weiter zu schleifen. Die globale Steuerungerechtigkeit aber dürfte nach dem aktuellen Vorschlag der OECD sogar noch zunehmen.</w:t>
            </w:r>
          </w:p>
          <w:p w14:paraId="62C98B69" w14:textId="602E37E2" w:rsidR="00556BEC" w:rsidRDefault="00F00BAB" w:rsidP="00AE35F4">
            <w:pPr>
              <w:spacing w:before="120" w:after="120"/>
              <w:rPr>
                <w:rFonts w:ascii="Garamond" w:hAnsi="Garamond"/>
              </w:rPr>
            </w:pPr>
            <w:r>
              <w:rPr>
                <w:rFonts w:ascii="Garamond" w:hAnsi="Garamond"/>
              </w:rPr>
              <w:t>[…]</w:t>
            </w:r>
          </w:p>
          <w:p w14:paraId="68F6380C" w14:textId="77777777" w:rsidR="00556BEC" w:rsidRDefault="00556BEC" w:rsidP="00AE35F4">
            <w:pPr>
              <w:spacing w:before="120" w:after="120"/>
              <w:rPr>
                <w:rFonts w:ascii="Garamond" w:hAnsi="Garamond"/>
              </w:rPr>
            </w:pPr>
            <w:r>
              <w:rPr>
                <w:rFonts w:ascii="Garamond" w:hAnsi="Garamond"/>
              </w:rPr>
              <w:t>Eine weitsichtige Außenpolitik Deutschlands sollte globale Ungerechtigkeiten mit seiner Außenwirtschafts- und Steuerpolitik mildern, damit Länder mit niedrigem Einkommen ihre eigenen öffentlichen Gesundheitssysteme finanzieren können.</w:t>
            </w:r>
          </w:p>
          <w:p w14:paraId="2F368D20" w14:textId="33F1C7F8" w:rsidR="00556BEC" w:rsidRPr="00EF0D80" w:rsidRDefault="00556BEC" w:rsidP="00AE35F4">
            <w:pPr>
              <w:spacing w:before="120" w:after="120"/>
              <w:rPr>
                <w:rFonts w:ascii="Garamond" w:hAnsi="Garamond"/>
              </w:rPr>
            </w:pPr>
            <w:proofErr w:type="spellStart"/>
            <w:r>
              <w:rPr>
                <w:rFonts w:ascii="Garamond" w:hAnsi="Garamond"/>
                <w:i/>
                <w:iCs/>
              </w:rPr>
              <w:t>Meinzer</w:t>
            </w:r>
            <w:proofErr w:type="spellEnd"/>
            <w:r>
              <w:rPr>
                <w:rFonts w:ascii="Garamond" w:hAnsi="Garamond"/>
                <w:i/>
                <w:iCs/>
              </w:rPr>
              <w:t xml:space="preserve"> (2021):</w:t>
            </w:r>
            <w:r w:rsidR="00EF0D80">
              <w:rPr>
                <w:rFonts w:ascii="Garamond" w:hAnsi="Garamond"/>
                <w:i/>
                <w:iCs/>
              </w:rPr>
              <w:t xml:space="preserve"> </w:t>
            </w:r>
            <w:hyperlink r:id="rId84" w:history="1">
              <w:r>
                <w:rPr>
                  <w:rFonts w:ascii="Garamond" w:hAnsi="Garamond"/>
                  <w:i/>
                  <w:iCs/>
                </w:rPr>
                <w:t>https://www.netzwerk-steuergerechtigkeit.de/kampf-gegen-steueroasen-globale-mindesbesteuerung/</w:t>
              </w:r>
            </w:hyperlink>
          </w:p>
        </w:tc>
      </w:tr>
      <w:tr w:rsidR="00EF0D80" w14:paraId="4FEA2E7F" w14:textId="77777777" w:rsidTr="00EF0D80">
        <w:tc>
          <w:tcPr>
            <w:tcW w:w="9638" w:type="dxa"/>
            <w:tcBorders>
              <w:left w:val="single" w:sz="2" w:space="0" w:color="000000"/>
              <w:right w:val="single" w:sz="2" w:space="0" w:color="000000"/>
            </w:tcBorders>
            <w:tcMar>
              <w:top w:w="55" w:type="dxa"/>
              <w:left w:w="55" w:type="dxa"/>
              <w:bottom w:w="55" w:type="dxa"/>
              <w:right w:w="55" w:type="dxa"/>
            </w:tcMar>
          </w:tcPr>
          <w:p w14:paraId="0AEA0C65" w14:textId="660693A1" w:rsidR="00EF0D80" w:rsidRDefault="00EF0D80" w:rsidP="00AE35F4">
            <w:pPr>
              <w:spacing w:before="120" w:after="120"/>
              <w:rPr>
                <w:rFonts w:ascii="Garamond" w:hAnsi="Garamond"/>
              </w:rPr>
            </w:pPr>
            <w:r>
              <w:rPr>
                <w:rFonts w:ascii="Garamond" w:hAnsi="Garamond"/>
                <w:noProof/>
              </w:rPr>
              <w:drawing>
                <wp:anchor distT="0" distB="0" distL="114300" distR="114300" simplePos="0" relativeHeight="251720704" behindDoc="0" locked="0" layoutInCell="1" allowOverlap="1" wp14:anchorId="255A6AFF" wp14:editId="328AC5FF">
                  <wp:simplePos x="0" y="0"/>
                  <wp:positionH relativeFrom="column">
                    <wp:posOffset>-29845</wp:posOffset>
                  </wp:positionH>
                  <wp:positionV relativeFrom="paragraph">
                    <wp:posOffset>454</wp:posOffset>
                  </wp:positionV>
                  <wp:extent cx="6074229" cy="2873375"/>
                  <wp:effectExtent l="0" t="0" r="3175" b="3175"/>
                  <wp:wrapSquare wrapText="bothSides"/>
                  <wp:docPr id="21" name="Bild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a:lum/>
                            <a:alphaModFix/>
                          </a:blip>
                          <a:srcRect/>
                          <a:stretch>
                            <a:fillRect/>
                          </a:stretch>
                        </pic:blipFill>
                        <pic:spPr>
                          <a:xfrm>
                            <a:off x="0" y="0"/>
                            <a:ext cx="6083412" cy="2877719"/>
                          </a:xfrm>
                          <a:prstGeom prst="rect">
                            <a:avLst/>
                          </a:prstGeom>
                        </pic:spPr>
                      </pic:pic>
                    </a:graphicData>
                  </a:graphic>
                  <wp14:sizeRelH relativeFrom="margin">
                    <wp14:pctWidth>0</wp14:pctWidth>
                  </wp14:sizeRelH>
                  <wp14:sizeRelV relativeFrom="margin">
                    <wp14:pctHeight>0</wp14:pctHeight>
                  </wp14:sizeRelV>
                </wp:anchor>
              </w:drawing>
            </w:r>
          </w:p>
        </w:tc>
      </w:tr>
      <w:tr w:rsidR="00EF0D80" w14:paraId="3F493861" w14:textId="77777777" w:rsidTr="00012A7B">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D39D60" w14:textId="7704A62B" w:rsidR="00EF0D80" w:rsidRDefault="00EF0D80" w:rsidP="00AE35F4">
            <w:pPr>
              <w:spacing w:before="120" w:after="120"/>
              <w:rPr>
                <w:rFonts w:ascii="Garamond" w:hAnsi="Garamond"/>
                <w:noProof/>
              </w:rPr>
            </w:pPr>
            <w:r>
              <w:rPr>
                <w:rFonts w:ascii="Garamond" w:hAnsi="Garamond"/>
                <w:i/>
                <w:iCs/>
              </w:rPr>
              <w:t xml:space="preserve">Quelle: </w:t>
            </w:r>
            <w:proofErr w:type="spellStart"/>
            <w:r>
              <w:rPr>
                <w:rFonts w:ascii="Garamond" w:hAnsi="Garamond"/>
                <w:i/>
                <w:iCs/>
              </w:rPr>
              <w:t>Schieritz</w:t>
            </w:r>
            <w:proofErr w:type="spellEnd"/>
            <w:r>
              <w:rPr>
                <w:rFonts w:ascii="Garamond" w:hAnsi="Garamond"/>
                <w:i/>
                <w:iCs/>
              </w:rPr>
              <w:t>/</w:t>
            </w:r>
            <w:proofErr w:type="spellStart"/>
            <w:r>
              <w:rPr>
                <w:rFonts w:ascii="Garamond" w:hAnsi="Garamond"/>
                <w:i/>
                <w:iCs/>
              </w:rPr>
              <w:t>Tatje</w:t>
            </w:r>
            <w:proofErr w:type="spellEnd"/>
            <w:r>
              <w:rPr>
                <w:rFonts w:ascii="Garamond" w:hAnsi="Garamond"/>
                <w:i/>
                <w:iCs/>
              </w:rPr>
              <w:t xml:space="preserve"> (2021): Die Steueroasen trocknen aus.</w:t>
            </w:r>
            <w:hyperlink r:id="rId86" w:history="1">
              <w:r>
                <w:rPr>
                  <w:rFonts w:ascii="Garamond" w:hAnsi="Garamond"/>
                  <w:i/>
                  <w:iCs/>
                </w:rPr>
                <w:t>https://www.zeit.de/2021/16/mindeststeuersatz-usa-grosskonzerne-steuerlast-reform-us-regierung</w:t>
              </w:r>
            </w:hyperlink>
          </w:p>
        </w:tc>
      </w:tr>
    </w:tbl>
    <w:p w14:paraId="15C31D25" w14:textId="77777777" w:rsidR="00556BEC" w:rsidRDefault="00556BEC" w:rsidP="00AE35F4">
      <w:pPr>
        <w:pStyle w:val="berschrift4"/>
        <w:spacing w:before="120" w:after="120"/>
      </w:pPr>
      <w:r>
        <w:rPr>
          <w:rFonts w:ascii="Garamond" w:hAnsi="Garamond"/>
          <w:b/>
          <w:bCs/>
          <w:color w:val="800000"/>
          <w:sz w:val="30"/>
          <w:szCs w:val="30"/>
        </w:rPr>
        <w:br w:type="page"/>
      </w:r>
      <w:r>
        <w:lastRenderedPageBreak/>
        <w:t>Brettspiel</w:t>
      </w:r>
    </w:p>
    <w:p w14:paraId="7941CA16" w14:textId="3800F000" w:rsidR="00556BEC" w:rsidRDefault="00556BEC" w:rsidP="00AE35F4">
      <w:pPr>
        <w:spacing w:before="120" w:after="120"/>
        <w:rPr>
          <w:rFonts w:ascii="Garamond" w:hAnsi="Garamond"/>
          <w:szCs w:val="16"/>
        </w:rPr>
      </w:pPr>
      <w:r w:rsidRPr="000F4772">
        <w:rPr>
          <w:rFonts w:ascii="Garamond" w:hAnsi="Garamond"/>
          <w:szCs w:val="16"/>
        </w:rPr>
        <w:t>Du bist in diesem Spiel unser Schuhhersteller Timo. Um zu spielen, brauchst du einen Würfel</w:t>
      </w:r>
      <w:r w:rsidR="00F00BAB">
        <w:rPr>
          <w:rFonts w:ascii="Garamond" w:hAnsi="Garamond"/>
          <w:szCs w:val="16"/>
        </w:rPr>
        <w:t xml:space="preserve"> und einen Stift und los geht’s. Male ein Spielbrett. Entwerfe Aktionskarten und Sonderfelder, zum Beispiel</w:t>
      </w:r>
      <w:proofErr w:type="gramStart"/>
      <w:r w:rsidR="00F00BAB">
        <w:rPr>
          <w:rFonts w:ascii="Garamond" w:hAnsi="Garamond"/>
          <w:szCs w:val="16"/>
        </w:rPr>
        <w:t>::</w:t>
      </w:r>
      <w:proofErr w:type="gramEnd"/>
    </w:p>
    <w:p w14:paraId="6BF2B04A" w14:textId="77777777" w:rsidR="00556BEC" w:rsidRPr="00F00BAB" w:rsidRDefault="00556BEC" w:rsidP="004B6F64">
      <w:pPr>
        <w:pStyle w:val="Listenabsatz"/>
        <w:numPr>
          <w:ilvl w:val="0"/>
          <w:numId w:val="35"/>
        </w:numPr>
        <w:spacing w:before="120" w:after="120"/>
        <w:rPr>
          <w:rFonts w:ascii="Garamond" w:hAnsi="Garamond"/>
        </w:rPr>
      </w:pPr>
      <w:r w:rsidRPr="00F00BAB">
        <w:rPr>
          <w:rFonts w:ascii="Garamond" w:hAnsi="Garamond"/>
        </w:rPr>
        <w:t>Achtung, dein Lieferwagen bricht sich auf einer holprigen Straße die Achse, die Lieferung verzögert sich. Gehe zurück auf Start.</w:t>
      </w:r>
    </w:p>
    <w:p w14:paraId="5862024A" w14:textId="77777777" w:rsidR="00556BEC" w:rsidRPr="00F00BAB" w:rsidRDefault="00556BEC" w:rsidP="004B6F64">
      <w:pPr>
        <w:pStyle w:val="Listenabsatz"/>
        <w:numPr>
          <w:ilvl w:val="0"/>
          <w:numId w:val="35"/>
        </w:numPr>
        <w:spacing w:before="120" w:after="120"/>
        <w:rPr>
          <w:rFonts w:ascii="Garamond" w:hAnsi="Garamond"/>
        </w:rPr>
      </w:pPr>
      <w:r w:rsidRPr="00F00BAB">
        <w:rPr>
          <w:rFonts w:ascii="Garamond" w:hAnsi="Garamond"/>
        </w:rPr>
        <w:t>Online wirbt jemand Bekanntes für deine Schuhe, deine Bestellungen explodieren. Rücke zwei Felder vor.</w:t>
      </w:r>
    </w:p>
    <w:p w14:paraId="42FEB104" w14:textId="77777777" w:rsidR="00556BEC" w:rsidRPr="00F00BAB" w:rsidRDefault="00556BEC" w:rsidP="004B6F64">
      <w:pPr>
        <w:pStyle w:val="Listenabsatz"/>
        <w:numPr>
          <w:ilvl w:val="0"/>
          <w:numId w:val="35"/>
        </w:numPr>
        <w:spacing w:before="120" w:after="120"/>
        <w:rPr>
          <w:rFonts w:ascii="Garamond" w:hAnsi="Garamond"/>
        </w:rPr>
      </w:pPr>
      <w:r w:rsidRPr="00F00BAB">
        <w:rPr>
          <w:rFonts w:ascii="Garamond" w:hAnsi="Garamond"/>
        </w:rPr>
        <w:t>In der Schule Deiner Kinder hat es reingeregnet, deshalb muss die Schule für zwei Tage schließen. In der Zeit musst du zuhause auf deine Kinder aufpassen, gehe zurück Start.</w:t>
      </w:r>
    </w:p>
    <w:p w14:paraId="3FD9C204" w14:textId="77777777" w:rsidR="00556BEC" w:rsidRPr="00F00BAB" w:rsidRDefault="00556BEC" w:rsidP="004B6F64">
      <w:pPr>
        <w:pStyle w:val="Listenabsatz"/>
        <w:numPr>
          <w:ilvl w:val="0"/>
          <w:numId w:val="35"/>
        </w:numPr>
        <w:spacing w:before="120" w:after="120"/>
        <w:rPr>
          <w:rFonts w:ascii="Garamond" w:hAnsi="Garamond"/>
        </w:rPr>
      </w:pPr>
      <w:r w:rsidRPr="00F00BAB">
        <w:rPr>
          <w:rFonts w:ascii="Garamond" w:hAnsi="Garamond"/>
        </w:rPr>
        <w:t>Der letzte Monat lief so gut, dass du überlegst, Jemand einzustellen, der dich beim Verkauf unterstützt. Rücke drei Felder vor.</w:t>
      </w:r>
    </w:p>
    <w:p w14:paraId="1FF4EBF2" w14:textId="77777777" w:rsidR="00556BEC" w:rsidRPr="00F00BAB" w:rsidRDefault="00556BEC" w:rsidP="004B6F64">
      <w:pPr>
        <w:pStyle w:val="Listenabsatz"/>
        <w:numPr>
          <w:ilvl w:val="0"/>
          <w:numId w:val="35"/>
        </w:numPr>
        <w:spacing w:before="120" w:after="120"/>
        <w:rPr>
          <w:rFonts w:ascii="Garamond" w:hAnsi="Garamond"/>
        </w:rPr>
      </w:pPr>
      <w:r w:rsidRPr="00F00BAB">
        <w:rPr>
          <w:rFonts w:ascii="Garamond" w:hAnsi="Garamond"/>
        </w:rPr>
        <w:t>Du hast gerade 50 Paar neue Schuhe verkauft, rücke zwei Felder vor.</w:t>
      </w:r>
    </w:p>
    <w:p w14:paraId="120C6A40" w14:textId="77777777" w:rsidR="00556BEC" w:rsidRPr="00F00BAB" w:rsidRDefault="00556BEC" w:rsidP="004B6F64">
      <w:pPr>
        <w:pStyle w:val="Listenabsatz"/>
        <w:numPr>
          <w:ilvl w:val="0"/>
          <w:numId w:val="35"/>
        </w:numPr>
        <w:spacing w:before="120" w:after="120"/>
        <w:rPr>
          <w:rFonts w:ascii="Garamond" w:hAnsi="Garamond"/>
        </w:rPr>
      </w:pPr>
      <w:r w:rsidRPr="00F00BAB">
        <w:rPr>
          <w:rFonts w:ascii="Garamond" w:hAnsi="Garamond"/>
        </w:rPr>
        <w:t>Ein Bekannter erzählt dir, dass dein neuer Konkurrent seine Schuhe in billig produziert und seinen Gewinn in einer Steueroase angemeldet hat. Du beginnst, Dir Sorgen zu machen.</w:t>
      </w:r>
    </w:p>
    <w:p w14:paraId="0154C9BC" w14:textId="77777777" w:rsidR="00556BEC" w:rsidRPr="00F00BAB" w:rsidRDefault="00556BEC" w:rsidP="004B6F64">
      <w:pPr>
        <w:pStyle w:val="Listenabsatz"/>
        <w:numPr>
          <w:ilvl w:val="0"/>
          <w:numId w:val="35"/>
        </w:numPr>
        <w:spacing w:before="120" w:after="120"/>
        <w:rPr>
          <w:rFonts w:ascii="Garamond" w:hAnsi="Garamond"/>
        </w:rPr>
      </w:pPr>
      <w:r w:rsidRPr="00F00BAB">
        <w:rPr>
          <w:rFonts w:ascii="Garamond" w:hAnsi="Garamond"/>
        </w:rPr>
        <w:t xml:space="preserve">Auf dem Markt taucht ein neuer Schuhhersteller auf, der ein ähnliches </w:t>
      </w:r>
      <w:proofErr w:type="spellStart"/>
      <w:r w:rsidRPr="00F00BAB">
        <w:rPr>
          <w:rFonts w:ascii="Garamond" w:hAnsi="Garamond"/>
        </w:rPr>
        <w:t>Sneakermodell</w:t>
      </w:r>
      <w:proofErr w:type="spellEnd"/>
      <w:r w:rsidRPr="00F00BAB">
        <w:rPr>
          <w:rFonts w:ascii="Garamond" w:hAnsi="Garamond"/>
        </w:rPr>
        <w:t xml:space="preserve"> verkauft, wie Du. Setz eine Runde aus.</w:t>
      </w:r>
    </w:p>
    <w:p w14:paraId="2CCBD26B" w14:textId="77777777" w:rsidR="00556BEC" w:rsidRPr="00F00BAB" w:rsidRDefault="00556BEC" w:rsidP="004B6F64">
      <w:pPr>
        <w:pStyle w:val="Listenabsatz"/>
        <w:numPr>
          <w:ilvl w:val="0"/>
          <w:numId w:val="35"/>
        </w:numPr>
        <w:spacing w:before="120" w:after="120"/>
        <w:rPr>
          <w:rFonts w:ascii="Garamond" w:hAnsi="Garamond"/>
        </w:rPr>
      </w:pPr>
      <w:r w:rsidRPr="00F00BAB">
        <w:rPr>
          <w:rFonts w:ascii="Garamond" w:hAnsi="Garamond"/>
        </w:rPr>
        <w:t xml:space="preserve">Bei der Produktion deiner neuen </w:t>
      </w:r>
      <w:proofErr w:type="spellStart"/>
      <w:r w:rsidRPr="00F00BAB">
        <w:rPr>
          <w:rFonts w:ascii="Garamond" w:hAnsi="Garamond"/>
        </w:rPr>
        <w:t>Sneaker</w:t>
      </w:r>
      <w:proofErr w:type="spellEnd"/>
      <w:r w:rsidRPr="00F00BAB">
        <w:rPr>
          <w:rFonts w:ascii="Garamond" w:hAnsi="Garamond"/>
        </w:rPr>
        <w:t>-Kollektion kommt es zu Verzögerungen. Gehe ein Feld zurück.</w:t>
      </w:r>
    </w:p>
    <w:p w14:paraId="2254114A" w14:textId="77777777" w:rsidR="00556BEC" w:rsidRPr="00F00BAB" w:rsidRDefault="00556BEC" w:rsidP="004B6F64">
      <w:pPr>
        <w:pStyle w:val="Listenabsatz"/>
        <w:numPr>
          <w:ilvl w:val="0"/>
          <w:numId w:val="35"/>
        </w:numPr>
        <w:spacing w:before="120" w:after="120"/>
        <w:rPr>
          <w:rFonts w:ascii="Garamond" w:hAnsi="Garamond"/>
        </w:rPr>
      </w:pPr>
      <w:r w:rsidRPr="00F00BAB">
        <w:rPr>
          <w:rFonts w:ascii="Garamond" w:hAnsi="Garamond"/>
        </w:rPr>
        <w:t xml:space="preserve">Dein Konkurrent bietet seine Schuhe günstiger an. Außerdem hat er noch weiße Tennissocken im Angebot, die auf einmal alle haben wollen. Setze eine Runde aus.  </w:t>
      </w:r>
    </w:p>
    <w:p w14:paraId="0E280EA1" w14:textId="77777777" w:rsidR="00556BEC" w:rsidRDefault="00556BEC" w:rsidP="004B6F64">
      <w:pPr>
        <w:pStyle w:val="Listenabsatz"/>
        <w:numPr>
          <w:ilvl w:val="0"/>
          <w:numId w:val="35"/>
        </w:numPr>
        <w:spacing w:before="120" w:after="120"/>
      </w:pPr>
      <w:r w:rsidRPr="00F00BAB">
        <w:rPr>
          <w:rFonts w:ascii="Garamond" w:hAnsi="Garamond"/>
        </w:rPr>
        <w:t xml:space="preserve">Dein Konkurrent eröffnet einen Laden, der sehr viel zentraler liegt als deiner, er hat auch direkt mehrere Mitarbeitende eingestellt. Setze eine Runde aus.   </w:t>
      </w:r>
    </w:p>
    <w:p w14:paraId="31C5DDF0" w14:textId="77777777" w:rsidR="00556BEC" w:rsidRPr="00F00BAB" w:rsidRDefault="00556BEC" w:rsidP="004B6F64">
      <w:pPr>
        <w:pStyle w:val="Listenabsatz"/>
        <w:numPr>
          <w:ilvl w:val="0"/>
          <w:numId w:val="35"/>
        </w:numPr>
        <w:spacing w:before="120" w:after="120"/>
        <w:rPr>
          <w:rFonts w:ascii="Garamond" w:hAnsi="Garamond"/>
        </w:rPr>
      </w:pPr>
      <w:r w:rsidRPr="00F00BAB">
        <w:rPr>
          <w:rFonts w:ascii="Garamond" w:hAnsi="Garamond"/>
        </w:rPr>
        <w:t xml:space="preserve">Du bekommst endlich Deine neue </w:t>
      </w:r>
      <w:proofErr w:type="spellStart"/>
      <w:r w:rsidRPr="00F00BAB">
        <w:rPr>
          <w:rFonts w:ascii="Garamond" w:hAnsi="Garamond"/>
        </w:rPr>
        <w:t>Sneakerlieferung</w:t>
      </w:r>
      <w:proofErr w:type="spellEnd"/>
      <w:r w:rsidRPr="00F00BAB">
        <w:rPr>
          <w:rFonts w:ascii="Garamond" w:hAnsi="Garamond"/>
        </w:rPr>
        <w:t>, die Du prompt ins Schaufenster stellst und online bewirbst. Rücke zwei Felder vor.</w:t>
      </w:r>
    </w:p>
    <w:p w14:paraId="0EE01F2A" w14:textId="77777777" w:rsidR="00556BEC" w:rsidRPr="00F00BAB" w:rsidRDefault="00556BEC" w:rsidP="004B6F64">
      <w:pPr>
        <w:pStyle w:val="Listenabsatz"/>
        <w:numPr>
          <w:ilvl w:val="0"/>
          <w:numId w:val="35"/>
        </w:numPr>
        <w:spacing w:before="120" w:after="120"/>
        <w:rPr>
          <w:rFonts w:ascii="Garamond" w:hAnsi="Garamond"/>
        </w:rPr>
      </w:pPr>
      <w:r w:rsidRPr="00F00BAB">
        <w:rPr>
          <w:rFonts w:ascii="Garamond" w:hAnsi="Garamond"/>
        </w:rPr>
        <w:t>Das Finanzamt kündigt sich an. Du nörgelst: Auch das jetzt noch</w:t>
      </w:r>
    </w:p>
    <w:p w14:paraId="4718375B" w14:textId="77777777" w:rsidR="00556BEC" w:rsidRPr="00F00BAB" w:rsidRDefault="00556BEC" w:rsidP="004B6F64">
      <w:pPr>
        <w:pStyle w:val="Listenabsatz"/>
        <w:numPr>
          <w:ilvl w:val="0"/>
          <w:numId w:val="35"/>
        </w:numPr>
        <w:spacing w:before="120" w:after="120"/>
        <w:rPr>
          <w:rFonts w:ascii="Garamond" w:hAnsi="Garamond"/>
        </w:rPr>
      </w:pPr>
      <w:r w:rsidRPr="00F00BAB">
        <w:rPr>
          <w:rFonts w:ascii="Garamond" w:hAnsi="Garamond"/>
        </w:rPr>
        <w:t>Dein Bekannter erzählt dir, der neue Schuhanbieter zahlt fast gar keine Steuern, du bist entsetzt und verzweifelt. Male einen traurigen Smiley auf dieses Papier</w:t>
      </w:r>
    </w:p>
    <w:p w14:paraId="07107CE2" w14:textId="77777777" w:rsidR="00556BEC" w:rsidRPr="00F00BAB" w:rsidRDefault="00556BEC" w:rsidP="004B6F64">
      <w:pPr>
        <w:pStyle w:val="Listenabsatz"/>
        <w:numPr>
          <w:ilvl w:val="0"/>
          <w:numId w:val="35"/>
        </w:numPr>
        <w:spacing w:before="120" w:after="120"/>
        <w:rPr>
          <w:rFonts w:ascii="Garamond" w:hAnsi="Garamond"/>
        </w:rPr>
      </w:pPr>
      <w:r w:rsidRPr="00F00BAB">
        <w:rPr>
          <w:rFonts w:ascii="Garamond" w:hAnsi="Garamond"/>
        </w:rPr>
        <w:t>Online bewirbt jemand deinen  Einsatz für faire Arbeitsbedingungen in der Textillieferkette. Würfel noch einmal.</w:t>
      </w:r>
    </w:p>
    <w:p w14:paraId="1E93AB97" w14:textId="77777777" w:rsidR="00556BEC" w:rsidRDefault="00556BEC" w:rsidP="004B6F64">
      <w:pPr>
        <w:pStyle w:val="Listenabsatz"/>
        <w:numPr>
          <w:ilvl w:val="0"/>
          <w:numId w:val="35"/>
        </w:numPr>
        <w:spacing w:before="120" w:after="120"/>
      </w:pPr>
      <w:r w:rsidRPr="00F00BAB">
        <w:rPr>
          <w:rFonts w:ascii="Garamond" w:hAnsi="Garamond"/>
        </w:rPr>
        <w:t>Dein Konkurrent wird nach der Prüfung durch das Finanzamt zu einer Geldstrafe verdonnert. Du jubelst. Hier drückt jetzt kein Schuh mehr. Schnell, ab über die Ziellinie.</w:t>
      </w:r>
    </w:p>
    <w:p w14:paraId="222A9041" w14:textId="77777777" w:rsidR="00556BEC" w:rsidRDefault="00556BEC" w:rsidP="00AE35F4">
      <w:pPr>
        <w:spacing w:before="120" w:after="120"/>
        <w:jc w:val="center"/>
        <w:rPr>
          <w:rFonts w:ascii="Garamond" w:hAnsi="Garamond"/>
        </w:rPr>
      </w:pPr>
    </w:p>
    <w:p w14:paraId="55ECE3A1" w14:textId="77777777" w:rsidR="00556BEC" w:rsidRPr="00556BEC" w:rsidRDefault="00556BEC" w:rsidP="00AE35F4">
      <w:pPr>
        <w:pageBreakBefore/>
        <w:spacing w:before="120" w:after="120"/>
        <w:rPr>
          <w:rFonts w:ascii="Garamond" w:hAnsi="Garamond"/>
          <w:b/>
          <w:bCs/>
          <w:color w:val="060606"/>
          <w:shd w:val="clear" w:color="auto" w:fill="FFFF00"/>
        </w:rPr>
      </w:pPr>
    </w:p>
    <w:p w14:paraId="7BE58568" w14:textId="199D568D" w:rsidR="00863DFE" w:rsidRDefault="00427EFE" w:rsidP="00AE35F4">
      <w:pPr>
        <w:pStyle w:val="berschrift3"/>
        <w:spacing w:before="120" w:after="120"/>
      </w:pPr>
      <w:bookmarkStart w:id="28" w:name="_Toc86920012"/>
      <w:r>
        <w:t>Projektaufgaben</w:t>
      </w:r>
      <w:bookmarkEnd w:id="28"/>
    </w:p>
    <w:p w14:paraId="2F3BD288" w14:textId="77777777" w:rsidR="00922159" w:rsidRPr="00FD7629" w:rsidRDefault="00922159" w:rsidP="00AE35F4">
      <w:pPr>
        <w:pStyle w:val="berschrift4"/>
        <w:spacing w:before="120" w:after="120"/>
      </w:pPr>
      <w:r w:rsidRPr="00FD7629">
        <w:t>B1 – Deine Miete auf dem Weg in die Steueroase…</w:t>
      </w:r>
    </w:p>
    <w:p w14:paraId="250866AD" w14:textId="77777777" w:rsidR="00922159" w:rsidRDefault="00922159" w:rsidP="00AE35F4">
      <w:pPr>
        <w:spacing w:before="120" w:after="120"/>
        <w:rPr>
          <w:rFonts w:ascii="Garamond" w:hAnsi="Garamond"/>
          <w:color w:val="060606"/>
        </w:rPr>
      </w:pPr>
      <w:r>
        <w:rPr>
          <w:rFonts w:ascii="Garamond" w:hAnsi="Garamond"/>
          <w:color w:val="060606"/>
        </w:rPr>
        <w:t>Schwierigkeit: Mittel</w:t>
      </w:r>
    </w:p>
    <w:p w14:paraId="4E57C853" w14:textId="77777777" w:rsidR="00922159" w:rsidRPr="009D4E83" w:rsidRDefault="00922159" w:rsidP="004B6F64">
      <w:pPr>
        <w:pStyle w:val="Listenabsatz"/>
        <w:numPr>
          <w:ilvl w:val="0"/>
          <w:numId w:val="10"/>
        </w:numPr>
        <w:spacing w:before="120" w:after="120"/>
        <w:rPr>
          <w:rFonts w:ascii="Garamond" w:hAnsi="Garamond"/>
          <w:color w:val="060606"/>
        </w:rPr>
      </w:pPr>
      <w:r w:rsidRPr="009D4E83">
        <w:rPr>
          <w:rFonts w:ascii="Garamond" w:hAnsi="Garamond"/>
          <w:color w:val="060606"/>
        </w:rPr>
        <w:t>Teilt euch in zwei Gruppen auf:</w:t>
      </w:r>
    </w:p>
    <w:p w14:paraId="18ACEAF3" w14:textId="77777777" w:rsidR="00922159" w:rsidRPr="009D4E83" w:rsidRDefault="00922159" w:rsidP="00AE35F4">
      <w:pPr>
        <w:spacing w:before="120" w:after="120"/>
        <w:ind w:left="360"/>
        <w:rPr>
          <w:rFonts w:ascii="Garamond" w:hAnsi="Garamond"/>
          <w:color w:val="060606"/>
        </w:rPr>
      </w:pPr>
      <w:r>
        <w:rPr>
          <w:rFonts w:ascii="Garamond" w:hAnsi="Garamond"/>
          <w:color w:val="060606"/>
        </w:rPr>
        <w:t xml:space="preserve">Gruppe 1: </w:t>
      </w:r>
      <w:r w:rsidRPr="009D4E83">
        <w:rPr>
          <w:rFonts w:ascii="Garamond" w:hAnsi="Garamond"/>
          <w:color w:val="060606"/>
        </w:rPr>
        <w:t xml:space="preserve">Schaut euch folgenden Beitrag an: </w:t>
      </w:r>
      <w:hyperlink r:id="rId87" w:history="1">
        <w:r w:rsidRPr="009D4E83">
          <w:rPr>
            <w:rStyle w:val="Hyperlink"/>
            <w:rFonts w:ascii="Garamond" w:hAnsi="Garamond" w:hint="eastAsia"/>
          </w:rPr>
          <w:t>https://www1.wdr.de/daserste/monitor/videos/video-steuertricks-mit-zinsverrechnungen-wie-grosskonzerne-steuern-vermeiden-100.html</w:t>
        </w:r>
      </w:hyperlink>
    </w:p>
    <w:p w14:paraId="3CBE3B1A" w14:textId="77777777" w:rsidR="00922159" w:rsidRPr="009D4E83" w:rsidRDefault="00922159" w:rsidP="00AE35F4">
      <w:pPr>
        <w:spacing w:before="120" w:after="120"/>
        <w:ind w:left="360"/>
        <w:rPr>
          <w:rFonts w:ascii="Garamond" w:hAnsi="Garamond"/>
          <w:color w:val="060606"/>
        </w:rPr>
      </w:pPr>
      <w:r w:rsidRPr="009D4E83">
        <w:rPr>
          <w:rFonts w:ascii="Garamond" w:hAnsi="Garamond"/>
          <w:color w:val="060606"/>
        </w:rPr>
        <w:t>(Stichwort: „Monitor Zinsverrechnungen“)</w:t>
      </w:r>
    </w:p>
    <w:p w14:paraId="68EE3194" w14:textId="77777777" w:rsidR="00922159" w:rsidRPr="009D4E83" w:rsidRDefault="00922159" w:rsidP="00AE35F4">
      <w:pPr>
        <w:spacing w:before="120" w:after="120"/>
        <w:ind w:left="360"/>
        <w:rPr>
          <w:rFonts w:ascii="Garamond" w:hAnsi="Garamond"/>
          <w:color w:val="060606"/>
        </w:rPr>
      </w:pPr>
      <w:r w:rsidRPr="009D4E83">
        <w:rPr>
          <w:rFonts w:ascii="Garamond" w:hAnsi="Garamond"/>
          <w:color w:val="060606"/>
        </w:rPr>
        <w:t xml:space="preserve">Gruppe 2 - Lest: </w:t>
      </w:r>
      <w:hyperlink r:id="rId88" w:history="1">
        <w:r w:rsidRPr="009D4E83">
          <w:rPr>
            <w:rStyle w:val="Hyperlink"/>
            <w:rFonts w:ascii="Garamond" w:hAnsi="Garamond" w:hint="eastAsia"/>
          </w:rPr>
          <w:t>https://interaktiv.tagesspiegel.de/lab/das-verdeckte-imperium/</w:t>
        </w:r>
      </w:hyperlink>
    </w:p>
    <w:p w14:paraId="14F0F281" w14:textId="77777777" w:rsidR="00922159" w:rsidRDefault="00922159" w:rsidP="00AE35F4">
      <w:pPr>
        <w:spacing w:before="120" w:after="120"/>
        <w:ind w:firstLine="360"/>
        <w:rPr>
          <w:rFonts w:ascii="Garamond" w:hAnsi="Garamond"/>
          <w:color w:val="060606"/>
        </w:rPr>
      </w:pPr>
      <w:r w:rsidRPr="009D4E83">
        <w:rPr>
          <w:rFonts w:ascii="Garamond" w:hAnsi="Garamond"/>
          <w:color w:val="060606"/>
        </w:rPr>
        <w:t xml:space="preserve">(Stichwort: „Tagesspiegel </w:t>
      </w:r>
      <w:proofErr w:type="spellStart"/>
      <w:r w:rsidRPr="009D4E83">
        <w:rPr>
          <w:rFonts w:ascii="Garamond" w:hAnsi="Garamond"/>
          <w:color w:val="060606"/>
        </w:rPr>
        <w:t>Pears</w:t>
      </w:r>
      <w:proofErr w:type="spellEnd"/>
      <w:r w:rsidRPr="009D4E83">
        <w:rPr>
          <w:rFonts w:ascii="Garamond" w:hAnsi="Garamond"/>
          <w:color w:val="060606"/>
        </w:rPr>
        <w:t>“)</w:t>
      </w:r>
    </w:p>
    <w:p w14:paraId="7A93FC60" w14:textId="77777777" w:rsidR="00922159" w:rsidRPr="009D4E83" w:rsidRDefault="00922159" w:rsidP="004B6F64">
      <w:pPr>
        <w:pStyle w:val="Listenabsatz"/>
        <w:numPr>
          <w:ilvl w:val="0"/>
          <w:numId w:val="10"/>
        </w:numPr>
        <w:spacing w:before="120" w:after="120"/>
        <w:rPr>
          <w:rFonts w:ascii="Garamond" w:hAnsi="Garamond"/>
          <w:color w:val="060606"/>
        </w:rPr>
      </w:pPr>
      <w:r w:rsidRPr="009D4E83">
        <w:rPr>
          <w:rFonts w:ascii="Garamond" w:hAnsi="Garamond"/>
          <w:color w:val="060606"/>
        </w:rPr>
        <w:t xml:space="preserve"> Sammelt gemeinsam Informationen:</w:t>
      </w:r>
    </w:p>
    <w:p w14:paraId="1A45F3F3" w14:textId="77777777" w:rsidR="00922159" w:rsidRDefault="00922159" w:rsidP="004B6F64">
      <w:pPr>
        <w:pStyle w:val="Listenabsatz"/>
        <w:numPr>
          <w:ilvl w:val="1"/>
          <w:numId w:val="9"/>
        </w:numPr>
        <w:spacing w:before="120" w:after="120"/>
        <w:rPr>
          <w:rFonts w:ascii="Garamond" w:hAnsi="Garamond"/>
          <w:color w:val="060606"/>
        </w:rPr>
      </w:pPr>
      <w:r>
        <w:rPr>
          <w:rFonts w:ascii="Garamond" w:hAnsi="Garamond"/>
          <w:color w:val="060606"/>
        </w:rPr>
        <w:t xml:space="preserve">Wer und was </w:t>
      </w:r>
      <w:proofErr w:type="gramStart"/>
      <w:r>
        <w:rPr>
          <w:rFonts w:ascii="Garamond" w:hAnsi="Garamond"/>
          <w:color w:val="060606"/>
        </w:rPr>
        <w:t>steckt</w:t>
      </w:r>
      <w:proofErr w:type="gramEnd"/>
      <w:r>
        <w:rPr>
          <w:rFonts w:ascii="Garamond" w:hAnsi="Garamond"/>
          <w:color w:val="060606"/>
        </w:rPr>
        <w:t xml:space="preserve"> hinter </w:t>
      </w:r>
      <w:proofErr w:type="spellStart"/>
      <w:r>
        <w:rPr>
          <w:rFonts w:ascii="Garamond" w:hAnsi="Garamond"/>
          <w:color w:val="060606"/>
        </w:rPr>
        <w:t>Pears</w:t>
      </w:r>
      <w:proofErr w:type="spellEnd"/>
      <w:r>
        <w:rPr>
          <w:rFonts w:ascii="Garamond" w:hAnsi="Garamond"/>
          <w:color w:val="060606"/>
        </w:rPr>
        <w:t>?</w:t>
      </w:r>
    </w:p>
    <w:p w14:paraId="08AC7B89" w14:textId="77777777" w:rsidR="00922159" w:rsidRDefault="00922159" w:rsidP="004B6F64">
      <w:pPr>
        <w:pStyle w:val="Listenabsatz"/>
        <w:numPr>
          <w:ilvl w:val="1"/>
          <w:numId w:val="9"/>
        </w:numPr>
        <w:spacing w:before="120" w:after="120"/>
        <w:rPr>
          <w:rFonts w:ascii="Garamond" w:hAnsi="Garamond"/>
          <w:color w:val="060606"/>
        </w:rPr>
      </w:pPr>
      <w:r>
        <w:rPr>
          <w:rFonts w:ascii="Garamond" w:hAnsi="Garamond"/>
          <w:color w:val="060606"/>
        </w:rPr>
        <w:t>Wo liegt das von euch aus gesehen nächste Haus (siehe Arbeitsblatt_B1)?</w:t>
      </w:r>
    </w:p>
    <w:p w14:paraId="5C0BEA78" w14:textId="77777777" w:rsidR="00922159" w:rsidRDefault="00922159" w:rsidP="004B6F64">
      <w:pPr>
        <w:pStyle w:val="Listenabsatz"/>
        <w:numPr>
          <w:ilvl w:val="1"/>
          <w:numId w:val="9"/>
        </w:numPr>
        <w:spacing w:before="120" w:after="120"/>
        <w:rPr>
          <w:rFonts w:ascii="Garamond" w:hAnsi="Garamond"/>
          <w:color w:val="060606"/>
        </w:rPr>
      </w:pPr>
      <w:r>
        <w:rPr>
          <w:rFonts w:ascii="Garamond" w:hAnsi="Garamond"/>
          <w:color w:val="060606"/>
        </w:rPr>
        <w:t xml:space="preserve">Wie funktioniert der Steuertrick der </w:t>
      </w:r>
      <w:proofErr w:type="spellStart"/>
      <w:r>
        <w:rPr>
          <w:rFonts w:ascii="Garamond" w:hAnsi="Garamond"/>
          <w:color w:val="060606"/>
        </w:rPr>
        <w:t>Pears</w:t>
      </w:r>
      <w:proofErr w:type="spellEnd"/>
      <w:r>
        <w:rPr>
          <w:rFonts w:ascii="Garamond" w:hAnsi="Garamond"/>
          <w:color w:val="060606"/>
        </w:rPr>
        <w:t>-Brüder?</w:t>
      </w:r>
    </w:p>
    <w:p w14:paraId="502EE42B" w14:textId="77777777" w:rsidR="00922159" w:rsidRDefault="00922159" w:rsidP="00AE35F4">
      <w:pPr>
        <w:pStyle w:val="Listenabsatz"/>
        <w:spacing w:before="120" w:after="120"/>
        <w:ind w:left="1440"/>
        <w:rPr>
          <w:rFonts w:ascii="Garamond" w:hAnsi="Garamond"/>
          <w:color w:val="060606"/>
        </w:rPr>
      </w:pPr>
    </w:p>
    <w:p w14:paraId="31F43903" w14:textId="77777777" w:rsidR="00922159" w:rsidRPr="00D27444" w:rsidRDefault="00922159" w:rsidP="00AE35F4">
      <w:pPr>
        <w:spacing w:before="120" w:after="120"/>
      </w:pPr>
      <w:r w:rsidRPr="00D27444">
        <w:rPr>
          <w:b/>
        </w:rPr>
        <w:t xml:space="preserve">Eure Aufgabe für </w:t>
      </w:r>
      <w:r>
        <w:rPr>
          <w:b/>
        </w:rPr>
        <w:t>den Abschluss</w:t>
      </w:r>
      <w:r w:rsidRPr="00D27444">
        <w:rPr>
          <w:b/>
        </w:rPr>
        <w:t>:</w:t>
      </w:r>
      <w:r>
        <w:t xml:space="preserve"> </w:t>
      </w:r>
      <w:r w:rsidRPr="00D27444">
        <w:t xml:space="preserve">Stellt euch vor </w:t>
      </w:r>
      <w:proofErr w:type="spellStart"/>
      <w:r w:rsidRPr="00D27444">
        <w:t>Pears</w:t>
      </w:r>
      <w:proofErr w:type="spellEnd"/>
      <w:r w:rsidRPr="00D27444">
        <w:t xml:space="preserve"> will euer Haus kaufen, ihr demonstriert. Erklärt den Anwesenden das Problem hinter </w:t>
      </w:r>
      <w:proofErr w:type="spellStart"/>
      <w:r w:rsidRPr="00D27444">
        <w:t>Pears</w:t>
      </w:r>
      <w:proofErr w:type="spellEnd"/>
      <w:r w:rsidRPr="00D27444">
        <w:t xml:space="preserve"> und ihre Methoden zu Steuervermeidung. Bereitet dafür eine kurze Rede vor.</w:t>
      </w:r>
    </w:p>
    <w:p w14:paraId="013BF771" w14:textId="77777777" w:rsidR="00922159" w:rsidRDefault="00922159" w:rsidP="00AE35F4">
      <w:pPr>
        <w:spacing w:before="120" w:after="120"/>
      </w:pPr>
      <w:r w:rsidRPr="00FD3B8A">
        <w:rPr>
          <w:noProof/>
        </w:rPr>
        <w:drawing>
          <wp:inline distT="0" distB="0" distL="0" distR="0" wp14:anchorId="29E23DE6" wp14:editId="676D5959">
            <wp:extent cx="5760720" cy="949912"/>
            <wp:effectExtent l="0" t="0" r="0" b="317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9"/>
                    <a:stretch>
                      <a:fillRect/>
                    </a:stretch>
                  </pic:blipFill>
                  <pic:spPr>
                    <a:xfrm>
                      <a:off x="0" y="0"/>
                      <a:ext cx="5760720" cy="949912"/>
                    </a:xfrm>
                    <a:prstGeom prst="rect">
                      <a:avLst/>
                    </a:prstGeom>
                  </pic:spPr>
                </pic:pic>
              </a:graphicData>
            </a:graphic>
          </wp:inline>
        </w:drawing>
      </w:r>
    </w:p>
    <w:p w14:paraId="74906B3C" w14:textId="77777777" w:rsidR="00922159" w:rsidRDefault="00922159" w:rsidP="00AE35F4">
      <w:pPr>
        <w:spacing w:before="120" w:after="120"/>
      </w:pPr>
      <w:r>
        <w:t>…</w:t>
      </w:r>
    </w:p>
    <w:p w14:paraId="636EDE0C" w14:textId="77777777" w:rsidR="00012A7B" w:rsidRDefault="00012A7B" w:rsidP="00AE35F4">
      <w:pPr>
        <w:spacing w:before="120" w:after="120"/>
      </w:pPr>
      <w:r>
        <w:rPr>
          <w:noProof/>
        </w:rPr>
        <w:drawing>
          <wp:inline distT="0" distB="0" distL="0" distR="0" wp14:anchorId="69099F65" wp14:editId="3134CD65">
            <wp:extent cx="5755005" cy="1792605"/>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755005" cy="1792605"/>
                    </a:xfrm>
                    <a:prstGeom prst="rect">
                      <a:avLst/>
                    </a:prstGeom>
                    <a:noFill/>
                  </pic:spPr>
                </pic:pic>
              </a:graphicData>
            </a:graphic>
          </wp:inline>
        </w:drawing>
      </w:r>
    </w:p>
    <w:p w14:paraId="2F49647A" w14:textId="77777777" w:rsidR="00012A7B" w:rsidRDefault="00012A7B" w:rsidP="00AE35F4">
      <w:pPr>
        <w:spacing w:before="120" w:after="120"/>
        <w:rPr>
          <w:rStyle w:val="berschrift1Zchn"/>
        </w:rPr>
      </w:pPr>
    </w:p>
    <w:p w14:paraId="2DA0684D" w14:textId="77777777" w:rsidR="00012A7B" w:rsidRDefault="00012A7B" w:rsidP="00AE35F4">
      <w:pPr>
        <w:spacing w:before="120" w:after="120"/>
        <w:rPr>
          <w:rStyle w:val="berschrift1Zchn"/>
        </w:rPr>
      </w:pPr>
    </w:p>
    <w:p w14:paraId="7DCE0C7D" w14:textId="77777777" w:rsidR="00922159" w:rsidRDefault="00922159" w:rsidP="00AE35F4">
      <w:pPr>
        <w:spacing w:before="120" w:after="120"/>
        <w:rPr>
          <w:rStyle w:val="berschrift1Zchn"/>
        </w:rPr>
      </w:pPr>
      <w:r>
        <w:rPr>
          <w:rStyle w:val="berschrift1Zchn"/>
        </w:rPr>
        <w:br w:type="page"/>
      </w:r>
    </w:p>
    <w:p w14:paraId="64C2124A" w14:textId="77777777" w:rsidR="00922159" w:rsidRPr="00FD7629" w:rsidRDefault="00922159" w:rsidP="00AE35F4">
      <w:pPr>
        <w:pStyle w:val="berschrift4"/>
        <w:spacing w:before="120" w:after="120"/>
      </w:pPr>
      <w:r w:rsidRPr="00FD7629">
        <w:lastRenderedPageBreak/>
        <w:t>B2 – Dein Lieblingsunternehmen und die Steueroase…</w:t>
      </w:r>
    </w:p>
    <w:p w14:paraId="04449CE5" w14:textId="77777777" w:rsidR="00922159" w:rsidRPr="00922159" w:rsidRDefault="00922159" w:rsidP="00AE35F4">
      <w:pPr>
        <w:spacing w:before="120" w:after="120"/>
        <w:rPr>
          <w:rFonts w:cstheme="minorHAnsi"/>
          <w:color w:val="060606"/>
        </w:rPr>
      </w:pPr>
      <w:r w:rsidRPr="00922159">
        <w:rPr>
          <w:rFonts w:cstheme="minorHAnsi"/>
          <w:color w:val="060606"/>
        </w:rPr>
        <w:t>Schwierigkeit: Schwer (du musst etwas Englisch verstehen)</w:t>
      </w:r>
    </w:p>
    <w:p w14:paraId="33E8EBF3" w14:textId="77777777" w:rsidR="00956454" w:rsidRDefault="00956454" w:rsidP="004B6F64">
      <w:pPr>
        <w:pStyle w:val="NurText"/>
        <w:numPr>
          <w:ilvl w:val="0"/>
          <w:numId w:val="11"/>
        </w:numPr>
        <w:spacing w:before="120" w:after="120"/>
        <w:rPr>
          <w:rFonts w:asciiTheme="minorHAnsi" w:hAnsiTheme="minorHAnsi" w:cstheme="minorHAnsi"/>
          <w:sz w:val="20"/>
          <w:szCs w:val="20"/>
        </w:rPr>
      </w:pPr>
      <w:r>
        <w:rPr>
          <w:rFonts w:asciiTheme="minorHAnsi" w:hAnsiTheme="minorHAnsi" w:cstheme="minorHAnsi"/>
          <w:sz w:val="20"/>
          <w:szCs w:val="20"/>
        </w:rPr>
        <w:t>Einigt euch in der Gruppe auf eines der folgenden Unternehmen, dass ihr euch genauer anschauen wollt:</w:t>
      </w:r>
    </w:p>
    <w:p w14:paraId="1B2036EE" w14:textId="1669A2BB" w:rsidR="00956454" w:rsidRDefault="00956454" w:rsidP="004B6F64">
      <w:pPr>
        <w:pStyle w:val="NurText"/>
        <w:numPr>
          <w:ilvl w:val="1"/>
          <w:numId w:val="11"/>
        </w:numPr>
        <w:ind w:left="1434" w:hanging="357"/>
        <w:rPr>
          <w:rFonts w:asciiTheme="minorHAnsi" w:hAnsiTheme="minorHAnsi" w:cstheme="minorHAnsi"/>
          <w:sz w:val="20"/>
          <w:szCs w:val="20"/>
        </w:rPr>
      </w:pPr>
      <w:r>
        <w:rPr>
          <w:rFonts w:asciiTheme="minorHAnsi" w:hAnsiTheme="minorHAnsi" w:cstheme="minorHAnsi"/>
          <w:sz w:val="20"/>
          <w:szCs w:val="20"/>
        </w:rPr>
        <w:t>Apple</w:t>
      </w:r>
    </w:p>
    <w:p w14:paraId="30B69474" w14:textId="77777777" w:rsidR="00956454" w:rsidRDefault="004468E9" w:rsidP="004B6F64">
      <w:pPr>
        <w:pStyle w:val="NurText"/>
        <w:numPr>
          <w:ilvl w:val="1"/>
          <w:numId w:val="11"/>
        </w:numPr>
        <w:ind w:left="1434" w:hanging="357"/>
        <w:rPr>
          <w:rFonts w:asciiTheme="minorHAnsi" w:hAnsiTheme="minorHAnsi" w:cstheme="minorHAnsi"/>
          <w:sz w:val="20"/>
          <w:szCs w:val="20"/>
        </w:rPr>
      </w:pPr>
      <w:r w:rsidRPr="004468E9">
        <w:rPr>
          <w:rFonts w:asciiTheme="minorHAnsi" w:hAnsiTheme="minorHAnsi" w:cstheme="minorHAnsi"/>
          <w:sz w:val="20"/>
          <w:szCs w:val="20"/>
        </w:rPr>
        <w:t>Facebook</w:t>
      </w:r>
    </w:p>
    <w:p w14:paraId="060EE39B" w14:textId="77777777" w:rsidR="00956454" w:rsidRDefault="004468E9" w:rsidP="004B6F64">
      <w:pPr>
        <w:pStyle w:val="NurText"/>
        <w:numPr>
          <w:ilvl w:val="1"/>
          <w:numId w:val="11"/>
        </w:numPr>
        <w:ind w:left="1434" w:hanging="357"/>
        <w:rPr>
          <w:rFonts w:asciiTheme="minorHAnsi" w:hAnsiTheme="minorHAnsi" w:cstheme="minorHAnsi"/>
          <w:sz w:val="20"/>
          <w:szCs w:val="20"/>
        </w:rPr>
      </w:pPr>
      <w:r w:rsidRPr="004468E9">
        <w:rPr>
          <w:rFonts w:asciiTheme="minorHAnsi" w:hAnsiTheme="minorHAnsi" w:cstheme="minorHAnsi"/>
          <w:sz w:val="20"/>
          <w:szCs w:val="20"/>
        </w:rPr>
        <w:t>Google</w:t>
      </w:r>
    </w:p>
    <w:p w14:paraId="68C163C9" w14:textId="77777777" w:rsidR="00956454" w:rsidRDefault="004468E9" w:rsidP="004B6F64">
      <w:pPr>
        <w:pStyle w:val="NurText"/>
        <w:numPr>
          <w:ilvl w:val="1"/>
          <w:numId w:val="11"/>
        </w:numPr>
        <w:ind w:left="1434" w:hanging="357"/>
        <w:rPr>
          <w:rFonts w:asciiTheme="minorHAnsi" w:hAnsiTheme="minorHAnsi" w:cstheme="minorHAnsi"/>
          <w:sz w:val="20"/>
          <w:szCs w:val="20"/>
        </w:rPr>
      </w:pPr>
      <w:proofErr w:type="spellStart"/>
      <w:r>
        <w:rPr>
          <w:rFonts w:asciiTheme="minorHAnsi" w:hAnsiTheme="minorHAnsi" w:cstheme="minorHAnsi"/>
          <w:sz w:val="20"/>
          <w:szCs w:val="20"/>
        </w:rPr>
        <w:t>Netflix</w:t>
      </w:r>
      <w:proofErr w:type="spellEnd"/>
      <w:r>
        <w:rPr>
          <w:rFonts w:asciiTheme="minorHAnsi" w:hAnsiTheme="minorHAnsi" w:cstheme="minorHAnsi"/>
          <w:sz w:val="20"/>
          <w:szCs w:val="20"/>
        </w:rPr>
        <w:t xml:space="preserve"> </w:t>
      </w:r>
    </w:p>
    <w:p w14:paraId="10D216B9" w14:textId="68475EFC" w:rsidR="00922159" w:rsidRPr="004468E9" w:rsidRDefault="00956454" w:rsidP="004B6F64">
      <w:pPr>
        <w:pStyle w:val="NurText"/>
        <w:numPr>
          <w:ilvl w:val="1"/>
          <w:numId w:val="11"/>
        </w:numPr>
        <w:ind w:left="1434" w:hanging="357"/>
        <w:rPr>
          <w:rFonts w:asciiTheme="minorHAnsi" w:hAnsiTheme="minorHAnsi" w:cstheme="minorHAnsi"/>
          <w:sz w:val="20"/>
          <w:szCs w:val="20"/>
        </w:rPr>
      </w:pPr>
      <w:r>
        <w:rPr>
          <w:rFonts w:asciiTheme="minorHAnsi" w:hAnsiTheme="minorHAnsi" w:cstheme="minorHAnsi"/>
          <w:sz w:val="20"/>
          <w:szCs w:val="20"/>
        </w:rPr>
        <w:t>(auch zu</w:t>
      </w:r>
      <w:r w:rsidR="004468E9">
        <w:rPr>
          <w:rFonts w:asciiTheme="minorHAnsi" w:hAnsiTheme="minorHAnsi" w:cstheme="minorHAnsi"/>
          <w:sz w:val="20"/>
          <w:szCs w:val="20"/>
        </w:rPr>
        <w:t xml:space="preserve"> </w:t>
      </w:r>
      <w:r w:rsidR="004468E9" w:rsidRPr="004468E9">
        <w:rPr>
          <w:rFonts w:asciiTheme="minorHAnsi" w:hAnsiTheme="minorHAnsi" w:cstheme="minorHAnsi"/>
          <w:sz w:val="20"/>
          <w:szCs w:val="20"/>
        </w:rPr>
        <w:t xml:space="preserve">Amazon, Nike, Ikea, McDonalds oder Starbucks </w:t>
      </w:r>
      <w:r w:rsidR="004468E9">
        <w:rPr>
          <w:rFonts w:asciiTheme="minorHAnsi" w:hAnsiTheme="minorHAnsi" w:cstheme="minorHAnsi"/>
          <w:sz w:val="20"/>
          <w:szCs w:val="20"/>
        </w:rPr>
        <w:t xml:space="preserve">werdet ihr </w:t>
      </w:r>
      <w:r>
        <w:rPr>
          <w:rFonts w:asciiTheme="minorHAnsi" w:hAnsiTheme="minorHAnsi" w:cstheme="minorHAnsi"/>
          <w:sz w:val="20"/>
          <w:szCs w:val="20"/>
        </w:rPr>
        <w:t>im Internet fündig, aber zu diesen Unternehmen haben wir noch kein Hilfsmaterial vorbereitet)</w:t>
      </w:r>
    </w:p>
    <w:p w14:paraId="66BE6B21" w14:textId="58005809" w:rsidR="00922159" w:rsidRPr="00922159" w:rsidRDefault="00922159" w:rsidP="004B6F64">
      <w:pPr>
        <w:pStyle w:val="NurText"/>
        <w:numPr>
          <w:ilvl w:val="0"/>
          <w:numId w:val="11"/>
        </w:numPr>
        <w:spacing w:before="120" w:after="120"/>
        <w:rPr>
          <w:rFonts w:asciiTheme="minorHAnsi" w:hAnsiTheme="minorHAnsi" w:cstheme="minorHAnsi"/>
          <w:sz w:val="20"/>
          <w:szCs w:val="20"/>
        </w:rPr>
      </w:pPr>
      <w:r w:rsidRPr="00922159">
        <w:rPr>
          <w:rFonts w:asciiTheme="minorHAnsi" w:hAnsiTheme="minorHAnsi" w:cstheme="minorHAnsi"/>
          <w:sz w:val="20"/>
          <w:szCs w:val="20"/>
        </w:rPr>
        <w:t>S</w:t>
      </w:r>
      <w:r w:rsidR="00956454">
        <w:rPr>
          <w:rFonts w:asciiTheme="minorHAnsi" w:hAnsiTheme="minorHAnsi" w:cstheme="minorHAnsi"/>
          <w:sz w:val="20"/>
          <w:szCs w:val="20"/>
        </w:rPr>
        <w:t>chaut euch die Geschäftsbericht an, die wir für euch zusammengestellt haben oder sucht</w:t>
      </w:r>
      <w:r w:rsidRPr="00922159">
        <w:rPr>
          <w:rFonts w:asciiTheme="minorHAnsi" w:hAnsiTheme="minorHAnsi" w:cstheme="minorHAnsi"/>
          <w:sz w:val="20"/>
          <w:szCs w:val="20"/>
        </w:rPr>
        <w:t xml:space="preserve"> auf der Seite des Unternehmens nach dem Geschäftsbericht (Stichwort: „Investor Relations, Annual Report“). Finde heraus wie hoch sind:</w:t>
      </w:r>
    </w:p>
    <w:p w14:paraId="3220CC79" w14:textId="77777777" w:rsidR="00922159" w:rsidRPr="00922159" w:rsidRDefault="00922159" w:rsidP="004B6F64">
      <w:pPr>
        <w:pStyle w:val="NurText"/>
        <w:numPr>
          <w:ilvl w:val="1"/>
          <w:numId w:val="11"/>
        </w:numPr>
        <w:spacing w:before="120" w:after="120"/>
        <w:rPr>
          <w:rFonts w:asciiTheme="minorHAnsi" w:hAnsiTheme="minorHAnsi" w:cstheme="minorHAnsi"/>
          <w:sz w:val="20"/>
          <w:szCs w:val="20"/>
        </w:rPr>
      </w:pPr>
      <w:r w:rsidRPr="00922159">
        <w:rPr>
          <w:rFonts w:asciiTheme="minorHAnsi" w:hAnsiTheme="minorHAnsi" w:cstheme="minorHAnsi"/>
          <w:sz w:val="20"/>
          <w:szCs w:val="20"/>
        </w:rPr>
        <w:t>Die Einnahmen (Stichwort: Revenue)</w:t>
      </w:r>
    </w:p>
    <w:p w14:paraId="2F50FE9F" w14:textId="77777777" w:rsidR="00922159" w:rsidRPr="00922159" w:rsidRDefault="00922159" w:rsidP="004B6F64">
      <w:pPr>
        <w:pStyle w:val="NurText"/>
        <w:numPr>
          <w:ilvl w:val="1"/>
          <w:numId w:val="11"/>
        </w:numPr>
        <w:spacing w:before="120" w:after="120"/>
        <w:rPr>
          <w:rFonts w:asciiTheme="minorHAnsi" w:hAnsiTheme="minorHAnsi" w:cstheme="minorHAnsi"/>
          <w:sz w:val="20"/>
          <w:szCs w:val="20"/>
        </w:rPr>
      </w:pPr>
      <w:r w:rsidRPr="00922159">
        <w:rPr>
          <w:rFonts w:asciiTheme="minorHAnsi" w:hAnsiTheme="minorHAnsi" w:cstheme="minorHAnsi"/>
          <w:sz w:val="20"/>
          <w:szCs w:val="20"/>
        </w:rPr>
        <w:t>Die Gewinne (Stichwort: Profit)</w:t>
      </w:r>
    </w:p>
    <w:p w14:paraId="5144EA3C" w14:textId="77777777" w:rsidR="00922159" w:rsidRPr="00922159" w:rsidRDefault="00922159" w:rsidP="004B6F64">
      <w:pPr>
        <w:pStyle w:val="NurText"/>
        <w:numPr>
          <w:ilvl w:val="1"/>
          <w:numId w:val="11"/>
        </w:numPr>
        <w:spacing w:before="120" w:after="120"/>
        <w:rPr>
          <w:rFonts w:asciiTheme="minorHAnsi" w:hAnsiTheme="minorHAnsi" w:cstheme="minorHAnsi"/>
          <w:sz w:val="20"/>
          <w:szCs w:val="20"/>
        </w:rPr>
      </w:pPr>
      <w:r w:rsidRPr="00922159">
        <w:rPr>
          <w:rFonts w:asciiTheme="minorHAnsi" w:hAnsiTheme="minorHAnsi" w:cstheme="minorHAnsi"/>
          <w:sz w:val="20"/>
          <w:szCs w:val="20"/>
        </w:rPr>
        <w:t xml:space="preserve">Die Steuern (Stichwort: </w:t>
      </w:r>
      <w:proofErr w:type="spellStart"/>
      <w:r w:rsidRPr="00922159">
        <w:rPr>
          <w:rFonts w:asciiTheme="minorHAnsi" w:hAnsiTheme="minorHAnsi" w:cstheme="minorHAnsi"/>
          <w:sz w:val="20"/>
          <w:szCs w:val="20"/>
        </w:rPr>
        <w:t>Taxes</w:t>
      </w:r>
      <w:proofErr w:type="spellEnd"/>
      <w:r w:rsidRPr="00922159">
        <w:rPr>
          <w:rFonts w:asciiTheme="minorHAnsi" w:hAnsiTheme="minorHAnsi" w:cstheme="minorHAnsi"/>
          <w:sz w:val="20"/>
          <w:szCs w:val="20"/>
        </w:rPr>
        <w:t>)</w:t>
      </w:r>
    </w:p>
    <w:p w14:paraId="5BDADCC8" w14:textId="77777777" w:rsidR="00922159" w:rsidRPr="00922159" w:rsidRDefault="00922159" w:rsidP="004B6F64">
      <w:pPr>
        <w:pStyle w:val="NurText"/>
        <w:numPr>
          <w:ilvl w:val="0"/>
          <w:numId w:val="11"/>
        </w:numPr>
        <w:spacing w:before="120" w:after="120"/>
        <w:rPr>
          <w:rFonts w:asciiTheme="minorHAnsi" w:hAnsiTheme="minorHAnsi" w:cstheme="minorHAnsi"/>
          <w:sz w:val="20"/>
          <w:szCs w:val="20"/>
        </w:rPr>
      </w:pPr>
      <w:r w:rsidRPr="00922159">
        <w:rPr>
          <w:rFonts w:asciiTheme="minorHAnsi" w:hAnsiTheme="minorHAnsi" w:cstheme="minorHAnsi"/>
          <w:sz w:val="20"/>
          <w:szCs w:val="20"/>
        </w:rPr>
        <w:t>Sucht nach dem Unternehmen in Deutschland (</w:t>
      </w:r>
      <w:hyperlink r:id="rId91" w:history="1">
        <w:r w:rsidRPr="00922159">
          <w:rPr>
            <w:rStyle w:val="Hyperlink"/>
            <w:rFonts w:asciiTheme="minorHAnsi" w:hAnsiTheme="minorHAnsi" w:cstheme="minorHAnsi"/>
            <w:sz w:val="20"/>
            <w:szCs w:val="20"/>
          </w:rPr>
          <w:t>www.bundesanzeiger.de</w:t>
        </w:r>
      </w:hyperlink>
      <w:r w:rsidRPr="00922159">
        <w:rPr>
          <w:rFonts w:asciiTheme="minorHAnsi" w:hAnsiTheme="minorHAnsi" w:cstheme="minorHAnsi"/>
          <w:sz w:val="20"/>
          <w:szCs w:val="20"/>
        </w:rPr>
        <w:t>) und vergleicht.</w:t>
      </w:r>
    </w:p>
    <w:p w14:paraId="7654CE74" w14:textId="3175FE61" w:rsidR="00922159" w:rsidRDefault="00922159" w:rsidP="00AE35F4">
      <w:pPr>
        <w:spacing w:before="120" w:after="120"/>
        <w:rPr>
          <w:rFonts w:ascii="Garamond" w:hAnsi="Garamond"/>
          <w:color w:val="060606"/>
        </w:rPr>
      </w:pPr>
      <w:r w:rsidRPr="00D27444">
        <w:rPr>
          <w:rFonts w:ascii="Garamond" w:hAnsi="Garamond"/>
          <w:b/>
          <w:color w:val="060606"/>
        </w:rPr>
        <w:t xml:space="preserve">Eure Aufgabe für </w:t>
      </w:r>
      <w:r>
        <w:rPr>
          <w:rFonts w:ascii="Garamond" w:hAnsi="Garamond"/>
          <w:b/>
          <w:color w:val="060606"/>
        </w:rPr>
        <w:t>den Abschluss</w:t>
      </w:r>
      <w:r w:rsidRPr="00D27444">
        <w:rPr>
          <w:rFonts w:ascii="Garamond" w:hAnsi="Garamond"/>
          <w:b/>
          <w:color w:val="060606"/>
        </w:rPr>
        <w:t>:</w:t>
      </w:r>
      <w:r>
        <w:rPr>
          <w:rFonts w:ascii="Garamond" w:hAnsi="Garamond"/>
          <w:color w:val="060606"/>
        </w:rPr>
        <w:t xml:space="preserve"> Überlegt euch</w:t>
      </w:r>
      <w:r w:rsidRPr="00D27444">
        <w:rPr>
          <w:rFonts w:ascii="Garamond" w:hAnsi="Garamond"/>
          <w:color w:val="060606"/>
        </w:rPr>
        <w:t xml:space="preserve"> eine eigene Protestaktion und </w:t>
      </w:r>
      <w:r>
        <w:rPr>
          <w:rFonts w:ascii="Garamond" w:hAnsi="Garamond"/>
          <w:color w:val="060606"/>
        </w:rPr>
        <w:t>versucht eure Mitschüler*innen zu überzeugen mit zu machen.</w:t>
      </w:r>
      <w:r w:rsidRPr="00D27444">
        <w:rPr>
          <w:rFonts w:ascii="Garamond" w:hAnsi="Garamond"/>
          <w:color w:val="060606"/>
        </w:rPr>
        <w:t xml:space="preserve"> </w:t>
      </w:r>
      <w:r w:rsidR="00956454">
        <w:rPr>
          <w:rFonts w:ascii="Garamond" w:hAnsi="Garamond"/>
          <w:color w:val="060606"/>
        </w:rPr>
        <w:t>Hier ein Beispiel:</w:t>
      </w: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638"/>
      </w:tblGrid>
      <w:tr w:rsidR="00922159" w14:paraId="2B58FC60" w14:textId="77777777" w:rsidTr="00012A7B">
        <w:trPr>
          <w:trHeight w:val="510"/>
        </w:trPr>
        <w:tc>
          <w:tcPr>
            <w:tcW w:w="9638" w:type="dxa"/>
            <w:tcBorders>
              <w:top w:val="single" w:sz="2" w:space="0" w:color="000000"/>
              <w:left w:val="single" w:sz="2" w:space="0" w:color="000000"/>
              <w:bottom w:val="single" w:sz="2" w:space="0" w:color="000000"/>
              <w:right w:val="single" w:sz="2" w:space="0" w:color="000000"/>
            </w:tcBorders>
            <w:shd w:val="clear" w:color="auto" w:fill="EEEEEE"/>
            <w:tcMar>
              <w:left w:w="54" w:type="dxa"/>
            </w:tcMar>
          </w:tcPr>
          <w:p w14:paraId="2E812443" w14:textId="77777777" w:rsidR="00922159" w:rsidRDefault="00922159" w:rsidP="00AE35F4">
            <w:pPr>
              <w:spacing w:before="120" w:after="120"/>
              <w:rPr>
                <w:rFonts w:ascii="Garamond" w:hAnsi="Garamond"/>
                <w:b/>
                <w:bCs/>
              </w:rPr>
            </w:pPr>
            <w:r>
              <w:rPr>
                <w:rFonts w:ascii="Garamond" w:hAnsi="Garamond"/>
                <w:b/>
                <w:bCs/>
              </w:rPr>
              <w:t>Ein Beispiel: Protest gegen Starbucks -</w:t>
            </w:r>
            <w:r>
              <w:rPr>
                <w:rFonts w:ascii="Garamond" w:hAnsi="Garamond"/>
                <w:b/>
                <w:bCs/>
                <w:color w:val="000000"/>
              </w:rPr>
              <w:t>Teurer Kaffee, viele Feinde</w:t>
            </w:r>
          </w:p>
        </w:tc>
      </w:tr>
      <w:tr w:rsidR="00922159" w14:paraId="3598AD63" w14:textId="77777777" w:rsidTr="00012A7B">
        <w:tc>
          <w:tcPr>
            <w:tcW w:w="9638" w:type="dxa"/>
            <w:tcBorders>
              <w:left w:val="single" w:sz="2" w:space="0" w:color="000000"/>
              <w:bottom w:val="single" w:sz="2" w:space="0" w:color="000000"/>
              <w:right w:val="single" w:sz="2" w:space="0" w:color="000000"/>
            </w:tcBorders>
            <w:shd w:val="clear" w:color="auto" w:fill="auto"/>
            <w:tcMar>
              <w:left w:w="54" w:type="dxa"/>
            </w:tcMar>
          </w:tcPr>
          <w:p w14:paraId="0FD6C725" w14:textId="77777777" w:rsidR="00922159" w:rsidRDefault="00922159" w:rsidP="00AE35F4">
            <w:pPr>
              <w:spacing w:before="120" w:after="120"/>
            </w:pPr>
            <w:r>
              <w:rPr>
                <w:rFonts w:ascii="Garamond" w:hAnsi="Garamond"/>
                <w:bCs/>
                <w:color w:val="333333"/>
              </w:rPr>
              <w:t xml:space="preserve">Die Aktivisten der britischen Bewegung „UK </w:t>
            </w:r>
            <w:proofErr w:type="spellStart"/>
            <w:r>
              <w:rPr>
                <w:rFonts w:ascii="Garamond" w:hAnsi="Garamond"/>
                <w:bCs/>
                <w:color w:val="333333"/>
              </w:rPr>
              <w:t>Uncut</w:t>
            </w:r>
            <w:proofErr w:type="spellEnd"/>
            <w:r>
              <w:rPr>
                <w:rFonts w:ascii="Garamond" w:hAnsi="Garamond"/>
                <w:bCs/>
                <w:color w:val="333333"/>
              </w:rPr>
              <w:t>“ greifen zu ungewöhnlichen Maßnahmen, um Unternehmen anzuprangern, die sich um die Steuer drücken. Nun haben die Demonstranten ein neues Ziel: die Kaffee-Kette Starbucks.</w:t>
            </w:r>
            <w:r>
              <w:rPr>
                <w:rFonts w:ascii="Garamond" w:hAnsi="Garamond"/>
                <w:bCs/>
                <w:color w:val="333333"/>
              </w:rPr>
              <w:br/>
            </w:r>
            <w:r>
              <w:rPr>
                <w:rFonts w:ascii="Garamond" w:hAnsi="Garamond"/>
                <w:bCs/>
                <w:color w:val="333333"/>
              </w:rPr>
              <w:br/>
              <w:t xml:space="preserve">Die britischen Mitarbeiter der Kaffee-Kette Starbucks müssen sich auf unruhige Zeiten einstellen: Weil der Konzern seit </w:t>
            </w:r>
            <w:r>
              <w:rPr>
                <w:rFonts w:ascii="Garamond" w:hAnsi="Garamond"/>
                <w:bCs/>
                <w:color w:val="060606"/>
              </w:rPr>
              <w:t>drei Jahren in Großbritannien keine Steuern mehr gezahlt haben soll, wollen Aktivisten der britischen Bewegung "</w:t>
            </w:r>
            <w:r>
              <w:rPr>
                <w:rFonts w:ascii="Garamond" w:hAnsi="Garamond"/>
                <w:bCs/>
                <w:color w:val="060606"/>
                <w:highlight w:val="white"/>
              </w:rPr>
              <w:t xml:space="preserve">UK </w:t>
            </w:r>
            <w:proofErr w:type="spellStart"/>
            <w:r>
              <w:rPr>
                <w:rFonts w:ascii="Garamond" w:hAnsi="Garamond"/>
                <w:bCs/>
                <w:color w:val="060606"/>
                <w:highlight w:val="white"/>
              </w:rPr>
              <w:t>Uncut</w:t>
            </w:r>
            <w:proofErr w:type="spellEnd"/>
            <w:r>
              <w:rPr>
                <w:rFonts w:ascii="Garamond" w:hAnsi="Garamond"/>
                <w:bCs/>
                <w:color w:val="060606"/>
              </w:rPr>
              <w:t xml:space="preserve">" </w:t>
            </w:r>
            <w:r>
              <w:rPr>
                <w:rFonts w:ascii="Garamond" w:hAnsi="Garamond"/>
                <w:bCs/>
                <w:color w:val="333333"/>
              </w:rPr>
              <w:t xml:space="preserve">bald in Dutzenden Starbucks-Filialen für Unruhe sorgen. Ihre Methode ist ungewöhnlich: Sie verwandeln die Niederlassungen innerhalb weniger Minuten in Kinderkrippen, Obdachlosenheime und Vorlesungssäle - bis die Polizei kommt. </w:t>
            </w:r>
            <w:hyperlink r:id="rId92">
              <w:r>
                <w:rPr>
                  <w:rStyle w:val="Internetverknpfung"/>
                  <w:rFonts w:ascii="Garamond" w:hAnsi="Garamond"/>
                </w:rPr>
                <w:br/>
              </w:r>
            </w:hyperlink>
            <w:r>
              <w:rPr>
                <w:rFonts w:ascii="Garamond" w:hAnsi="Garamond"/>
              </w:rPr>
              <w:t xml:space="preserve">(…) </w:t>
            </w:r>
          </w:p>
          <w:p w14:paraId="3DA288DE" w14:textId="77777777" w:rsidR="00922159" w:rsidRDefault="00922159" w:rsidP="00AE35F4">
            <w:pPr>
              <w:spacing w:before="120" w:after="120"/>
              <w:rPr>
                <w:rFonts w:ascii="Garamond" w:hAnsi="Garamond"/>
              </w:rPr>
            </w:pPr>
            <w:r>
              <w:rPr>
                <w:rFonts w:ascii="Garamond" w:hAnsi="Garamond"/>
                <w:color w:val="333333"/>
              </w:rPr>
              <w:t xml:space="preserve">Die Aktivisten von UK </w:t>
            </w:r>
            <w:proofErr w:type="spellStart"/>
            <w:r>
              <w:rPr>
                <w:rFonts w:ascii="Garamond" w:hAnsi="Garamond"/>
                <w:color w:val="333333"/>
              </w:rPr>
              <w:t>Uncut</w:t>
            </w:r>
            <w:proofErr w:type="spellEnd"/>
            <w:r>
              <w:rPr>
                <w:rFonts w:ascii="Garamond" w:hAnsi="Garamond"/>
                <w:color w:val="333333"/>
              </w:rPr>
              <w:t xml:space="preserve"> sind empört darüber, wie der Kaffee-Riese die Steuern umgeht. "Es ist eine Frechheit, dass die Regierung zulässt, dass sich multinationale Konzerne wie Starbucks vor dem Steuerzahlen drücken", sagt beispielsweise die "UK-</w:t>
            </w:r>
            <w:proofErr w:type="spellStart"/>
            <w:r>
              <w:rPr>
                <w:rFonts w:ascii="Garamond" w:hAnsi="Garamond"/>
                <w:color w:val="333333"/>
              </w:rPr>
              <w:t>Uncut</w:t>
            </w:r>
            <w:proofErr w:type="spellEnd"/>
            <w:r>
              <w:rPr>
                <w:rFonts w:ascii="Garamond" w:hAnsi="Garamond"/>
                <w:color w:val="333333"/>
              </w:rPr>
              <w:t xml:space="preserve">"-Aktivistin Sarah Greene. Das Geld, das der Regierung so entginge, solle lieber dafür genutzt werden, die Kürzung von Sozialausgaben zu verhindern. Vor allem Frauen werden laut "UK </w:t>
            </w:r>
            <w:proofErr w:type="spellStart"/>
            <w:r>
              <w:rPr>
                <w:rFonts w:ascii="Garamond" w:hAnsi="Garamond"/>
                <w:color w:val="333333"/>
              </w:rPr>
              <w:t>Uncut</w:t>
            </w:r>
            <w:proofErr w:type="spellEnd"/>
            <w:r>
              <w:rPr>
                <w:rFonts w:ascii="Garamond" w:hAnsi="Garamond"/>
                <w:color w:val="333333"/>
              </w:rPr>
              <w:t>" die Auswirkungen zu spüren bekommen, nachdem Wohngeldzuschüsse, Kinderbetreuung, Renten oder Gehältern zusammengestrichen wurden.</w:t>
            </w:r>
            <w:r>
              <w:rPr>
                <w:rFonts w:ascii="Garamond" w:hAnsi="Garamond"/>
              </w:rPr>
              <w:t xml:space="preserve"> </w:t>
            </w:r>
          </w:p>
          <w:p w14:paraId="1F698FDB" w14:textId="77777777" w:rsidR="00922159" w:rsidRDefault="00922159" w:rsidP="00AE35F4">
            <w:pPr>
              <w:spacing w:before="120" w:after="120"/>
              <w:rPr>
                <w:rFonts w:ascii="Garamond" w:hAnsi="Garamond"/>
              </w:rPr>
            </w:pPr>
          </w:p>
          <w:p w14:paraId="089E225B" w14:textId="5D7CD8F2" w:rsidR="00922159" w:rsidRPr="0020487E" w:rsidRDefault="00922159" w:rsidP="00AE35F4">
            <w:pPr>
              <w:spacing w:before="120" w:after="120"/>
              <w:rPr>
                <w:b/>
                <w:bCs/>
              </w:rPr>
            </w:pPr>
            <w:r>
              <w:rPr>
                <w:rFonts w:ascii="Garamond" w:hAnsi="Garamond"/>
                <w:i/>
                <w:iCs/>
                <w:color w:val="060606"/>
              </w:rPr>
              <w:t xml:space="preserve">Quelle: Maria Fiedler (2012): Protest gegen Starbucks: Teurer Kaffee, viele Feinde, </w:t>
            </w:r>
            <w:r>
              <w:rPr>
                <w:rFonts w:ascii="Garamond" w:hAnsi="Garamond"/>
                <w:i/>
                <w:iCs/>
                <w:color w:val="060606"/>
              </w:rPr>
              <w:br/>
            </w:r>
            <w:hyperlink r:id="rId93">
              <w:r>
                <w:rPr>
                  <w:rStyle w:val="Internetverknpfung"/>
                  <w:rFonts w:ascii="Garamond" w:hAnsi="Garamond"/>
                  <w:i/>
                  <w:iCs/>
                  <w:color w:val="060606"/>
                </w:rPr>
                <w:t>https://www.tagesspiegel.de/gesellschaft/panorama/protest-gegen-starbucks-teurer-kaffee-viele-feinde/7384296.html</w:t>
              </w:r>
            </w:hyperlink>
          </w:p>
        </w:tc>
      </w:tr>
    </w:tbl>
    <w:p w14:paraId="3D408EE0" w14:textId="77777777" w:rsidR="00922159" w:rsidRDefault="00922159" w:rsidP="00AE35F4">
      <w:pPr>
        <w:spacing w:before="120" w:after="120"/>
      </w:pPr>
    </w:p>
    <w:p w14:paraId="70B5EE08" w14:textId="77777777" w:rsidR="00922159" w:rsidRDefault="00922159" w:rsidP="00AE35F4">
      <w:pPr>
        <w:spacing w:before="120" w:after="120"/>
      </w:pPr>
      <w:r>
        <w:br w:type="page"/>
      </w:r>
    </w:p>
    <w:p w14:paraId="0E798DC3" w14:textId="77777777" w:rsidR="00BA6363" w:rsidRDefault="00645686" w:rsidP="00AE35F4">
      <w:pPr>
        <w:pStyle w:val="berschrift2"/>
        <w:spacing w:before="120" w:after="120"/>
      </w:pPr>
      <w:bookmarkStart w:id="29" w:name="_Toc86920013"/>
      <w:r>
        <w:lastRenderedPageBreak/>
        <w:t>Block C</w:t>
      </w:r>
      <w:r w:rsidR="00BA6363">
        <w:tab/>
      </w:r>
      <w:r w:rsidR="00BA6363">
        <w:tab/>
        <w:t>Geldwäsche und Steuerhinterziehung</w:t>
      </w:r>
      <w:bookmarkEnd w:id="29"/>
    </w:p>
    <w:p w14:paraId="68403832" w14:textId="77777777" w:rsidR="00BB11AD" w:rsidRDefault="00BB11AD" w:rsidP="00AE35F4">
      <w:pPr>
        <w:pStyle w:val="berschrift3"/>
        <w:spacing w:before="120" w:after="120"/>
      </w:pPr>
      <w:bookmarkStart w:id="30" w:name="_Toc86920014"/>
      <w:r>
        <w:t>Basiseinheit</w:t>
      </w:r>
      <w:bookmarkEnd w:id="30"/>
    </w:p>
    <w:p w14:paraId="214BC478" w14:textId="77777777" w:rsidR="00325DE6" w:rsidRPr="0017587E" w:rsidRDefault="00325DE6" w:rsidP="00325DE6">
      <w:pPr>
        <w:spacing w:before="120" w:after="120"/>
        <w:rPr>
          <w:rFonts w:cstheme="minorHAnsi"/>
        </w:rPr>
      </w:pPr>
      <w:r w:rsidRPr="0017587E">
        <w:rPr>
          <w:rFonts w:cstheme="minorHAnsi"/>
        </w:rPr>
        <w:t xml:space="preserve">Die Schülerinnen und Schüler </w:t>
      </w:r>
      <w:r>
        <w:rPr>
          <w:rFonts w:cstheme="minorHAnsi"/>
        </w:rPr>
        <w:t>lernen wie große Konzerne Gewinne in Steueroasen verschieben und wie sich das ändern ließe</w:t>
      </w:r>
      <w:r w:rsidRPr="0017587E">
        <w:rPr>
          <w:rFonts w:cstheme="minorHAnsi"/>
        </w:rPr>
        <w:t xml:space="preserve">. </w:t>
      </w:r>
      <w:r>
        <w:rPr>
          <w:rFonts w:cstheme="minorHAnsi"/>
        </w:rPr>
        <w:t>Sie verstehen die Konsequenzen und sind in der Lage sich selbst eine Meinung zu bilden über ihre Lieblingsunternehmen und ihre Kaufentscheidungen.</w:t>
      </w:r>
    </w:p>
    <w:p w14:paraId="72BCF413" w14:textId="77777777" w:rsidR="00325DE6" w:rsidRPr="0017587E" w:rsidRDefault="00325DE6" w:rsidP="00325DE6">
      <w:pPr>
        <w:spacing w:before="120" w:after="120"/>
        <w:rPr>
          <w:rFonts w:cstheme="minorHAnsi"/>
        </w:rPr>
      </w:pPr>
      <w:r w:rsidRPr="0017587E">
        <w:rPr>
          <w:rFonts w:cstheme="minorHAnsi"/>
        </w:rPr>
        <w:t>Material:</w:t>
      </w:r>
    </w:p>
    <w:p w14:paraId="55EC7DDA" w14:textId="4FCDF468" w:rsidR="00325DE6" w:rsidRDefault="00325DE6" w:rsidP="004B6F64">
      <w:pPr>
        <w:pStyle w:val="Listenabsatz"/>
        <w:numPr>
          <w:ilvl w:val="0"/>
          <w:numId w:val="26"/>
        </w:numPr>
        <w:spacing w:before="120" w:after="120"/>
      </w:pPr>
      <w:proofErr w:type="spellStart"/>
      <w:r>
        <w:t>Erklärvideo</w:t>
      </w:r>
      <w:proofErr w:type="spellEnd"/>
      <w:r>
        <w:t xml:space="preserve"> (13min)</w:t>
      </w:r>
    </w:p>
    <w:p w14:paraId="6CA50542" w14:textId="77777777" w:rsidR="00325DE6" w:rsidRDefault="00325DE6" w:rsidP="004B6F64">
      <w:pPr>
        <w:pStyle w:val="Listenabsatz"/>
        <w:numPr>
          <w:ilvl w:val="0"/>
          <w:numId w:val="26"/>
        </w:numPr>
        <w:spacing w:before="120" w:after="120"/>
      </w:pPr>
      <w:r>
        <w:t>Gesprächsleitfaden für Lehrerinnen und Lehrer</w:t>
      </w:r>
    </w:p>
    <w:p w14:paraId="11C7B8DA" w14:textId="77777777" w:rsidR="00325DE6" w:rsidRDefault="00325DE6" w:rsidP="004B6F64">
      <w:pPr>
        <w:pStyle w:val="Listenabsatz"/>
        <w:numPr>
          <w:ilvl w:val="0"/>
          <w:numId w:val="26"/>
        </w:numPr>
        <w:spacing w:before="120" w:after="120"/>
      </w:pPr>
      <w:r>
        <w:t>Druckvorlage: Fragen zum Film</w:t>
      </w:r>
    </w:p>
    <w:p w14:paraId="360B510C" w14:textId="77777777" w:rsidR="00325DE6" w:rsidRDefault="00325DE6" w:rsidP="004B6F64">
      <w:pPr>
        <w:pStyle w:val="Listenabsatz"/>
        <w:numPr>
          <w:ilvl w:val="0"/>
          <w:numId w:val="26"/>
        </w:numPr>
        <w:spacing w:before="120" w:after="120"/>
      </w:pPr>
      <w:r>
        <w:t>Präsentation: Fragen zum Film (4 Folien)</w:t>
      </w:r>
    </w:p>
    <w:p w14:paraId="6B3108A2" w14:textId="77777777" w:rsidR="00325DE6" w:rsidRDefault="00325DE6" w:rsidP="00325DE6">
      <w:pPr>
        <w:pStyle w:val="berschrift4"/>
        <w:spacing w:before="120" w:after="120"/>
      </w:pPr>
      <w:r>
        <w:t>Gesprächsleitfaden für Lehrerinnen und Lehrer</w:t>
      </w:r>
    </w:p>
    <w:p w14:paraId="2F5CB66F" w14:textId="300A4251" w:rsidR="00325DE6" w:rsidRDefault="00325DE6" w:rsidP="00325DE6">
      <w:pPr>
        <w:pStyle w:val="LO-normal"/>
        <w:spacing w:before="120" w:after="120"/>
      </w:pPr>
      <w:r>
        <w:rPr>
          <w:rFonts w:ascii="Calibri" w:hAnsi="Calibri" w:cs="Calibri"/>
          <w:b/>
        </w:rPr>
        <w:t xml:space="preserve">Frage 1: </w:t>
      </w:r>
      <w:r>
        <w:rPr>
          <w:rFonts w:ascii="Calibri" w:hAnsi="Calibri" w:cs="Calibri"/>
          <w:b/>
          <w:lang w:val="de-DE"/>
        </w:rPr>
        <w:t>Was sin</w:t>
      </w:r>
      <w:r w:rsidR="006A1AAD">
        <w:rPr>
          <w:rFonts w:ascii="Calibri" w:hAnsi="Calibri" w:cs="Calibri"/>
          <w:b/>
          <w:lang w:val="de-DE"/>
        </w:rPr>
        <w:t>d illegale Finanzströme? Was ist Geldwäsche</w:t>
      </w:r>
    </w:p>
    <w:p w14:paraId="12CF9718" w14:textId="77777777" w:rsidR="00325DE6" w:rsidRDefault="00325DE6" w:rsidP="00325DE6">
      <w:pPr>
        <w:pStyle w:val="LO-normal"/>
        <w:spacing w:before="120" w:after="120"/>
        <w:rPr>
          <w:rFonts w:ascii="Calibri" w:hAnsi="Calibri" w:cs="Calibri"/>
          <w:i/>
        </w:rPr>
      </w:pPr>
      <w:r>
        <w:rPr>
          <w:rFonts w:ascii="Calibri" w:hAnsi="Calibri" w:cs="Calibri"/>
          <w:i/>
        </w:rPr>
        <w:t>Antworten aus dem Film:</w:t>
      </w:r>
    </w:p>
    <w:p w14:paraId="40E4343B" w14:textId="77777777" w:rsidR="00325DE6" w:rsidRDefault="00325DE6" w:rsidP="004B6F64">
      <w:pPr>
        <w:pStyle w:val="LO-normal"/>
        <w:numPr>
          <w:ilvl w:val="0"/>
          <w:numId w:val="42"/>
        </w:numPr>
        <w:autoSpaceDN w:val="0"/>
        <w:textAlignment w:val="baseline"/>
        <w:rPr>
          <w:rFonts w:ascii="Calibri" w:hAnsi="Calibri" w:cs="Calibri"/>
        </w:rPr>
      </w:pPr>
      <w:r>
        <w:rPr>
          <w:rFonts w:ascii="Calibri" w:hAnsi="Calibri" w:cs="Calibri"/>
          <w:lang w:val="de-DE"/>
        </w:rPr>
        <w:t>Illegale Finanzströme bezeichnen Geld, das illegal erworben und unversteuert über Ländergrenzen transferiert wird.</w:t>
      </w:r>
    </w:p>
    <w:p w14:paraId="0DB4A456" w14:textId="77777777" w:rsidR="00325DE6" w:rsidRDefault="00325DE6" w:rsidP="004B6F64">
      <w:pPr>
        <w:pStyle w:val="LO-normal"/>
        <w:numPr>
          <w:ilvl w:val="0"/>
          <w:numId w:val="37"/>
        </w:numPr>
        <w:autoSpaceDN w:val="0"/>
        <w:ind w:left="714" w:hanging="357"/>
        <w:textAlignment w:val="baseline"/>
      </w:pPr>
      <w:r>
        <w:rPr>
          <w:rFonts w:ascii="Calibri" w:hAnsi="Calibri" w:cs="Calibri"/>
          <w:lang w:val="de-DE"/>
        </w:rPr>
        <w:t>Dieses Geld kann z.B. aus Korruption oder Drogenhandel stammen, oder vor den Steuerbehörden versteckt sein.</w:t>
      </w:r>
    </w:p>
    <w:p w14:paraId="6611361B" w14:textId="77777777" w:rsidR="00325DE6" w:rsidRDefault="00325DE6" w:rsidP="004B6F64">
      <w:pPr>
        <w:pStyle w:val="LO-normal"/>
        <w:numPr>
          <w:ilvl w:val="0"/>
          <w:numId w:val="37"/>
        </w:numPr>
        <w:autoSpaceDN w:val="0"/>
        <w:ind w:left="714" w:hanging="357"/>
        <w:textAlignment w:val="baseline"/>
        <w:rPr>
          <w:rFonts w:ascii="Calibri" w:hAnsi="Calibri" w:cs="Calibri"/>
        </w:rPr>
      </w:pPr>
      <w:r>
        <w:rPr>
          <w:rFonts w:ascii="Calibri" w:hAnsi="Calibri" w:cs="Calibri"/>
          <w:lang w:val="de-DE"/>
        </w:rPr>
        <w:t>Um die Herkunft zu verschleiern und das Geld unerkannt und sicher zu investieren wird es oft in andere Länder transferiert.</w:t>
      </w:r>
    </w:p>
    <w:p w14:paraId="3D5592DC" w14:textId="77777777" w:rsidR="00325DE6" w:rsidRDefault="00325DE6" w:rsidP="004B6F64">
      <w:pPr>
        <w:pStyle w:val="LO-normal"/>
        <w:numPr>
          <w:ilvl w:val="0"/>
          <w:numId w:val="37"/>
        </w:numPr>
        <w:autoSpaceDN w:val="0"/>
        <w:ind w:left="714" w:hanging="357"/>
        <w:textAlignment w:val="baseline"/>
        <w:rPr>
          <w:rFonts w:ascii="Calibri" w:hAnsi="Calibri" w:cs="Calibri"/>
        </w:rPr>
      </w:pPr>
      <w:r>
        <w:rPr>
          <w:rFonts w:ascii="Calibri" w:hAnsi="Calibri" w:cs="Calibri"/>
          <w:lang w:val="de-DE"/>
        </w:rPr>
        <w:t>Wenn man das illegal erworbene Geld am Bankautomaten abhebt ohne dass die Polizei es merkt, ist es erfolgreich gewaschen.</w:t>
      </w:r>
    </w:p>
    <w:p w14:paraId="3F081701" w14:textId="5423E141" w:rsidR="00325DE6" w:rsidRDefault="00325DE6" w:rsidP="006A1AAD">
      <w:pPr>
        <w:pStyle w:val="LO-normal"/>
        <w:autoSpaceDN w:val="0"/>
        <w:spacing w:before="120" w:after="120"/>
        <w:textAlignment w:val="baseline"/>
      </w:pPr>
      <w:r>
        <w:rPr>
          <w:rFonts w:ascii="Calibri" w:hAnsi="Calibri" w:cs="Calibri"/>
          <w:b/>
        </w:rPr>
        <w:t>Wie funktioniert Geldwäsche?</w:t>
      </w:r>
    </w:p>
    <w:p w14:paraId="34675B21" w14:textId="77777777" w:rsidR="00325DE6" w:rsidRDefault="00325DE6" w:rsidP="004B6F64">
      <w:pPr>
        <w:pStyle w:val="LO-normal"/>
        <w:numPr>
          <w:ilvl w:val="0"/>
          <w:numId w:val="43"/>
        </w:numPr>
        <w:autoSpaceDN w:val="0"/>
        <w:textAlignment w:val="baseline"/>
        <w:rPr>
          <w:rFonts w:ascii="Calibri" w:hAnsi="Calibri" w:cs="Calibri"/>
        </w:rPr>
      </w:pPr>
      <w:r>
        <w:rPr>
          <w:rFonts w:ascii="Calibri" w:hAnsi="Calibri" w:cs="Calibri"/>
        </w:rPr>
        <w:t>1. Schritt: Geld wird mit Hilfe von Geldeseln in Kleinbeträgen auf ein Konto überwiesen</w:t>
      </w:r>
    </w:p>
    <w:p w14:paraId="7C1FCBB0" w14:textId="77777777" w:rsidR="00325DE6" w:rsidRDefault="00325DE6" w:rsidP="004B6F64">
      <w:pPr>
        <w:pStyle w:val="LO-normal"/>
        <w:numPr>
          <w:ilvl w:val="0"/>
          <w:numId w:val="43"/>
        </w:numPr>
        <w:autoSpaceDN w:val="0"/>
        <w:textAlignment w:val="baseline"/>
        <w:rPr>
          <w:rFonts w:ascii="Calibri" w:hAnsi="Calibri" w:cs="Calibri"/>
        </w:rPr>
      </w:pPr>
      <w:r>
        <w:rPr>
          <w:rFonts w:ascii="Calibri" w:hAnsi="Calibri" w:cs="Calibri"/>
        </w:rPr>
        <w:t>2. Schritt: Mit Hilfe einer Anwaltskanzlei wird eine Briefkastenfirma eröffnet</w:t>
      </w:r>
    </w:p>
    <w:p w14:paraId="6AD622CF" w14:textId="77777777" w:rsidR="00325DE6" w:rsidRDefault="00325DE6" w:rsidP="004B6F64">
      <w:pPr>
        <w:pStyle w:val="LO-normal"/>
        <w:numPr>
          <w:ilvl w:val="0"/>
          <w:numId w:val="43"/>
        </w:numPr>
        <w:autoSpaceDN w:val="0"/>
        <w:textAlignment w:val="baseline"/>
        <w:rPr>
          <w:rFonts w:ascii="Calibri" w:hAnsi="Calibri" w:cs="Calibri"/>
        </w:rPr>
      </w:pPr>
      <w:r>
        <w:rPr>
          <w:rFonts w:ascii="Calibri" w:hAnsi="Calibri" w:cs="Calibri"/>
        </w:rPr>
        <w:t>In Realität werden häufig dutzende Firmen in verschiedenen Ländern eröffnet und das Geld mehrmals hin und her transferiert und mit legalem Geld vermischt um die Komplexität des Vorgangs zu erhöhen.</w:t>
      </w:r>
    </w:p>
    <w:p w14:paraId="158F4FAD" w14:textId="7B9C1BBF" w:rsidR="006A1AAD" w:rsidRDefault="006A1AAD" w:rsidP="006A1AAD">
      <w:pPr>
        <w:pStyle w:val="LO-normal"/>
        <w:autoSpaceDN w:val="0"/>
        <w:textAlignment w:val="baseline"/>
        <w:rPr>
          <w:rFonts w:ascii="Calibri" w:hAnsi="Calibri" w:cs="Calibri"/>
          <w:i/>
        </w:rPr>
      </w:pPr>
      <w:r w:rsidRPr="006A1AAD">
        <w:rPr>
          <w:rFonts w:ascii="Calibri" w:hAnsi="Calibri" w:cs="Calibri"/>
          <w:i/>
        </w:rPr>
        <w:t>Kleine Rechenaufgabe: Wie viel wiegt…</w:t>
      </w:r>
    </w:p>
    <w:p w14:paraId="2EE15C9C" w14:textId="1CBA06F9" w:rsidR="006A1AAD" w:rsidRPr="006A1AAD" w:rsidRDefault="006A1AAD" w:rsidP="004B6F64">
      <w:pPr>
        <w:pStyle w:val="LO-normal"/>
        <w:numPr>
          <w:ilvl w:val="0"/>
          <w:numId w:val="44"/>
        </w:numPr>
        <w:autoSpaceDN w:val="0"/>
        <w:textAlignment w:val="baseline"/>
        <w:rPr>
          <w:rFonts w:ascii="Calibri" w:hAnsi="Calibri" w:cs="Calibri"/>
        </w:rPr>
      </w:pPr>
      <w:r w:rsidRPr="006A1AAD">
        <w:rPr>
          <w:rFonts w:ascii="Calibri" w:hAnsi="Calibri" w:cs="Calibri"/>
        </w:rPr>
        <w:t>Ein 50€ Schein wiegt ungefähr 1g</w:t>
      </w:r>
    </w:p>
    <w:p w14:paraId="27AA34DB" w14:textId="4B0ECBDA" w:rsidR="006A1AAD" w:rsidRPr="006A1AAD" w:rsidRDefault="006A1AAD" w:rsidP="004B6F64">
      <w:pPr>
        <w:pStyle w:val="LO-normal"/>
        <w:numPr>
          <w:ilvl w:val="0"/>
          <w:numId w:val="44"/>
        </w:numPr>
        <w:autoSpaceDN w:val="0"/>
        <w:textAlignment w:val="baseline"/>
        <w:rPr>
          <w:rFonts w:ascii="Calibri" w:hAnsi="Calibri" w:cs="Calibri"/>
        </w:rPr>
      </w:pPr>
      <w:r w:rsidRPr="006A1AAD">
        <w:rPr>
          <w:rFonts w:ascii="Calibri" w:hAnsi="Calibri" w:cs="Calibri"/>
        </w:rPr>
        <w:t>Eine Million € wiegt also 20 kg (20.000 Scheine)</w:t>
      </w:r>
    </w:p>
    <w:p w14:paraId="6AD974D6" w14:textId="34F80F2B" w:rsidR="008C5EC9" w:rsidRDefault="008C5EC9" w:rsidP="008C5EC9">
      <w:pPr>
        <w:pStyle w:val="LO-normal"/>
        <w:spacing w:before="120" w:after="120"/>
        <w:rPr>
          <w:rFonts w:ascii="Calibri" w:hAnsi="Calibri" w:cs="Calibri"/>
          <w:b/>
          <w:lang w:val="de-DE"/>
        </w:rPr>
      </w:pPr>
      <w:r>
        <w:rPr>
          <w:rFonts w:ascii="Calibri" w:hAnsi="Calibri" w:cs="Calibri"/>
          <w:b/>
        </w:rPr>
        <w:t xml:space="preserve">Frage 2: </w:t>
      </w:r>
      <w:r>
        <w:rPr>
          <w:rFonts w:ascii="Calibri" w:hAnsi="Calibri" w:cs="Calibri"/>
          <w:b/>
          <w:lang w:val="de-DE"/>
        </w:rPr>
        <w:t>Steueroase und/oder Schattenfinanzplatz?</w:t>
      </w:r>
    </w:p>
    <w:tbl>
      <w:tblPr>
        <w:tblW w:w="9639" w:type="dxa"/>
        <w:tblInd w:w="-3" w:type="dxa"/>
        <w:tblLayout w:type="fixed"/>
        <w:tblCellMar>
          <w:left w:w="10" w:type="dxa"/>
          <w:right w:w="10" w:type="dxa"/>
        </w:tblCellMar>
        <w:tblLook w:val="04A0" w:firstRow="1" w:lastRow="0" w:firstColumn="1" w:lastColumn="0" w:noHBand="0" w:noVBand="1"/>
      </w:tblPr>
      <w:tblGrid>
        <w:gridCol w:w="4819"/>
        <w:gridCol w:w="4820"/>
      </w:tblGrid>
      <w:tr w:rsidR="006E6DA2" w14:paraId="1A05B38B" w14:textId="77777777" w:rsidTr="001A2258">
        <w:tc>
          <w:tcPr>
            <w:tcW w:w="4819" w:type="dxa"/>
            <w:tcBorders>
              <w:top w:val="single" w:sz="2" w:space="0" w:color="000001"/>
              <w:left w:val="single" w:sz="2" w:space="0" w:color="000001"/>
              <w:bottom w:val="single" w:sz="2" w:space="0" w:color="000001"/>
            </w:tcBorders>
            <w:shd w:val="clear" w:color="auto" w:fill="EEEEEE"/>
            <w:tcMar>
              <w:top w:w="55" w:type="dxa"/>
              <w:left w:w="51" w:type="dxa"/>
              <w:bottom w:w="55" w:type="dxa"/>
              <w:right w:w="55" w:type="dxa"/>
            </w:tcMar>
          </w:tcPr>
          <w:p w14:paraId="44CDE048" w14:textId="77777777" w:rsidR="006E6DA2" w:rsidRDefault="006E6DA2" w:rsidP="006E6DA2">
            <w:pPr>
              <w:pStyle w:val="TableContents"/>
              <w:rPr>
                <w:rFonts w:ascii="Garamond" w:hAnsi="Garamond"/>
                <w:b/>
                <w:bCs/>
              </w:rPr>
            </w:pPr>
            <w:r>
              <w:rPr>
                <w:rFonts w:ascii="Garamond" w:hAnsi="Garamond"/>
                <w:b/>
                <w:bCs/>
              </w:rPr>
              <w:t>Steueroase</w:t>
            </w:r>
          </w:p>
        </w:tc>
        <w:tc>
          <w:tcPr>
            <w:tcW w:w="4820" w:type="dxa"/>
            <w:tcBorders>
              <w:top w:val="single" w:sz="2" w:space="0" w:color="000001"/>
              <w:left w:val="single" w:sz="2" w:space="0" w:color="000001"/>
              <w:bottom w:val="single" w:sz="2" w:space="0" w:color="000001"/>
              <w:right w:val="single" w:sz="2" w:space="0" w:color="000001"/>
            </w:tcBorders>
            <w:shd w:val="clear" w:color="auto" w:fill="EEEEEE"/>
            <w:tcMar>
              <w:top w:w="55" w:type="dxa"/>
              <w:left w:w="51" w:type="dxa"/>
              <w:bottom w:w="55" w:type="dxa"/>
              <w:right w:w="55" w:type="dxa"/>
            </w:tcMar>
          </w:tcPr>
          <w:p w14:paraId="29220AD1" w14:textId="77777777" w:rsidR="006E6DA2" w:rsidRDefault="006E6DA2" w:rsidP="006E6DA2">
            <w:pPr>
              <w:pStyle w:val="TableContents"/>
              <w:rPr>
                <w:rFonts w:ascii="Garamond" w:hAnsi="Garamond"/>
                <w:b/>
                <w:bCs/>
              </w:rPr>
            </w:pPr>
            <w:r>
              <w:rPr>
                <w:rFonts w:ascii="Garamond" w:hAnsi="Garamond"/>
                <w:b/>
                <w:bCs/>
              </w:rPr>
              <w:t>Schattenfinanzplatz</w:t>
            </w:r>
          </w:p>
        </w:tc>
      </w:tr>
      <w:tr w:rsidR="006E6DA2" w14:paraId="3E08AA54" w14:textId="77777777" w:rsidTr="001A2258">
        <w:tc>
          <w:tcPr>
            <w:tcW w:w="4819" w:type="dxa"/>
            <w:tcBorders>
              <w:top w:val="single" w:sz="2" w:space="0" w:color="000001"/>
              <w:left w:val="single" w:sz="2" w:space="0" w:color="000001"/>
              <w:bottom w:val="single" w:sz="2" w:space="0" w:color="000001"/>
            </w:tcBorders>
            <w:shd w:val="clear" w:color="auto" w:fill="FFFFFF"/>
            <w:tcMar>
              <w:top w:w="55" w:type="dxa"/>
              <w:left w:w="51" w:type="dxa"/>
              <w:bottom w:w="55" w:type="dxa"/>
              <w:right w:w="55" w:type="dxa"/>
            </w:tcMar>
          </w:tcPr>
          <w:p w14:paraId="7E2DED5C" w14:textId="15CD8B4F" w:rsidR="006E6DA2" w:rsidRDefault="006E6DA2" w:rsidP="004B6F64">
            <w:pPr>
              <w:pStyle w:val="TableContents"/>
              <w:numPr>
                <w:ilvl w:val="0"/>
                <w:numId w:val="46"/>
              </w:numPr>
              <w:rPr>
                <w:rFonts w:ascii="Garamond" w:hAnsi="Garamond"/>
                <w:sz w:val="20"/>
              </w:rPr>
            </w:pPr>
            <w:r>
              <w:rPr>
                <w:rFonts w:ascii="Garamond" w:hAnsi="Garamond"/>
                <w:sz w:val="20"/>
              </w:rPr>
              <w:t>Niedriger Steuersatz</w:t>
            </w:r>
          </w:p>
          <w:p w14:paraId="09660715" w14:textId="78BD1FDB" w:rsidR="006E6DA2" w:rsidRPr="006E6DA2" w:rsidRDefault="006E6DA2" w:rsidP="004B6F64">
            <w:pPr>
              <w:pStyle w:val="TableContents"/>
              <w:numPr>
                <w:ilvl w:val="0"/>
                <w:numId w:val="46"/>
              </w:numPr>
              <w:rPr>
                <w:rFonts w:ascii="Garamond" w:hAnsi="Garamond"/>
                <w:sz w:val="20"/>
              </w:rPr>
            </w:pPr>
            <w:proofErr w:type="spellStart"/>
            <w:r>
              <w:rPr>
                <w:rFonts w:ascii="Garamond" w:hAnsi="Garamond"/>
                <w:sz w:val="20"/>
              </w:rPr>
              <w:t>Cayman</w:t>
            </w:r>
            <w:proofErr w:type="spellEnd"/>
            <w:r>
              <w:rPr>
                <w:rFonts w:ascii="Garamond" w:hAnsi="Garamond"/>
                <w:sz w:val="20"/>
              </w:rPr>
              <w:t xml:space="preserve"> Islands, Niederland, Luxemburg, Irland, Schweiz (Deutschland ist keine Steueroase)</w:t>
            </w:r>
          </w:p>
          <w:p w14:paraId="1F74B491" w14:textId="77777777" w:rsidR="006E6DA2" w:rsidRPr="006E6DA2" w:rsidRDefault="006E6DA2" w:rsidP="006E6DA2">
            <w:pPr>
              <w:pStyle w:val="TableContents"/>
              <w:rPr>
                <w:rFonts w:ascii="Garamond" w:hAnsi="Garamond"/>
                <w:sz w:val="20"/>
              </w:rPr>
            </w:pPr>
          </w:p>
        </w:tc>
        <w:tc>
          <w:tcPr>
            <w:tcW w:w="482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630F9E17" w14:textId="786163BC" w:rsidR="006E6DA2" w:rsidRDefault="006E6DA2" w:rsidP="004B6F64">
            <w:pPr>
              <w:pStyle w:val="TableContents"/>
              <w:numPr>
                <w:ilvl w:val="0"/>
                <w:numId w:val="46"/>
              </w:numPr>
              <w:rPr>
                <w:rFonts w:ascii="Garamond" w:hAnsi="Garamond"/>
                <w:sz w:val="20"/>
              </w:rPr>
            </w:pPr>
            <w:r>
              <w:rPr>
                <w:rFonts w:ascii="Garamond" w:hAnsi="Garamond"/>
                <w:sz w:val="20"/>
              </w:rPr>
              <w:t>Anonyme Briefkastengesellschaften und Bankkoten, oft auch niedrige Steuersätze</w:t>
            </w:r>
          </w:p>
          <w:p w14:paraId="5B3FEA34" w14:textId="1F0E2F01" w:rsidR="006E6DA2" w:rsidRPr="006E6DA2" w:rsidRDefault="006E6DA2" w:rsidP="004B6F64">
            <w:pPr>
              <w:pStyle w:val="TableContents"/>
              <w:numPr>
                <w:ilvl w:val="0"/>
                <w:numId w:val="46"/>
              </w:numPr>
              <w:rPr>
                <w:rFonts w:ascii="Garamond" w:hAnsi="Garamond"/>
                <w:sz w:val="20"/>
              </w:rPr>
            </w:pPr>
            <w:r>
              <w:rPr>
                <w:rFonts w:ascii="Garamond" w:hAnsi="Garamond"/>
                <w:sz w:val="20"/>
              </w:rPr>
              <w:t xml:space="preserve">USA, Großbritannien und Kronkolonien, Schweiz, </w:t>
            </w:r>
            <w:proofErr w:type="spellStart"/>
            <w:r>
              <w:rPr>
                <w:rFonts w:ascii="Garamond" w:hAnsi="Garamond"/>
                <w:sz w:val="20"/>
              </w:rPr>
              <w:t>Cayman</w:t>
            </w:r>
            <w:proofErr w:type="spellEnd"/>
            <w:r>
              <w:rPr>
                <w:rFonts w:ascii="Garamond" w:hAnsi="Garamond"/>
                <w:sz w:val="20"/>
              </w:rPr>
              <w:t xml:space="preserve"> Islands, Deutschland (Platz 14)</w:t>
            </w:r>
          </w:p>
        </w:tc>
      </w:tr>
    </w:tbl>
    <w:p w14:paraId="5846D8DB" w14:textId="6930B125" w:rsidR="00325DE6" w:rsidRDefault="008C5EC9" w:rsidP="00325DE6">
      <w:pPr>
        <w:pStyle w:val="LO-normal"/>
        <w:spacing w:before="120" w:after="120"/>
      </w:pPr>
      <w:r>
        <w:rPr>
          <w:rFonts w:ascii="Calibri" w:hAnsi="Calibri" w:cs="Calibri"/>
          <w:b/>
        </w:rPr>
        <w:t>Frage 3</w:t>
      </w:r>
      <w:r w:rsidR="00325DE6">
        <w:rPr>
          <w:rFonts w:ascii="Calibri" w:hAnsi="Calibri" w:cs="Calibri"/>
          <w:b/>
        </w:rPr>
        <w:t xml:space="preserve">: </w:t>
      </w:r>
      <w:r w:rsidR="00325DE6">
        <w:rPr>
          <w:rFonts w:ascii="Calibri" w:hAnsi="Calibri" w:cs="Calibri"/>
          <w:b/>
          <w:lang w:val="de-DE"/>
        </w:rPr>
        <w:t>Was sind die Folgen von illegalen Finanzströmen?</w:t>
      </w:r>
    </w:p>
    <w:p w14:paraId="30FA311C" w14:textId="77777777" w:rsidR="00325DE6" w:rsidRDefault="00325DE6" w:rsidP="00325DE6">
      <w:pPr>
        <w:pStyle w:val="LO-normal"/>
        <w:spacing w:before="120" w:after="120"/>
        <w:rPr>
          <w:rFonts w:ascii="Calibri" w:hAnsi="Calibri" w:cs="Calibri"/>
          <w:i/>
        </w:rPr>
      </w:pPr>
      <w:r>
        <w:rPr>
          <w:rFonts w:ascii="Calibri" w:hAnsi="Calibri" w:cs="Calibri"/>
          <w:i/>
        </w:rPr>
        <w:t>Antworten aus dem Film:</w:t>
      </w:r>
    </w:p>
    <w:p w14:paraId="093ADA10" w14:textId="77777777" w:rsidR="00325DE6" w:rsidRDefault="00325DE6" w:rsidP="004B6F64">
      <w:pPr>
        <w:pStyle w:val="LO-normal"/>
        <w:numPr>
          <w:ilvl w:val="0"/>
          <w:numId w:val="37"/>
        </w:numPr>
        <w:autoSpaceDN w:val="0"/>
        <w:spacing w:line="240" w:lineRule="auto"/>
        <w:ind w:hanging="357"/>
        <w:textAlignment w:val="baseline"/>
      </w:pPr>
      <w:r>
        <w:rPr>
          <w:rFonts w:ascii="Calibri" w:hAnsi="Calibri" w:cs="Calibri"/>
          <w:lang w:val="de-DE"/>
        </w:rPr>
        <w:t>Schätzungsweise beträgt das anonym im Ausland versteckte Vermögen weltweit zwischen 7 und 32 Billionen USD; also fast ein Zehntel allen Vermögens in der Welt.</w:t>
      </w:r>
    </w:p>
    <w:p w14:paraId="31CC57F4" w14:textId="77777777" w:rsidR="00325DE6" w:rsidRDefault="00325DE6" w:rsidP="004B6F64">
      <w:pPr>
        <w:pStyle w:val="LO-normal"/>
        <w:numPr>
          <w:ilvl w:val="0"/>
          <w:numId w:val="37"/>
        </w:numPr>
        <w:autoSpaceDN w:val="0"/>
        <w:spacing w:line="240" w:lineRule="auto"/>
        <w:ind w:hanging="357"/>
        <w:textAlignment w:val="baseline"/>
        <w:rPr>
          <w:rFonts w:ascii="Calibri" w:hAnsi="Calibri" w:cs="Calibri"/>
        </w:rPr>
      </w:pPr>
      <w:r>
        <w:rPr>
          <w:rFonts w:ascii="Calibri" w:hAnsi="Calibri" w:cs="Calibri"/>
          <w:lang w:val="de-DE"/>
        </w:rPr>
        <w:t>Durch fehlende Steuerabgaben fehlen weltweit jährlich Einnahmen in Höhe von 190 Milliarden USD; etwas 70 Milliarde  davon in Ländern des globalen Südens.</w:t>
      </w:r>
    </w:p>
    <w:p w14:paraId="0756F1B4" w14:textId="2B056B32" w:rsidR="00325DE6" w:rsidRPr="00325DE6" w:rsidRDefault="00325DE6" w:rsidP="004B6F64">
      <w:pPr>
        <w:pStyle w:val="LO-normal"/>
        <w:numPr>
          <w:ilvl w:val="0"/>
          <w:numId w:val="37"/>
        </w:numPr>
        <w:autoSpaceDN w:val="0"/>
        <w:spacing w:line="240" w:lineRule="auto"/>
        <w:ind w:hanging="357"/>
        <w:textAlignment w:val="baseline"/>
        <w:rPr>
          <w:rFonts w:ascii="Calibri" w:hAnsi="Calibri" w:cs="Calibri"/>
          <w:lang w:val="de-DE"/>
        </w:rPr>
      </w:pPr>
      <w:r>
        <w:rPr>
          <w:rFonts w:ascii="Calibri" w:hAnsi="Calibri" w:cs="Calibri"/>
          <w:lang w:val="de-DE"/>
        </w:rPr>
        <w:lastRenderedPageBreak/>
        <w:t>U</w:t>
      </w:r>
      <w:r w:rsidRPr="00325DE6">
        <w:rPr>
          <w:rFonts w:ascii="Calibri" w:hAnsi="Calibri" w:cs="Calibri"/>
          <w:lang w:val="de-DE"/>
        </w:rPr>
        <w:t>nterm Strich geht pro Jahr durch Geldwäsche und Steuervermeidung multinationaler Unternehmen in den Länder</w:t>
      </w:r>
      <w:r w:rsidR="006E6DA2">
        <w:rPr>
          <w:rFonts w:ascii="Calibri" w:hAnsi="Calibri" w:cs="Calibri"/>
          <w:lang w:val="de-DE"/>
        </w:rPr>
        <w:t>n</w:t>
      </w:r>
      <w:r w:rsidRPr="00325DE6">
        <w:rPr>
          <w:rFonts w:ascii="Calibri" w:hAnsi="Calibri" w:cs="Calibri"/>
          <w:lang w:val="de-DE"/>
        </w:rPr>
        <w:t xml:space="preserve"> des globalen Südens mehr Geld verloren als weltweit für Entwicklungszusammenarbeit ausgegeben wird.</w:t>
      </w:r>
    </w:p>
    <w:p w14:paraId="2D833380" w14:textId="77777777" w:rsidR="00325DE6" w:rsidRPr="00325DE6" w:rsidRDefault="00325DE6" w:rsidP="004B6F64">
      <w:pPr>
        <w:pStyle w:val="LO-normal"/>
        <w:numPr>
          <w:ilvl w:val="1"/>
          <w:numId w:val="37"/>
        </w:numPr>
        <w:autoSpaceDN w:val="0"/>
        <w:spacing w:line="240" w:lineRule="auto"/>
        <w:ind w:hanging="357"/>
        <w:textAlignment w:val="baseline"/>
        <w:rPr>
          <w:rFonts w:ascii="Calibri" w:hAnsi="Calibri" w:cs="Calibri"/>
          <w:lang w:val="de-DE"/>
        </w:rPr>
      </w:pPr>
      <w:r w:rsidRPr="00325DE6">
        <w:rPr>
          <w:rFonts w:ascii="Calibri" w:hAnsi="Calibri" w:cs="Calibri"/>
          <w:lang w:val="de-DE"/>
        </w:rPr>
        <w:t>Weltweite Entwicklungshilfe: 150 Milliarden USD</w:t>
      </w:r>
    </w:p>
    <w:p w14:paraId="1D5B7651" w14:textId="77777777" w:rsidR="00325DE6" w:rsidRPr="00325DE6" w:rsidRDefault="00325DE6" w:rsidP="004B6F64">
      <w:pPr>
        <w:pStyle w:val="LO-normal"/>
        <w:numPr>
          <w:ilvl w:val="1"/>
          <w:numId w:val="37"/>
        </w:numPr>
        <w:autoSpaceDN w:val="0"/>
        <w:spacing w:line="240" w:lineRule="auto"/>
        <w:ind w:hanging="357"/>
        <w:textAlignment w:val="baseline"/>
        <w:rPr>
          <w:rFonts w:ascii="Calibri" w:hAnsi="Calibri" w:cs="Calibri"/>
          <w:lang w:val="de-DE"/>
        </w:rPr>
      </w:pPr>
      <w:r w:rsidRPr="00325DE6">
        <w:rPr>
          <w:rFonts w:ascii="Calibri" w:hAnsi="Calibri" w:cs="Calibri"/>
          <w:lang w:val="de-DE"/>
        </w:rPr>
        <w:t>Fehlende Steuereinnahmen: 190 Milliarden USD</w:t>
      </w:r>
    </w:p>
    <w:p w14:paraId="0747587C" w14:textId="3B1F136B" w:rsidR="00325DE6" w:rsidRPr="006A1AAD" w:rsidRDefault="00325DE6" w:rsidP="006A1AAD">
      <w:pPr>
        <w:pStyle w:val="LO-normal"/>
        <w:spacing w:before="120" w:after="120"/>
      </w:pPr>
      <w:r>
        <w:rPr>
          <w:rFonts w:ascii="Calibri" w:hAnsi="Calibri" w:cs="Calibri"/>
          <w:i/>
        </w:rPr>
        <w:t>Weiterführende Frage:</w:t>
      </w:r>
      <w:r w:rsidR="006A1AAD">
        <w:rPr>
          <w:rFonts w:ascii="Calibri" w:hAnsi="Calibri" w:cs="Calibri"/>
          <w:i/>
        </w:rPr>
        <w:t xml:space="preserve"> </w:t>
      </w:r>
      <w:r w:rsidRPr="006A1AAD">
        <w:rPr>
          <w:rFonts w:ascii="Calibri" w:hAnsi="Calibri" w:cs="Calibri"/>
          <w:lang w:val="de-DE"/>
        </w:rPr>
        <w:t>Welche Rolle spielt Deutschland als Zielland für internationale</w:t>
      </w:r>
      <w:r w:rsidRPr="006A1AAD">
        <w:rPr>
          <w:rFonts w:ascii="Calibri" w:hAnsi="Calibri" w:cs="Calibri"/>
        </w:rPr>
        <w:t xml:space="preserve"> Geldwäsche?</w:t>
      </w:r>
    </w:p>
    <w:p w14:paraId="571A41CC" w14:textId="77777777" w:rsidR="00325DE6" w:rsidRPr="006A1AAD" w:rsidRDefault="00325DE6" w:rsidP="004B6F64">
      <w:pPr>
        <w:pStyle w:val="LO-normal"/>
        <w:numPr>
          <w:ilvl w:val="0"/>
          <w:numId w:val="37"/>
        </w:numPr>
        <w:autoSpaceDN w:val="0"/>
        <w:spacing w:line="240" w:lineRule="auto"/>
        <w:ind w:left="714" w:hanging="357"/>
        <w:textAlignment w:val="baseline"/>
        <w:rPr>
          <w:rFonts w:ascii="Calibri" w:hAnsi="Calibri" w:cs="Calibri"/>
          <w:lang w:val="de-DE"/>
        </w:rPr>
      </w:pPr>
      <w:r w:rsidRPr="006A1AAD">
        <w:rPr>
          <w:rFonts w:ascii="Calibri" w:hAnsi="Calibri" w:cs="Calibri"/>
          <w:lang w:val="de-DE"/>
        </w:rPr>
        <w:t>Auch in Deutschland werden hohe Summen illegalen Geldes versteckt, oft stammt es aus Entwicklungsländern.</w:t>
      </w:r>
    </w:p>
    <w:p w14:paraId="255B0428" w14:textId="77777777" w:rsidR="00325DE6" w:rsidRPr="006A1AAD" w:rsidRDefault="00325DE6" w:rsidP="004B6F64">
      <w:pPr>
        <w:pStyle w:val="LO-normal"/>
        <w:numPr>
          <w:ilvl w:val="0"/>
          <w:numId w:val="37"/>
        </w:numPr>
        <w:autoSpaceDN w:val="0"/>
        <w:spacing w:line="240" w:lineRule="auto"/>
        <w:ind w:left="714" w:hanging="357"/>
        <w:textAlignment w:val="baseline"/>
        <w:rPr>
          <w:rFonts w:ascii="Calibri" w:hAnsi="Calibri" w:cs="Calibri"/>
          <w:lang w:val="de-DE"/>
        </w:rPr>
      </w:pPr>
      <w:r w:rsidRPr="006A1AAD">
        <w:rPr>
          <w:rFonts w:ascii="Calibri" w:hAnsi="Calibri" w:cs="Calibri"/>
          <w:lang w:val="de-DE"/>
        </w:rPr>
        <w:t xml:space="preserve">Deutschland ist als stabile Volkswirtschaft besonders attraktiv um  illegal erworbenes Geld hier zu investieren, z.B. </w:t>
      </w:r>
      <w:proofErr w:type="spellStart"/>
      <w:r w:rsidRPr="006A1AAD">
        <w:rPr>
          <w:rFonts w:ascii="Calibri" w:hAnsi="Calibri" w:cs="Calibri"/>
          <w:lang w:val="de-DE"/>
        </w:rPr>
        <w:t>duch</w:t>
      </w:r>
      <w:proofErr w:type="spellEnd"/>
      <w:r w:rsidRPr="006A1AAD">
        <w:rPr>
          <w:rFonts w:ascii="Calibri" w:hAnsi="Calibri" w:cs="Calibri"/>
          <w:lang w:val="de-DE"/>
        </w:rPr>
        <w:t xml:space="preserve"> Investitionen in Immobilien.</w:t>
      </w:r>
    </w:p>
    <w:p w14:paraId="2FBB2C3A" w14:textId="77777777" w:rsidR="00325DE6" w:rsidRPr="006A1AAD" w:rsidRDefault="00325DE6" w:rsidP="004B6F64">
      <w:pPr>
        <w:pStyle w:val="LO-normal"/>
        <w:numPr>
          <w:ilvl w:val="0"/>
          <w:numId w:val="37"/>
        </w:numPr>
        <w:autoSpaceDN w:val="0"/>
        <w:spacing w:line="240" w:lineRule="auto"/>
        <w:ind w:left="714" w:hanging="357"/>
        <w:textAlignment w:val="baseline"/>
        <w:rPr>
          <w:rFonts w:ascii="Calibri" w:hAnsi="Calibri" w:cs="Calibri"/>
          <w:lang w:val="de-DE"/>
        </w:rPr>
      </w:pPr>
      <w:r w:rsidRPr="006A1AAD">
        <w:rPr>
          <w:rFonts w:ascii="Calibri" w:hAnsi="Calibri" w:cs="Calibri"/>
          <w:lang w:val="de-DE"/>
        </w:rPr>
        <w:t>Deutschland verpflichtet nicht zu vollständiger Transparenz, belegt den 14. Rang auf dem Financial Secrecy Index, der Auskunft über die weltweit größten Schattenfinanzplätze gibt (Rang 1 als Schlechtester)</w:t>
      </w:r>
    </w:p>
    <w:p w14:paraId="3A9C81AA" w14:textId="77777777" w:rsidR="00325DE6" w:rsidRPr="006A1AAD" w:rsidRDefault="00325DE6" w:rsidP="004B6F64">
      <w:pPr>
        <w:pStyle w:val="LO-normal"/>
        <w:numPr>
          <w:ilvl w:val="0"/>
          <w:numId w:val="37"/>
        </w:numPr>
        <w:autoSpaceDN w:val="0"/>
        <w:spacing w:line="240" w:lineRule="auto"/>
        <w:ind w:left="714" w:hanging="357"/>
        <w:textAlignment w:val="baseline"/>
        <w:rPr>
          <w:rFonts w:ascii="Calibri" w:hAnsi="Calibri" w:cs="Calibri"/>
          <w:lang w:val="de-DE"/>
        </w:rPr>
      </w:pPr>
      <w:r w:rsidRPr="006A1AAD">
        <w:rPr>
          <w:rFonts w:ascii="Calibri" w:hAnsi="Calibri" w:cs="Calibri"/>
          <w:lang w:val="de-DE"/>
        </w:rPr>
        <w:t>Bei etwa jedem 20. Haus in Deutschland kann selbst die Polizei nicht den wahren Eigentümer herausfinden.</w:t>
      </w:r>
    </w:p>
    <w:p w14:paraId="7BCEF7F4" w14:textId="374EA086" w:rsidR="00325DE6" w:rsidRDefault="008C5EC9" w:rsidP="00325DE6">
      <w:pPr>
        <w:pStyle w:val="LO-normal"/>
        <w:spacing w:before="120" w:after="120" w:line="240" w:lineRule="auto"/>
      </w:pPr>
      <w:r>
        <w:rPr>
          <w:rFonts w:ascii="Calibri" w:hAnsi="Calibri" w:cs="Calibri"/>
          <w:b/>
          <w:lang w:val="de-DE"/>
        </w:rPr>
        <w:t>Frage 4</w:t>
      </w:r>
      <w:r w:rsidR="00325DE6">
        <w:rPr>
          <w:rFonts w:ascii="Calibri" w:hAnsi="Calibri" w:cs="Calibri"/>
          <w:b/>
          <w:lang w:val="de-DE"/>
        </w:rPr>
        <w:t>: Welche Lösungsansätze werden genannt?</w:t>
      </w:r>
    </w:p>
    <w:p w14:paraId="4E0B4E3D" w14:textId="77777777" w:rsidR="00325DE6" w:rsidRDefault="00325DE6" w:rsidP="00325DE6">
      <w:pPr>
        <w:pStyle w:val="LO-normal"/>
        <w:spacing w:before="120" w:after="120"/>
        <w:rPr>
          <w:rFonts w:ascii="Calibri" w:hAnsi="Calibri" w:cs="Calibri"/>
          <w:i/>
        </w:rPr>
      </w:pPr>
      <w:r>
        <w:rPr>
          <w:rFonts w:ascii="Calibri" w:hAnsi="Calibri" w:cs="Calibri"/>
          <w:i/>
        </w:rPr>
        <w:t>Antworten aus dem Film:</w:t>
      </w:r>
    </w:p>
    <w:p w14:paraId="22C56B14" w14:textId="77777777" w:rsidR="00325DE6" w:rsidRDefault="00325DE6" w:rsidP="004B6F64">
      <w:pPr>
        <w:pStyle w:val="LO-normal"/>
        <w:numPr>
          <w:ilvl w:val="0"/>
          <w:numId w:val="37"/>
        </w:numPr>
        <w:autoSpaceDN w:val="0"/>
        <w:spacing w:line="240" w:lineRule="auto"/>
        <w:ind w:hanging="357"/>
        <w:textAlignment w:val="baseline"/>
      </w:pPr>
      <w:r>
        <w:rPr>
          <w:rFonts w:ascii="Calibri" w:hAnsi="Calibri" w:cs="Calibri"/>
          <w:lang w:val="de-DE"/>
        </w:rPr>
        <w:t>Das zentrale Problem bei der Suche nach dem illegalen Geld ist die Anonymität.</w:t>
      </w:r>
    </w:p>
    <w:p w14:paraId="0AA9ADD8" w14:textId="77777777" w:rsidR="00325DE6" w:rsidRDefault="00325DE6" w:rsidP="004B6F64">
      <w:pPr>
        <w:pStyle w:val="LO-normal"/>
        <w:numPr>
          <w:ilvl w:val="1"/>
          <w:numId w:val="37"/>
        </w:numPr>
        <w:autoSpaceDN w:val="0"/>
        <w:spacing w:line="240" w:lineRule="auto"/>
        <w:ind w:hanging="357"/>
        <w:textAlignment w:val="baseline"/>
        <w:rPr>
          <w:rFonts w:ascii="Calibri" w:hAnsi="Calibri" w:cs="Calibri"/>
        </w:rPr>
      </w:pPr>
      <w:r>
        <w:rPr>
          <w:rFonts w:ascii="Calibri" w:hAnsi="Calibri" w:cs="Calibri"/>
          <w:lang w:val="de-DE"/>
        </w:rPr>
        <w:t>Deswegen hilft Transparenz. In Deutschland gibt es ein Transparenzregister, das dazu verpflichtet die wahren Eigentümer von Unternehmen offen zu legen.</w:t>
      </w:r>
    </w:p>
    <w:p w14:paraId="2A7EE733" w14:textId="77777777" w:rsidR="00325DE6" w:rsidRDefault="00325DE6" w:rsidP="004B6F64">
      <w:pPr>
        <w:pStyle w:val="LO-normal"/>
        <w:numPr>
          <w:ilvl w:val="0"/>
          <w:numId w:val="37"/>
        </w:numPr>
        <w:autoSpaceDN w:val="0"/>
        <w:spacing w:line="240" w:lineRule="auto"/>
        <w:ind w:hanging="357"/>
        <w:textAlignment w:val="baseline"/>
      </w:pPr>
      <w:r>
        <w:rPr>
          <w:rFonts w:ascii="Calibri" w:hAnsi="Calibri" w:cs="Calibri"/>
          <w:lang w:val="de-DE"/>
        </w:rPr>
        <w:t>Der Austausch von Eigentümerdaten zwischen Behörden verschiedener Länder kann dabei helfen illegales Geld aufzuspüren.</w:t>
      </w:r>
    </w:p>
    <w:p w14:paraId="61785E0D" w14:textId="77777777" w:rsidR="00325DE6" w:rsidRDefault="00325DE6" w:rsidP="004B6F64">
      <w:pPr>
        <w:pStyle w:val="LO-normal"/>
        <w:numPr>
          <w:ilvl w:val="1"/>
          <w:numId w:val="37"/>
        </w:numPr>
        <w:autoSpaceDN w:val="0"/>
        <w:spacing w:line="240" w:lineRule="auto"/>
        <w:ind w:hanging="357"/>
        <w:textAlignment w:val="baseline"/>
        <w:rPr>
          <w:rFonts w:ascii="Calibri" w:hAnsi="Calibri" w:cs="Calibri"/>
        </w:rPr>
      </w:pPr>
      <w:r>
        <w:rPr>
          <w:rFonts w:ascii="Calibri" w:hAnsi="Calibri" w:cs="Calibri"/>
          <w:lang w:val="de-DE"/>
        </w:rPr>
        <w:t>Allerdings fehlen Behörden in Entwicklungsländern oft die Kapazitäten um von dem Informationsaustausch zu profitieren.</w:t>
      </w:r>
    </w:p>
    <w:p w14:paraId="61BD0059" w14:textId="77777777" w:rsidR="00325DE6" w:rsidRDefault="00325DE6" w:rsidP="004B6F64">
      <w:pPr>
        <w:pStyle w:val="LO-normal"/>
        <w:numPr>
          <w:ilvl w:val="1"/>
          <w:numId w:val="37"/>
        </w:numPr>
        <w:autoSpaceDN w:val="0"/>
        <w:spacing w:line="240" w:lineRule="auto"/>
        <w:ind w:hanging="357"/>
        <w:textAlignment w:val="baseline"/>
        <w:rPr>
          <w:rFonts w:ascii="Calibri" w:hAnsi="Calibri" w:cs="Calibri"/>
        </w:rPr>
      </w:pPr>
      <w:r>
        <w:rPr>
          <w:rFonts w:ascii="Calibri" w:hAnsi="Calibri" w:cs="Calibri"/>
          <w:lang w:val="de-DE"/>
        </w:rPr>
        <w:t>Eine bessere Internationale Zusammenarbeit kann beim Aufbau effektiver Verwaltungsstrukturen weltweit unterstützen.</w:t>
      </w:r>
    </w:p>
    <w:p w14:paraId="2AC33831" w14:textId="77777777" w:rsidR="00325DE6" w:rsidRDefault="00325DE6" w:rsidP="004B6F64">
      <w:pPr>
        <w:pStyle w:val="LO-normal"/>
        <w:numPr>
          <w:ilvl w:val="0"/>
          <w:numId w:val="37"/>
        </w:numPr>
        <w:autoSpaceDN w:val="0"/>
        <w:spacing w:line="240" w:lineRule="auto"/>
        <w:ind w:hanging="357"/>
        <w:textAlignment w:val="baseline"/>
        <w:rPr>
          <w:rFonts w:ascii="Calibri" w:hAnsi="Calibri" w:cs="Calibri"/>
        </w:rPr>
      </w:pPr>
      <w:r>
        <w:rPr>
          <w:rFonts w:ascii="Calibri" w:hAnsi="Calibri" w:cs="Calibri"/>
          <w:lang w:val="de-DE"/>
        </w:rPr>
        <w:t>Deutschland kann illegales Geld aus Entwicklungsländern das in Deutschland aufgespürt wurde an die Ursprungsländer zurückführen.</w:t>
      </w:r>
    </w:p>
    <w:p w14:paraId="1E4F6BD2" w14:textId="79E2491A" w:rsidR="00325DE6" w:rsidRPr="00E32BAF" w:rsidRDefault="00E32BAF" w:rsidP="004B6F64">
      <w:pPr>
        <w:pStyle w:val="LO-normal"/>
        <w:numPr>
          <w:ilvl w:val="1"/>
          <w:numId w:val="37"/>
        </w:numPr>
        <w:autoSpaceDN w:val="0"/>
        <w:spacing w:line="240" w:lineRule="auto"/>
        <w:ind w:hanging="357"/>
        <w:textAlignment w:val="baseline"/>
        <w:rPr>
          <w:rFonts w:ascii="Calibri" w:hAnsi="Calibri" w:cs="Calibri"/>
        </w:rPr>
      </w:pPr>
      <w:r>
        <w:rPr>
          <w:rFonts w:ascii="Calibri" w:hAnsi="Calibri" w:cs="Calibri"/>
          <w:lang w:val="de-DE"/>
        </w:rPr>
        <w:t>Das funktioniert bisher aber nicht besonders gut (siehe Grafik auf der Folie) –&gt; jedes Jahr werden etwa 30 Milliarden Euro von korrupten Staatschefs geklaut, in den letzten 40 Jahren sind so also etwa 1,2 Billionen Euro zusammengekommen. Bisher sind nur 423,5 Millionen Euro zurückgeschickt worden.</w:t>
      </w:r>
    </w:p>
    <w:p w14:paraId="2C754D04" w14:textId="4B8AB3AB" w:rsidR="00E32BAF" w:rsidRPr="00E32BAF" w:rsidRDefault="00E32BAF" w:rsidP="00E32BAF">
      <w:pPr>
        <w:pStyle w:val="LO-normal"/>
        <w:autoSpaceDN w:val="0"/>
        <w:spacing w:before="120" w:after="120" w:line="240" w:lineRule="auto"/>
        <w:textAlignment w:val="baseline"/>
        <w:rPr>
          <w:rFonts w:ascii="Calibri" w:hAnsi="Calibri" w:cs="Calibri"/>
          <w:i/>
          <w:lang w:val="de-DE"/>
        </w:rPr>
      </w:pPr>
      <w:r w:rsidRPr="00E32BAF">
        <w:rPr>
          <w:rFonts w:ascii="Calibri" w:hAnsi="Calibri" w:cs="Calibri"/>
          <w:i/>
          <w:lang w:val="de-DE"/>
        </w:rPr>
        <w:t>Weiterführende Frage: Warum klappt das so schlecht mit dem Zurückschicken?</w:t>
      </w:r>
      <w:r>
        <w:rPr>
          <w:rFonts w:ascii="Calibri" w:hAnsi="Calibri" w:cs="Calibri"/>
          <w:i/>
          <w:lang w:val="de-DE"/>
        </w:rPr>
        <w:t xml:space="preserve"> Und ist das überhaupt eine gute Idee?</w:t>
      </w:r>
    </w:p>
    <w:p w14:paraId="033F8EB1" w14:textId="2DB35A48" w:rsidR="00E32BAF" w:rsidRDefault="00E32BAF" w:rsidP="004B6F64">
      <w:pPr>
        <w:pStyle w:val="LO-normal"/>
        <w:numPr>
          <w:ilvl w:val="0"/>
          <w:numId w:val="45"/>
        </w:numPr>
        <w:autoSpaceDN w:val="0"/>
        <w:spacing w:before="120" w:after="120" w:line="240" w:lineRule="auto"/>
        <w:textAlignment w:val="baseline"/>
        <w:rPr>
          <w:rFonts w:ascii="Calibri" w:hAnsi="Calibri" w:cs="Calibri"/>
        </w:rPr>
      </w:pPr>
      <w:r>
        <w:rPr>
          <w:rFonts w:ascii="Calibri" w:hAnsi="Calibri" w:cs="Calibri"/>
        </w:rPr>
        <w:t>Es gab z.B. nach dem arabischen Frühling große Versprechen viele Milliarden nach Tunesien oder Libyen zurückzuschicken, aber das scheitert bisher daran, dass sie a) nicht gefunden werden, weil die Anonymität zu stark ist und die Schattenfinanzplätze wo das Geld versteckt ist nicht mithelfen b) die deutschen Behörden nicht ausreichend ausgestattet sind und zu wenig Interesse haben nach dem Geld zu suchen c) Die Regierungen und Gerichte aus den Quellenländer nicht ausreichend ausgestattet und manchmal auch nicht wirklich gewillt sind, die korrupte Elite zu verfolgen und das Vermögen zurückzufordern</w:t>
      </w:r>
    </w:p>
    <w:p w14:paraId="7C463D87" w14:textId="15A5FE86" w:rsidR="00E32BAF" w:rsidRDefault="004A51DA" w:rsidP="004B6F64">
      <w:pPr>
        <w:pStyle w:val="LO-normal"/>
        <w:numPr>
          <w:ilvl w:val="0"/>
          <w:numId w:val="45"/>
        </w:numPr>
        <w:autoSpaceDN w:val="0"/>
        <w:spacing w:before="120" w:after="120" w:line="240" w:lineRule="auto"/>
        <w:textAlignment w:val="baseline"/>
        <w:rPr>
          <w:rFonts w:ascii="Calibri" w:hAnsi="Calibri" w:cs="Calibri"/>
        </w:rPr>
      </w:pPr>
      <w:r>
        <w:rPr>
          <w:rFonts w:ascii="Calibri" w:hAnsi="Calibri" w:cs="Calibri"/>
        </w:rPr>
        <w:t>Schickt man das gestohlene Geld z.B. nach Nigeria zurück, ist die Chance hoch, dass es wieder veruntreut wird. Deswegen wird versucht das Geld zu überwachen (z.B. wurde in Nigeria vereinbart, dass Geld an die Bürgerinnen auszuzahlen und NGOs sollte das kontrollieren). Auch wenn am Ende ein Teil wieder gestohlen wird, ist das besser als wenn das Geld auf einem Schweizer Konto liegt.</w:t>
      </w:r>
    </w:p>
    <w:p w14:paraId="1E7E28AE" w14:textId="38958FE7" w:rsidR="006A1AAD" w:rsidRPr="00705E0F" w:rsidRDefault="00B46ADF" w:rsidP="006A1AAD">
      <w:pPr>
        <w:pStyle w:val="berschrift4"/>
        <w:spacing w:before="120" w:after="120"/>
      </w:pPr>
      <w:r>
        <w:t>Druckvorlage (nächste Seite)</w:t>
      </w:r>
    </w:p>
    <w:p w14:paraId="086EE4CA" w14:textId="2B3B6DCD" w:rsidR="006A1AAD" w:rsidRDefault="006A1AAD" w:rsidP="00325DE6">
      <w:pPr>
        <w:rPr>
          <w:lang w:val="de"/>
        </w:rPr>
      </w:pPr>
      <w:r>
        <w:rPr>
          <w:lang w:val="de"/>
        </w:rPr>
        <w:br w:type="page"/>
      </w:r>
    </w:p>
    <w:p w14:paraId="5CBE50FB" w14:textId="7035C80F" w:rsidR="00B46ADF" w:rsidRPr="009A2BDC" w:rsidRDefault="00B46ADF" w:rsidP="00B46ADF">
      <w:pPr>
        <w:jc w:val="center"/>
        <w:rPr>
          <w:b/>
          <w:sz w:val="36"/>
        </w:rPr>
      </w:pPr>
      <w:r>
        <w:rPr>
          <w:b/>
          <w:sz w:val="36"/>
        </w:rPr>
        <w:lastRenderedPageBreak/>
        <w:t>Vom Verbrechen bis zur Luxusvilla</w:t>
      </w:r>
    </w:p>
    <w:p w14:paraId="0C3592A4" w14:textId="3C15CB1A" w:rsidR="00B46ADF" w:rsidRPr="00F7310B" w:rsidRDefault="00B46ADF" w:rsidP="00B46ADF">
      <w:pPr>
        <w:spacing w:before="120" w:after="120"/>
        <w:rPr>
          <w:rFonts w:ascii="Garamond" w:hAnsi="Garamond"/>
          <w:i/>
        </w:rPr>
      </w:pPr>
      <w:r w:rsidRPr="00F7310B">
        <w:rPr>
          <w:rFonts w:ascii="Garamond" w:hAnsi="Garamond"/>
          <w:i/>
        </w:rPr>
        <w:t xml:space="preserve">In unserem </w:t>
      </w:r>
      <w:proofErr w:type="spellStart"/>
      <w:r w:rsidRPr="00F7310B">
        <w:rPr>
          <w:rFonts w:ascii="Garamond" w:hAnsi="Garamond"/>
          <w:i/>
        </w:rPr>
        <w:t>Erklärvideo</w:t>
      </w:r>
      <w:proofErr w:type="spellEnd"/>
      <w:r w:rsidRPr="00F7310B">
        <w:rPr>
          <w:rFonts w:ascii="Garamond" w:hAnsi="Garamond"/>
          <w:i/>
        </w:rPr>
        <w:t xml:space="preserve"> geht es </w:t>
      </w:r>
      <w:r w:rsidR="008A1145">
        <w:rPr>
          <w:rFonts w:ascii="Garamond" w:hAnsi="Garamond"/>
          <w:i/>
        </w:rPr>
        <w:t>um Ben und sein kriminell verdientes Geld. Beantwortet folgende Fragen.</w:t>
      </w:r>
    </w:p>
    <w:p w14:paraId="48C52B1A" w14:textId="5D30B3BE" w:rsidR="0077489F" w:rsidRDefault="0077489F" w:rsidP="00AE35F4">
      <w:pPr>
        <w:spacing w:before="120" w:after="120"/>
        <w:rPr>
          <w:rFonts w:ascii="Garamond" w:hAnsi="Garamond"/>
        </w:rPr>
      </w:pPr>
      <w:r>
        <w:rPr>
          <w:rFonts w:ascii="Garamond" w:hAnsi="Garamond"/>
        </w:rPr>
        <w:t xml:space="preserve">1. </w:t>
      </w:r>
      <w:r w:rsidR="00463D0B">
        <w:rPr>
          <w:rFonts w:ascii="Garamond" w:hAnsi="Garamond"/>
        </w:rPr>
        <w:t>Wie funktioniert das eigentlich, sein Geld zu waschen und ab wann sp</w:t>
      </w:r>
      <w:r>
        <w:rPr>
          <w:rFonts w:ascii="Garamond" w:hAnsi="Garamond"/>
        </w:rPr>
        <w:t>richt man von gewaschenem Geld?</w:t>
      </w:r>
    </w:p>
    <w:p w14:paraId="3725D065" w14:textId="77777777" w:rsidR="0077489F" w:rsidRDefault="0077489F" w:rsidP="00AE35F4">
      <w:pPr>
        <w:spacing w:before="120" w:after="120"/>
        <w:rPr>
          <w:rFonts w:ascii="Garamond" w:hAnsi="Garamond"/>
        </w:rPr>
      </w:pPr>
    </w:p>
    <w:p w14:paraId="40B89513" w14:textId="77777777" w:rsidR="0077489F" w:rsidRDefault="0077489F" w:rsidP="00AE35F4">
      <w:pPr>
        <w:spacing w:before="120" w:after="120"/>
        <w:rPr>
          <w:rFonts w:ascii="Garamond" w:hAnsi="Garamond"/>
        </w:rPr>
      </w:pPr>
    </w:p>
    <w:p w14:paraId="043BC057" w14:textId="77777777" w:rsidR="0077489F" w:rsidRDefault="0077489F" w:rsidP="00AE35F4">
      <w:pPr>
        <w:spacing w:before="120" w:after="120"/>
        <w:rPr>
          <w:rFonts w:ascii="Garamond" w:hAnsi="Garamond"/>
        </w:rPr>
      </w:pPr>
    </w:p>
    <w:p w14:paraId="324FF5B4" w14:textId="4029A9CC" w:rsidR="00556BEC" w:rsidRPr="0077489F" w:rsidRDefault="0077489F" w:rsidP="00AE35F4">
      <w:pPr>
        <w:spacing w:before="120" w:after="120"/>
        <w:rPr>
          <w:rFonts w:ascii="Garamond" w:hAnsi="Garamond"/>
        </w:rPr>
      </w:pPr>
      <w:r>
        <w:rPr>
          <w:rFonts w:ascii="Garamond" w:hAnsi="Garamond"/>
          <w:color w:val="060606"/>
        </w:rPr>
        <w:t>2.</w:t>
      </w:r>
      <w:r w:rsidR="00556BEC">
        <w:rPr>
          <w:rFonts w:ascii="Garamond" w:hAnsi="Garamond"/>
          <w:color w:val="060606"/>
        </w:rPr>
        <w:t xml:space="preserve"> Im Alltag bezeichnen wir einen Schattenfinanzplatz auch oft als Steueroase. Aber wie unterscheiden sich eine Steueroase und ein Schattenfinanzplatz? Ergänzt die verschiedenen Merkmale, die im </w:t>
      </w:r>
      <w:proofErr w:type="spellStart"/>
      <w:r w:rsidR="00556BEC">
        <w:rPr>
          <w:rFonts w:ascii="Garamond" w:hAnsi="Garamond"/>
          <w:color w:val="060606"/>
        </w:rPr>
        <w:t>Erklärvideo</w:t>
      </w:r>
      <w:proofErr w:type="spellEnd"/>
      <w:r w:rsidR="00556BEC">
        <w:rPr>
          <w:rFonts w:ascii="Garamond" w:hAnsi="Garamond"/>
          <w:color w:val="060606"/>
        </w:rPr>
        <w:t xml:space="preserve"> genannt werden, in der Tabelle:</w:t>
      </w:r>
    </w:p>
    <w:tbl>
      <w:tblPr>
        <w:tblW w:w="9639" w:type="dxa"/>
        <w:tblInd w:w="-3" w:type="dxa"/>
        <w:tblLayout w:type="fixed"/>
        <w:tblCellMar>
          <w:left w:w="10" w:type="dxa"/>
          <w:right w:w="10" w:type="dxa"/>
        </w:tblCellMar>
        <w:tblLook w:val="04A0" w:firstRow="1" w:lastRow="0" w:firstColumn="1" w:lastColumn="0" w:noHBand="0" w:noVBand="1"/>
      </w:tblPr>
      <w:tblGrid>
        <w:gridCol w:w="4819"/>
        <w:gridCol w:w="4820"/>
      </w:tblGrid>
      <w:tr w:rsidR="00556BEC" w14:paraId="22966063" w14:textId="77777777" w:rsidTr="0077489F">
        <w:tc>
          <w:tcPr>
            <w:tcW w:w="4819" w:type="dxa"/>
            <w:tcBorders>
              <w:top w:val="single" w:sz="2" w:space="0" w:color="000001"/>
              <w:left w:val="single" w:sz="2" w:space="0" w:color="000001"/>
              <w:bottom w:val="single" w:sz="2" w:space="0" w:color="000001"/>
            </w:tcBorders>
            <w:shd w:val="clear" w:color="auto" w:fill="EEEEEE"/>
            <w:tcMar>
              <w:top w:w="55" w:type="dxa"/>
              <w:left w:w="51" w:type="dxa"/>
              <w:bottom w:w="55" w:type="dxa"/>
              <w:right w:w="55" w:type="dxa"/>
            </w:tcMar>
          </w:tcPr>
          <w:p w14:paraId="3268910F" w14:textId="77777777" w:rsidR="00556BEC" w:rsidRDefault="00556BEC" w:rsidP="00AE35F4">
            <w:pPr>
              <w:pStyle w:val="TableContents"/>
              <w:spacing w:before="120" w:after="120"/>
              <w:rPr>
                <w:rFonts w:ascii="Garamond" w:hAnsi="Garamond"/>
                <w:b/>
                <w:bCs/>
              </w:rPr>
            </w:pPr>
            <w:r>
              <w:rPr>
                <w:rFonts w:ascii="Garamond" w:hAnsi="Garamond"/>
                <w:b/>
                <w:bCs/>
              </w:rPr>
              <w:t>Steueroase</w:t>
            </w:r>
          </w:p>
        </w:tc>
        <w:tc>
          <w:tcPr>
            <w:tcW w:w="4820" w:type="dxa"/>
            <w:tcBorders>
              <w:top w:val="single" w:sz="2" w:space="0" w:color="000001"/>
              <w:left w:val="single" w:sz="2" w:space="0" w:color="000001"/>
              <w:bottom w:val="single" w:sz="2" w:space="0" w:color="000001"/>
              <w:right w:val="single" w:sz="2" w:space="0" w:color="000001"/>
            </w:tcBorders>
            <w:shd w:val="clear" w:color="auto" w:fill="EEEEEE"/>
            <w:tcMar>
              <w:top w:w="55" w:type="dxa"/>
              <w:left w:w="51" w:type="dxa"/>
              <w:bottom w:w="55" w:type="dxa"/>
              <w:right w:w="55" w:type="dxa"/>
            </w:tcMar>
          </w:tcPr>
          <w:p w14:paraId="7091C097" w14:textId="77777777" w:rsidR="00556BEC" w:rsidRDefault="00556BEC" w:rsidP="00AE35F4">
            <w:pPr>
              <w:pStyle w:val="TableContents"/>
              <w:spacing w:before="120" w:after="120"/>
              <w:rPr>
                <w:rFonts w:ascii="Garamond" w:hAnsi="Garamond"/>
                <w:b/>
                <w:bCs/>
              </w:rPr>
            </w:pPr>
            <w:r>
              <w:rPr>
                <w:rFonts w:ascii="Garamond" w:hAnsi="Garamond"/>
                <w:b/>
                <w:bCs/>
              </w:rPr>
              <w:t>Schattenfinanzplatz</w:t>
            </w:r>
          </w:p>
        </w:tc>
      </w:tr>
      <w:tr w:rsidR="00556BEC" w14:paraId="778C7843" w14:textId="77777777" w:rsidTr="0077489F">
        <w:tc>
          <w:tcPr>
            <w:tcW w:w="4819" w:type="dxa"/>
            <w:tcBorders>
              <w:top w:val="single" w:sz="2" w:space="0" w:color="000001"/>
              <w:left w:val="single" w:sz="2" w:space="0" w:color="000001"/>
              <w:bottom w:val="single" w:sz="2" w:space="0" w:color="000001"/>
            </w:tcBorders>
            <w:shd w:val="clear" w:color="auto" w:fill="FFFFFF"/>
            <w:tcMar>
              <w:top w:w="55" w:type="dxa"/>
              <w:left w:w="51" w:type="dxa"/>
              <w:bottom w:w="55" w:type="dxa"/>
              <w:right w:w="55" w:type="dxa"/>
            </w:tcMar>
          </w:tcPr>
          <w:p w14:paraId="7DFC6F6E" w14:textId="77777777" w:rsidR="00556BEC" w:rsidRDefault="00556BEC" w:rsidP="00AE35F4">
            <w:pPr>
              <w:pStyle w:val="TableContents"/>
              <w:spacing w:before="120" w:after="120"/>
              <w:rPr>
                <w:rFonts w:ascii="Garamond" w:hAnsi="Garamond"/>
              </w:rPr>
            </w:pPr>
          </w:p>
          <w:p w14:paraId="7742FC66" w14:textId="77777777" w:rsidR="00556BEC" w:rsidRDefault="00556BEC" w:rsidP="00AE35F4">
            <w:pPr>
              <w:pStyle w:val="TableContents"/>
              <w:spacing w:before="120" w:after="120"/>
              <w:rPr>
                <w:rFonts w:ascii="Garamond" w:hAnsi="Garamond"/>
              </w:rPr>
            </w:pPr>
          </w:p>
          <w:p w14:paraId="5FD9D747" w14:textId="77777777" w:rsidR="00556BEC" w:rsidRDefault="00556BEC" w:rsidP="00AE35F4">
            <w:pPr>
              <w:pStyle w:val="TableContents"/>
              <w:spacing w:before="120" w:after="120"/>
              <w:rPr>
                <w:rFonts w:ascii="Garamond" w:hAnsi="Garamond"/>
              </w:rPr>
            </w:pPr>
          </w:p>
          <w:p w14:paraId="77093F24" w14:textId="77777777" w:rsidR="00556BEC" w:rsidRDefault="00556BEC" w:rsidP="00AE35F4">
            <w:pPr>
              <w:pStyle w:val="TableContents"/>
              <w:spacing w:before="120" w:after="120"/>
              <w:rPr>
                <w:rFonts w:ascii="Garamond" w:hAnsi="Garamond"/>
              </w:rPr>
            </w:pPr>
          </w:p>
        </w:tc>
        <w:tc>
          <w:tcPr>
            <w:tcW w:w="482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38C84F06" w14:textId="77777777" w:rsidR="00556BEC" w:rsidRDefault="00556BEC" w:rsidP="00AE35F4">
            <w:pPr>
              <w:pStyle w:val="TableContents"/>
              <w:spacing w:before="120" w:after="120"/>
              <w:rPr>
                <w:rFonts w:ascii="Garamond" w:hAnsi="Garamond"/>
              </w:rPr>
            </w:pPr>
          </w:p>
        </w:tc>
      </w:tr>
    </w:tbl>
    <w:p w14:paraId="56774A99" w14:textId="117239F8" w:rsidR="008A1145" w:rsidRDefault="008A1145" w:rsidP="00AE35F4">
      <w:pPr>
        <w:pStyle w:val="Textbody"/>
        <w:spacing w:before="120" w:after="120"/>
        <w:rPr>
          <w:rFonts w:ascii="Garamond" w:hAnsi="Garamond"/>
        </w:rPr>
      </w:pPr>
      <w:r>
        <w:rPr>
          <w:rFonts w:ascii="Garamond" w:hAnsi="Garamond"/>
        </w:rPr>
        <w:t>3. Warum ist Geldwäsche ein Problem? Was sind die Folgen für die Gesellschaft?</w:t>
      </w:r>
    </w:p>
    <w:p w14:paraId="66269A49" w14:textId="77777777" w:rsidR="008A1145" w:rsidRDefault="008A1145" w:rsidP="00AE35F4">
      <w:pPr>
        <w:pStyle w:val="Textbody"/>
        <w:spacing w:before="120" w:after="120"/>
        <w:rPr>
          <w:rFonts w:ascii="Garamond" w:hAnsi="Garamond"/>
        </w:rPr>
      </w:pPr>
    </w:p>
    <w:p w14:paraId="71F9CF63" w14:textId="77777777" w:rsidR="008A1145" w:rsidRDefault="008A1145" w:rsidP="00AE35F4">
      <w:pPr>
        <w:pStyle w:val="Textbody"/>
        <w:spacing w:before="120" w:after="120"/>
        <w:rPr>
          <w:rFonts w:ascii="Garamond" w:hAnsi="Garamond"/>
        </w:rPr>
      </w:pPr>
    </w:p>
    <w:p w14:paraId="3975A154" w14:textId="77777777" w:rsidR="008A1145" w:rsidRDefault="008A1145" w:rsidP="00AE35F4">
      <w:pPr>
        <w:pStyle w:val="Textbody"/>
        <w:spacing w:before="120" w:after="120"/>
        <w:rPr>
          <w:rFonts w:ascii="Garamond" w:hAnsi="Garamond"/>
        </w:rPr>
      </w:pPr>
    </w:p>
    <w:p w14:paraId="2B1D7C43" w14:textId="77777777" w:rsidR="008A1145" w:rsidRDefault="008A1145" w:rsidP="00AE35F4">
      <w:pPr>
        <w:pStyle w:val="Textbody"/>
        <w:spacing w:before="120" w:after="120"/>
        <w:rPr>
          <w:rFonts w:ascii="Garamond" w:hAnsi="Garamond"/>
        </w:rPr>
      </w:pPr>
    </w:p>
    <w:p w14:paraId="62EE8F6F" w14:textId="0D9F9351" w:rsidR="00556BEC" w:rsidRDefault="008A1145" w:rsidP="00AE35F4">
      <w:pPr>
        <w:pStyle w:val="Textbody"/>
        <w:spacing w:before="120" w:after="120"/>
        <w:rPr>
          <w:rFonts w:ascii="Garamond" w:hAnsi="Garamond"/>
        </w:rPr>
      </w:pPr>
      <w:r>
        <w:rPr>
          <w:rFonts w:ascii="Garamond" w:hAnsi="Garamond"/>
        </w:rPr>
        <w:t>4</w:t>
      </w:r>
      <w:r w:rsidR="0077489F">
        <w:rPr>
          <w:rFonts w:ascii="Garamond" w:hAnsi="Garamond"/>
        </w:rPr>
        <w:t>.</w:t>
      </w:r>
      <w:r w:rsidR="00556BEC">
        <w:rPr>
          <w:rFonts w:ascii="Garamond" w:hAnsi="Garamond"/>
        </w:rPr>
        <w:t xml:space="preserve"> In dem </w:t>
      </w:r>
      <w:proofErr w:type="spellStart"/>
      <w:r w:rsidR="00556BEC">
        <w:rPr>
          <w:rFonts w:ascii="Garamond" w:hAnsi="Garamond"/>
        </w:rPr>
        <w:t>Erklärvideo</w:t>
      </w:r>
      <w:proofErr w:type="spellEnd"/>
      <w:r w:rsidR="00556BEC">
        <w:rPr>
          <w:rFonts w:ascii="Garamond" w:hAnsi="Garamond"/>
        </w:rPr>
        <w:t xml:space="preserve"> sprechen wir auch über verschiedene Lösungsansätze, um Geldwäsche und Schattenfinanzsysteme zu bekämpfen. Welche Ansätze werden in dem Video konkret thematisiert? Ergänzt in der Tabelle unten die jeweiligen Erklärungen.</w:t>
      </w:r>
    </w:p>
    <w:tbl>
      <w:tblPr>
        <w:tblW w:w="9638" w:type="dxa"/>
        <w:tblInd w:w="-1" w:type="dxa"/>
        <w:tblLayout w:type="fixed"/>
        <w:tblCellMar>
          <w:left w:w="10" w:type="dxa"/>
          <w:right w:w="10" w:type="dxa"/>
        </w:tblCellMar>
        <w:tblLook w:val="04A0" w:firstRow="1" w:lastRow="0" w:firstColumn="1" w:lastColumn="0" w:noHBand="0" w:noVBand="1"/>
      </w:tblPr>
      <w:tblGrid>
        <w:gridCol w:w="3800"/>
        <w:gridCol w:w="5838"/>
      </w:tblGrid>
      <w:tr w:rsidR="00556BEC" w14:paraId="6CD3B706" w14:textId="77777777" w:rsidTr="00012A7B">
        <w:tc>
          <w:tcPr>
            <w:tcW w:w="3800" w:type="dxa"/>
            <w:tcBorders>
              <w:top w:val="single" w:sz="2" w:space="0" w:color="000001"/>
              <w:left w:val="single" w:sz="2" w:space="0" w:color="000001"/>
              <w:bottom w:val="single" w:sz="2" w:space="0" w:color="000001"/>
            </w:tcBorders>
            <w:shd w:val="clear" w:color="auto" w:fill="FFFFFF"/>
            <w:tcMar>
              <w:top w:w="55" w:type="dxa"/>
              <w:left w:w="51" w:type="dxa"/>
              <w:bottom w:w="55" w:type="dxa"/>
              <w:right w:w="55" w:type="dxa"/>
            </w:tcMar>
          </w:tcPr>
          <w:p w14:paraId="55C450E4" w14:textId="77777777" w:rsidR="00556BEC" w:rsidRDefault="00556BEC" w:rsidP="00AE35F4">
            <w:pPr>
              <w:pStyle w:val="Textbody"/>
              <w:spacing w:before="120" w:after="120"/>
              <w:rPr>
                <w:rFonts w:ascii="Garamond" w:hAnsi="Garamond"/>
                <w:b/>
                <w:bCs/>
                <w:color w:val="060606"/>
              </w:rPr>
            </w:pPr>
            <w:r>
              <w:rPr>
                <w:rFonts w:ascii="Garamond" w:hAnsi="Garamond"/>
                <w:b/>
                <w:bCs/>
                <w:color w:val="060606"/>
              </w:rPr>
              <w:t>Transparenzregister</w:t>
            </w:r>
          </w:p>
        </w:tc>
        <w:tc>
          <w:tcPr>
            <w:tcW w:w="583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67601CC2" w14:textId="77777777" w:rsidR="00556BEC" w:rsidRDefault="00556BEC" w:rsidP="00AE35F4">
            <w:pPr>
              <w:pStyle w:val="TableContents"/>
              <w:spacing w:before="120" w:after="120"/>
            </w:pPr>
          </w:p>
          <w:p w14:paraId="6D3C27D3" w14:textId="77777777" w:rsidR="00556BEC" w:rsidRDefault="00556BEC" w:rsidP="00AE35F4">
            <w:pPr>
              <w:pStyle w:val="TableContents"/>
              <w:spacing w:before="120" w:after="120"/>
            </w:pPr>
          </w:p>
          <w:p w14:paraId="5C5610EA" w14:textId="77777777" w:rsidR="00556BEC" w:rsidRDefault="00556BEC" w:rsidP="00AE35F4">
            <w:pPr>
              <w:pStyle w:val="TableContents"/>
              <w:spacing w:before="120" w:after="120"/>
            </w:pPr>
          </w:p>
        </w:tc>
      </w:tr>
      <w:tr w:rsidR="00556BEC" w14:paraId="548C26ED" w14:textId="77777777" w:rsidTr="00012A7B">
        <w:tc>
          <w:tcPr>
            <w:tcW w:w="3800" w:type="dxa"/>
            <w:tcBorders>
              <w:top w:val="single" w:sz="2" w:space="0" w:color="000001"/>
              <w:left w:val="single" w:sz="2" w:space="0" w:color="000001"/>
              <w:bottom w:val="single" w:sz="2" w:space="0" w:color="000001"/>
            </w:tcBorders>
            <w:shd w:val="clear" w:color="auto" w:fill="FFFFFF"/>
            <w:tcMar>
              <w:top w:w="55" w:type="dxa"/>
              <w:left w:w="51" w:type="dxa"/>
              <w:bottom w:w="55" w:type="dxa"/>
              <w:right w:w="55" w:type="dxa"/>
            </w:tcMar>
          </w:tcPr>
          <w:p w14:paraId="11214F1A" w14:textId="439C3968" w:rsidR="00556BEC" w:rsidRDefault="0077489F" w:rsidP="00AE35F4">
            <w:pPr>
              <w:spacing w:before="120" w:after="120"/>
              <w:rPr>
                <w:rFonts w:ascii="Garamond" w:hAnsi="Garamond"/>
                <w:b/>
                <w:bCs/>
                <w:color w:val="060606"/>
              </w:rPr>
            </w:pPr>
            <w:r>
              <w:rPr>
                <w:rFonts w:ascii="Garamond" w:hAnsi="Garamond"/>
                <w:b/>
                <w:bCs/>
                <w:color w:val="060606"/>
              </w:rPr>
              <w:t>Datenaustausch</w:t>
            </w:r>
          </w:p>
        </w:tc>
        <w:tc>
          <w:tcPr>
            <w:tcW w:w="583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45E45DE7" w14:textId="77777777" w:rsidR="00556BEC" w:rsidRDefault="00556BEC" w:rsidP="00AE35F4">
            <w:pPr>
              <w:pStyle w:val="TableContents"/>
              <w:spacing w:before="120" w:after="120"/>
            </w:pPr>
          </w:p>
          <w:p w14:paraId="64F34F5E" w14:textId="77777777" w:rsidR="00556BEC" w:rsidRDefault="00556BEC" w:rsidP="00AE35F4">
            <w:pPr>
              <w:pStyle w:val="TableContents"/>
              <w:spacing w:before="120" w:after="120"/>
            </w:pPr>
          </w:p>
          <w:p w14:paraId="4A0247E0" w14:textId="77777777" w:rsidR="00556BEC" w:rsidRDefault="00556BEC" w:rsidP="00AE35F4">
            <w:pPr>
              <w:pStyle w:val="TableContents"/>
              <w:spacing w:before="120" w:after="120"/>
            </w:pPr>
          </w:p>
        </w:tc>
      </w:tr>
      <w:tr w:rsidR="0077489F" w14:paraId="439AE41C" w14:textId="77777777" w:rsidTr="00012A7B">
        <w:tc>
          <w:tcPr>
            <w:tcW w:w="3800" w:type="dxa"/>
            <w:tcBorders>
              <w:top w:val="single" w:sz="2" w:space="0" w:color="000001"/>
              <w:left w:val="single" w:sz="2" w:space="0" w:color="000001"/>
              <w:bottom w:val="single" w:sz="2" w:space="0" w:color="000001"/>
            </w:tcBorders>
            <w:shd w:val="clear" w:color="auto" w:fill="FFFFFF"/>
            <w:tcMar>
              <w:top w:w="55" w:type="dxa"/>
              <w:left w:w="51" w:type="dxa"/>
              <w:bottom w:w="55" w:type="dxa"/>
              <w:right w:w="55" w:type="dxa"/>
            </w:tcMar>
          </w:tcPr>
          <w:p w14:paraId="1FBE4809" w14:textId="5AE7CE36" w:rsidR="0077489F" w:rsidRDefault="0077489F" w:rsidP="0077489F">
            <w:pPr>
              <w:spacing w:before="120" w:after="120"/>
              <w:rPr>
                <w:rFonts w:ascii="Garamond" w:hAnsi="Garamond"/>
                <w:b/>
                <w:bCs/>
                <w:color w:val="060606"/>
              </w:rPr>
            </w:pPr>
            <w:r>
              <w:rPr>
                <w:rFonts w:ascii="Garamond" w:hAnsi="Garamond"/>
                <w:b/>
                <w:bCs/>
                <w:color w:val="060606"/>
              </w:rPr>
              <w:t>Rückführen von Vermögen/</w:t>
            </w:r>
            <w:r>
              <w:rPr>
                <w:rFonts w:ascii="Garamond" w:hAnsi="Garamond"/>
                <w:b/>
                <w:bCs/>
                <w:color w:val="060606"/>
              </w:rPr>
              <w:br/>
              <w:t>Einfrieren von Vermögen</w:t>
            </w:r>
          </w:p>
        </w:tc>
        <w:tc>
          <w:tcPr>
            <w:tcW w:w="583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61DE575C" w14:textId="77777777" w:rsidR="0077489F" w:rsidRDefault="0077489F" w:rsidP="0077489F">
            <w:pPr>
              <w:pStyle w:val="TableContents"/>
              <w:spacing w:before="120" w:after="120"/>
            </w:pPr>
          </w:p>
          <w:p w14:paraId="29CA5950" w14:textId="77777777" w:rsidR="0077489F" w:rsidRDefault="0077489F" w:rsidP="0077489F">
            <w:pPr>
              <w:pStyle w:val="TableContents"/>
              <w:spacing w:before="120" w:after="120"/>
            </w:pPr>
          </w:p>
          <w:p w14:paraId="39DF3902" w14:textId="77777777" w:rsidR="0077489F" w:rsidRDefault="0077489F" w:rsidP="0077489F">
            <w:pPr>
              <w:pStyle w:val="TableContents"/>
              <w:spacing w:before="120" w:after="120"/>
            </w:pPr>
          </w:p>
        </w:tc>
      </w:tr>
    </w:tbl>
    <w:p w14:paraId="282DCC9B" w14:textId="2E313FC0" w:rsidR="00937885" w:rsidRDefault="00937885" w:rsidP="00AE35F4">
      <w:pPr>
        <w:spacing w:before="120" w:after="120"/>
      </w:pPr>
      <w:r>
        <w:br w:type="page"/>
      </w:r>
    </w:p>
    <w:p w14:paraId="000F2643" w14:textId="77777777" w:rsidR="00BB11AD" w:rsidRDefault="00BB11AD" w:rsidP="00AE35F4">
      <w:pPr>
        <w:pStyle w:val="berschrift3"/>
        <w:spacing w:before="120" w:after="120"/>
      </w:pPr>
      <w:bookmarkStart w:id="31" w:name="_Toc86920015"/>
      <w:r>
        <w:lastRenderedPageBreak/>
        <w:t>Ergänzende Unterrichtsmaterialien</w:t>
      </w:r>
      <w:bookmarkEnd w:id="31"/>
    </w:p>
    <w:p w14:paraId="603B848C" w14:textId="0757CA15" w:rsidR="00463D0B" w:rsidRDefault="00937885" w:rsidP="00AE35F4">
      <w:pPr>
        <w:spacing w:before="120" w:after="120"/>
        <w:rPr>
          <w:rFonts w:ascii="Garamond" w:hAnsi="Garamond"/>
          <w:color w:val="060606"/>
        </w:rPr>
      </w:pPr>
      <w:r>
        <w:rPr>
          <w:rFonts w:ascii="Garamond" w:hAnsi="Garamond"/>
          <w:color w:val="060606"/>
        </w:rPr>
        <w:t>Lest e</w:t>
      </w:r>
      <w:r w:rsidR="00463D0B">
        <w:rPr>
          <w:rFonts w:ascii="Garamond" w:hAnsi="Garamond"/>
          <w:color w:val="060606"/>
        </w:rPr>
        <w:t>uch den untenstehenden Text von Yannick Schwarz vom Netzwerk Steuergerechtigkeit d</w:t>
      </w:r>
      <w:r w:rsidR="00984DF5">
        <w:rPr>
          <w:rFonts w:ascii="Garamond" w:hAnsi="Garamond"/>
          <w:color w:val="060606"/>
        </w:rPr>
        <w:t xml:space="preserve">urch: </w:t>
      </w:r>
      <w:r w:rsidR="00463D0B">
        <w:rPr>
          <w:rFonts w:ascii="Garamond" w:hAnsi="Garamond"/>
          <w:color w:val="060606"/>
        </w:rPr>
        <w:t xml:space="preserve">Warum sind illegale Geldabflüsse, insbesondere für die Länder des Globalen Südens, problematisch? </w:t>
      </w:r>
      <w:r w:rsidR="00961820">
        <w:rPr>
          <w:rFonts w:ascii="Garamond" w:hAnsi="Garamond"/>
          <w:color w:val="060606"/>
        </w:rPr>
        <w:t>Versucht das Problem</w:t>
      </w:r>
      <w:r w:rsidR="00984DF5">
        <w:rPr>
          <w:rFonts w:ascii="Garamond" w:hAnsi="Garamond"/>
          <w:color w:val="060606"/>
        </w:rPr>
        <w:t xml:space="preserve"> in einer Grafik zu visualisieren</w:t>
      </w:r>
      <w:r w:rsidR="00463D0B">
        <w:rPr>
          <w:rFonts w:ascii="Garamond" w:hAnsi="Garamond"/>
          <w:color w:val="060606"/>
        </w:rPr>
        <w:t>.</w:t>
      </w:r>
    </w:p>
    <w:tbl>
      <w:tblPr>
        <w:tblW w:w="9356" w:type="dxa"/>
        <w:tblInd w:w="-3" w:type="dxa"/>
        <w:tblLayout w:type="fixed"/>
        <w:tblCellMar>
          <w:left w:w="10" w:type="dxa"/>
          <w:right w:w="10" w:type="dxa"/>
        </w:tblCellMar>
        <w:tblLook w:val="04A0" w:firstRow="1" w:lastRow="0" w:firstColumn="1" w:lastColumn="0" w:noHBand="0" w:noVBand="1"/>
      </w:tblPr>
      <w:tblGrid>
        <w:gridCol w:w="9356"/>
      </w:tblGrid>
      <w:tr w:rsidR="00463D0B" w14:paraId="780F8F36" w14:textId="77777777" w:rsidTr="00984DF5">
        <w:tc>
          <w:tcPr>
            <w:tcW w:w="9356" w:type="dxa"/>
            <w:tcBorders>
              <w:top w:val="single" w:sz="2" w:space="0" w:color="000001"/>
              <w:left w:val="single" w:sz="2" w:space="0" w:color="000001"/>
              <w:bottom w:val="single" w:sz="2" w:space="0" w:color="000001"/>
              <w:right w:val="single" w:sz="2" w:space="0" w:color="000001"/>
            </w:tcBorders>
            <w:shd w:val="clear" w:color="auto" w:fill="EEEEEE"/>
            <w:tcMar>
              <w:top w:w="55" w:type="dxa"/>
              <w:left w:w="51" w:type="dxa"/>
              <w:bottom w:w="55" w:type="dxa"/>
              <w:right w:w="55" w:type="dxa"/>
            </w:tcMar>
          </w:tcPr>
          <w:p w14:paraId="6658CF24" w14:textId="15DD9B68" w:rsidR="00463D0B" w:rsidRDefault="00937885" w:rsidP="00961820">
            <w:pPr>
              <w:pStyle w:val="TableContents"/>
              <w:spacing w:before="120" w:after="120"/>
              <w:rPr>
                <w:rFonts w:ascii="Garamond" w:hAnsi="Garamond"/>
                <w:b/>
                <w:bCs/>
              </w:rPr>
            </w:pPr>
            <w:r>
              <w:rPr>
                <w:rFonts w:ascii="Garamond" w:hAnsi="Garamond"/>
                <w:b/>
                <w:bCs/>
              </w:rPr>
              <w:t>Analys</w:t>
            </w:r>
            <w:r w:rsidR="00984DF5">
              <w:rPr>
                <w:rFonts w:ascii="Garamond" w:hAnsi="Garamond"/>
                <w:b/>
                <w:bCs/>
              </w:rPr>
              <w:t>i</w:t>
            </w:r>
            <w:r>
              <w:rPr>
                <w:rFonts w:ascii="Garamond" w:hAnsi="Garamond"/>
                <w:b/>
                <w:bCs/>
              </w:rPr>
              <w:t>e</w:t>
            </w:r>
            <w:r w:rsidR="00984DF5">
              <w:rPr>
                <w:rFonts w:ascii="Garamond" w:hAnsi="Garamond"/>
                <w:b/>
                <w:bCs/>
              </w:rPr>
              <w:t>ren und visualisieren</w:t>
            </w:r>
            <w:r>
              <w:rPr>
                <w:rFonts w:ascii="Garamond" w:hAnsi="Garamond"/>
                <w:b/>
                <w:bCs/>
              </w:rPr>
              <w:t xml:space="preserve">: </w:t>
            </w:r>
            <w:r w:rsidR="00961820">
              <w:rPr>
                <w:rFonts w:ascii="Garamond" w:hAnsi="Garamond"/>
                <w:b/>
                <w:bCs/>
              </w:rPr>
              <w:t>Das Problem in Zahlen</w:t>
            </w:r>
          </w:p>
        </w:tc>
      </w:tr>
      <w:tr w:rsidR="00463D0B" w14:paraId="249537B9" w14:textId="77777777" w:rsidTr="00984DF5">
        <w:tc>
          <w:tcPr>
            <w:tcW w:w="9356" w:type="dxa"/>
            <w:tcBorders>
              <w:top w:val="single" w:sz="2" w:space="0" w:color="000001"/>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07F6037B" w14:textId="328FA7BD" w:rsidR="00463D0B" w:rsidRDefault="00463D0B" w:rsidP="00AE35F4">
            <w:pPr>
              <w:spacing w:before="120" w:after="120"/>
              <w:rPr>
                <w:rFonts w:ascii="Garamond" w:hAnsi="Garamond"/>
                <w:color w:val="000000"/>
              </w:rPr>
            </w:pPr>
            <w:r>
              <w:rPr>
                <w:rFonts w:ascii="Garamond" w:hAnsi="Garamond"/>
                <w:color w:val="000000"/>
              </w:rPr>
              <w:t>Durch eine neoliberale Wirtschaftspolitik, Strukturanpassungsprogramme und zunehmend monopolistische Wirtschaftsstrukturen ist die Ungleichheit und Konzentration von</w:t>
            </w:r>
            <w:r w:rsidR="00573F37">
              <w:rPr>
                <w:rFonts w:ascii="Garamond" w:hAnsi="Garamond"/>
                <w:color w:val="000000"/>
              </w:rPr>
              <w:t xml:space="preserve"> </w:t>
            </w:r>
            <w:r>
              <w:rPr>
                <w:rFonts w:ascii="Garamond" w:hAnsi="Garamond"/>
                <w:color w:val="000000"/>
              </w:rPr>
              <w:t xml:space="preserve">Vermögen und Einkommen in vielen Länder in den letzten Jahren stark gestiegen. In fast allen wohlhabenden Staaten </w:t>
            </w:r>
            <w:r w:rsidR="00961820">
              <w:rPr>
                <w:rFonts w:ascii="Garamond" w:hAnsi="Garamond"/>
                <w:color w:val="000000"/>
              </w:rPr>
              <w:t>sorgt eine</w:t>
            </w:r>
            <w:r w:rsidR="00937885">
              <w:rPr>
                <w:rFonts w:ascii="Garamond" w:hAnsi="Garamond"/>
                <w:color w:val="000000"/>
              </w:rPr>
              <w:t xml:space="preserve"> progressive Einkommensteuer dafür, dass Menschen, die mehr verdienen auch deutlich mehr zahlen.</w:t>
            </w:r>
            <w:r w:rsidR="00573F37">
              <w:rPr>
                <w:rFonts w:ascii="Garamond" w:hAnsi="Garamond"/>
                <w:color w:val="000000"/>
              </w:rPr>
              <w:t xml:space="preserve"> </w:t>
            </w:r>
            <w:r w:rsidR="00937885">
              <w:rPr>
                <w:rFonts w:ascii="Garamond" w:hAnsi="Garamond"/>
                <w:color w:val="000000"/>
              </w:rPr>
              <w:t>In ärmeren Ländern ist die Einkommensteuer</w:t>
            </w:r>
            <w:r>
              <w:rPr>
                <w:rFonts w:ascii="Garamond" w:hAnsi="Garamond"/>
                <w:color w:val="000000"/>
              </w:rPr>
              <w:t xml:space="preserve"> dagegen oft noch unterentwickelt. Korrupte Staatsangestellte und Unternehmer sowie kriminelle Organisationen versteckten ihre unversteuerten</w:t>
            </w:r>
            <w:r w:rsidR="00573F37">
              <w:rPr>
                <w:rFonts w:ascii="Garamond" w:hAnsi="Garamond"/>
                <w:color w:val="000000"/>
              </w:rPr>
              <w:t xml:space="preserve"> </w:t>
            </w:r>
            <w:r>
              <w:rPr>
                <w:rFonts w:ascii="Garamond" w:hAnsi="Garamond"/>
                <w:color w:val="000000"/>
              </w:rPr>
              <w:t xml:space="preserve">Einkommen in Schattenfinanzplätzen und waschen sie im internationalen Finanzmarkt. </w:t>
            </w:r>
            <w:r w:rsidR="00937885">
              <w:rPr>
                <w:rFonts w:ascii="Garamond" w:hAnsi="Garamond"/>
                <w:color w:val="000000"/>
              </w:rPr>
              <w:t xml:space="preserve">Informelle </w:t>
            </w:r>
            <w:r>
              <w:rPr>
                <w:rFonts w:ascii="Garamond" w:hAnsi="Garamond"/>
                <w:color w:val="000000"/>
              </w:rPr>
              <w:t xml:space="preserve">Wirtschaftsstrukturen </w:t>
            </w:r>
            <w:r w:rsidR="00937885">
              <w:rPr>
                <w:rFonts w:ascii="Garamond" w:hAnsi="Garamond"/>
                <w:color w:val="000000"/>
              </w:rPr>
              <w:t xml:space="preserve">und schwache Behörden bieten </w:t>
            </w:r>
            <w:r>
              <w:rPr>
                <w:rFonts w:ascii="Garamond" w:hAnsi="Garamond"/>
                <w:color w:val="000000"/>
              </w:rPr>
              <w:t xml:space="preserve">den nötigen Spielraum, Einkommen illegal vor der Steuer zu verstecken. </w:t>
            </w:r>
          </w:p>
          <w:p w14:paraId="0E2622D3" w14:textId="77777777" w:rsidR="00984DF5" w:rsidRDefault="00463D0B" w:rsidP="00937885">
            <w:pPr>
              <w:spacing w:before="120" w:after="120"/>
              <w:rPr>
                <w:rFonts w:ascii="Garamond" w:hAnsi="Garamond"/>
                <w:color w:val="000000"/>
              </w:rPr>
            </w:pPr>
            <w:r>
              <w:rPr>
                <w:rFonts w:ascii="Garamond" w:hAnsi="Garamond"/>
                <w:color w:val="000000"/>
              </w:rPr>
              <w:t>Verschiedene Schätzungen gehen davon aus, dass etwa 8 % bis 25 % des globalen Privatvermögens für die Steuerbehörden des Herkunftslands unerkannt in Steueroasen liegt. Allein durch diese eindeutig illegale Steuerhinterziehung über den</w:t>
            </w:r>
            <w:r w:rsidR="00573F37">
              <w:rPr>
                <w:rFonts w:ascii="Garamond" w:hAnsi="Garamond"/>
                <w:color w:val="000000"/>
              </w:rPr>
              <w:t xml:space="preserve"> </w:t>
            </w:r>
            <w:r>
              <w:rPr>
                <w:rFonts w:ascii="Garamond" w:hAnsi="Garamond"/>
                <w:color w:val="000000"/>
              </w:rPr>
              <w:t>internationalen Finanzmarkt entgehen den Staaten der Welt jährlich schätzungsweise 190 Mrd. Euro. Davon entfallen etwa 15 Milliarden Dollar auf afrikanische,</w:t>
            </w:r>
            <w:r w:rsidR="00937885">
              <w:rPr>
                <w:rFonts w:ascii="Garamond" w:hAnsi="Garamond"/>
                <w:color w:val="000000"/>
              </w:rPr>
              <w:t xml:space="preserve"> </w:t>
            </w:r>
            <w:r>
              <w:rPr>
                <w:rFonts w:ascii="Garamond" w:hAnsi="Garamond"/>
                <w:color w:val="000000"/>
              </w:rPr>
              <w:t>21 Milliarden Dollar auf lateinamerikanische und 35 Milliarden Dollar auf asiatische Staaten. Als Anteil des gesamten Privatvermögens der Länder entspricht das 30 % für Afrika,</w:t>
            </w:r>
            <w:r w:rsidR="00573F37">
              <w:rPr>
                <w:rFonts w:ascii="Garamond" w:hAnsi="Garamond"/>
                <w:color w:val="000000"/>
              </w:rPr>
              <w:t xml:space="preserve"> </w:t>
            </w:r>
            <w:r>
              <w:rPr>
                <w:rFonts w:ascii="Garamond" w:hAnsi="Garamond"/>
                <w:color w:val="000000"/>
              </w:rPr>
              <w:t>22 % für Lateinamerika und 4 % für Asien.</w:t>
            </w:r>
            <w:r w:rsidR="00573F37">
              <w:rPr>
                <w:rFonts w:ascii="Garamond" w:hAnsi="Garamond"/>
                <w:color w:val="000000"/>
              </w:rPr>
              <w:t xml:space="preserve"> </w:t>
            </w:r>
            <w:r>
              <w:rPr>
                <w:rFonts w:ascii="Garamond" w:hAnsi="Garamond"/>
                <w:color w:val="000000"/>
              </w:rPr>
              <w:t>Deutsche Steuerzahler haben nach Schätzung der Europäischen Kommission von 2019 unversteuertes Auslandsvermögen von 331 Milliarden Euro. Deutschland verlor dadurch zuletzt geschätzte 7,2 Milliarden Euro an Steuereinnahmen pro Jahr. Gleichzeitig ist Deutschland wichtiges Zielland für illegitime und unversteuerte Einkommen aus</w:t>
            </w:r>
            <w:r w:rsidR="00573F37">
              <w:rPr>
                <w:rFonts w:ascii="Garamond" w:hAnsi="Garamond"/>
                <w:color w:val="000000"/>
              </w:rPr>
              <w:t xml:space="preserve"> </w:t>
            </w:r>
            <w:r>
              <w:rPr>
                <w:rFonts w:ascii="Garamond" w:hAnsi="Garamond"/>
                <w:color w:val="000000"/>
              </w:rPr>
              <w:t xml:space="preserve">dem globalen Süden. </w:t>
            </w:r>
          </w:p>
          <w:p w14:paraId="31BC6C58" w14:textId="4C22BC86" w:rsidR="00463D0B" w:rsidRPr="00556BEC" w:rsidRDefault="00463D0B" w:rsidP="00961820">
            <w:pPr>
              <w:spacing w:before="120" w:after="120"/>
            </w:pPr>
            <w:r>
              <w:rPr>
                <w:rFonts w:ascii="Garamond" w:hAnsi="Garamond"/>
                <w:color w:val="060606"/>
              </w:rPr>
              <w:t xml:space="preserve">In Schattenfinanzplätzen verstecktes Vermögen ist, wie Untersuchungen </w:t>
            </w:r>
            <w:r>
              <w:rPr>
                <w:rFonts w:ascii="Garamond" w:hAnsi="Garamond"/>
              </w:rPr>
              <w:t xml:space="preserve">zeigen, extrem an der Spitze konzentriert: </w:t>
            </w:r>
            <w:r w:rsidR="00937885">
              <w:rPr>
                <w:rFonts w:ascii="Garamond" w:hAnsi="Garamond"/>
              </w:rPr>
              <w:t>Drei Forscher</w:t>
            </w:r>
            <w:r>
              <w:rPr>
                <w:rFonts w:ascii="Garamond" w:hAnsi="Garamond"/>
              </w:rPr>
              <w:t xml:space="preserve"> haben auf Basis von Daten aus Swiss </w:t>
            </w:r>
            <w:proofErr w:type="spellStart"/>
            <w:r>
              <w:rPr>
                <w:rFonts w:ascii="Garamond" w:hAnsi="Garamond"/>
              </w:rPr>
              <w:t>Leaks</w:t>
            </w:r>
            <w:proofErr w:type="spellEnd"/>
            <w:r>
              <w:rPr>
                <w:rFonts w:ascii="Garamond" w:hAnsi="Garamond"/>
              </w:rPr>
              <w:t>, Panama Papers und Steueramnestien festgestellt, dass 77 % des im Ausland versteckten Vermögens von Skandinaviern den reichsten 0,1 % gehört</w:t>
            </w:r>
            <w:r w:rsidR="00937885">
              <w:rPr>
                <w:rFonts w:ascii="Garamond" w:hAnsi="Garamond"/>
              </w:rPr>
              <w:t>e</w:t>
            </w:r>
            <w:r>
              <w:rPr>
                <w:rFonts w:ascii="Garamond" w:hAnsi="Garamond"/>
              </w:rPr>
              <w:t>. Die obersten 0,01 % bes</w:t>
            </w:r>
            <w:r w:rsidR="00937885">
              <w:rPr>
                <w:rFonts w:ascii="Garamond" w:hAnsi="Garamond"/>
              </w:rPr>
              <w:t>aßen</w:t>
            </w:r>
            <w:r>
              <w:rPr>
                <w:rFonts w:ascii="Garamond" w:hAnsi="Garamond"/>
              </w:rPr>
              <w:t xml:space="preserve"> ganze 52 %. Eine Studie aus Kolumbien zeigt, wie weit verbreitet Steuerhinterziehung auch im Entwicklungskontext ist: Im Rahmen einer Steueramnestie gestanden zwei Fünftel der reichsten 0,01 %, Vermögen im Ausland versteckt zu haben. </w:t>
            </w:r>
          </w:p>
        </w:tc>
      </w:tr>
    </w:tbl>
    <w:p w14:paraId="2F0BC03F" w14:textId="46D23D96" w:rsidR="00556BEC" w:rsidRDefault="00937885" w:rsidP="00AE35F4">
      <w:pPr>
        <w:spacing w:before="120" w:after="120"/>
        <w:rPr>
          <w:rFonts w:ascii="Garamond" w:hAnsi="Garamond"/>
          <w:color w:val="060606"/>
        </w:rPr>
      </w:pPr>
      <w:r>
        <w:rPr>
          <w:rFonts w:ascii="Garamond" w:hAnsi="Garamond"/>
          <w:color w:val="060606"/>
        </w:rPr>
        <w:br w:type="page"/>
      </w:r>
      <w:r>
        <w:rPr>
          <w:rFonts w:ascii="Garamond" w:hAnsi="Garamond"/>
          <w:color w:val="060606"/>
        </w:rPr>
        <w:lastRenderedPageBreak/>
        <w:t>2018</w:t>
      </w:r>
      <w:r w:rsidR="00556BEC">
        <w:rPr>
          <w:rFonts w:ascii="Garamond" w:hAnsi="Garamond"/>
          <w:color w:val="060606"/>
        </w:rPr>
        <w:t xml:space="preserve"> führten die Wirtschaftsjournalisten Lisa </w:t>
      </w:r>
      <w:proofErr w:type="spellStart"/>
      <w:r w:rsidR="00556BEC">
        <w:rPr>
          <w:rFonts w:ascii="Garamond" w:hAnsi="Garamond"/>
          <w:color w:val="060606"/>
        </w:rPr>
        <w:t>Nienhaus</w:t>
      </w:r>
      <w:proofErr w:type="spellEnd"/>
      <w:r w:rsidR="00556BEC">
        <w:rPr>
          <w:rFonts w:ascii="Garamond" w:hAnsi="Garamond"/>
          <w:color w:val="060606"/>
        </w:rPr>
        <w:t xml:space="preserve"> und Felix </w:t>
      </w:r>
      <w:proofErr w:type="spellStart"/>
      <w:r w:rsidR="00556BEC">
        <w:rPr>
          <w:rFonts w:ascii="Garamond" w:hAnsi="Garamond"/>
          <w:color w:val="060606"/>
        </w:rPr>
        <w:t>Rohrbeck</w:t>
      </w:r>
      <w:proofErr w:type="spellEnd"/>
      <w:r w:rsidR="00556BEC">
        <w:rPr>
          <w:rFonts w:ascii="Garamond" w:hAnsi="Garamond"/>
          <w:color w:val="060606"/>
        </w:rPr>
        <w:t xml:space="preserve"> ein Interview mit </w:t>
      </w:r>
      <w:proofErr w:type="gramStart"/>
      <w:r w:rsidR="00556BEC">
        <w:rPr>
          <w:rFonts w:ascii="Garamond" w:hAnsi="Garamond"/>
          <w:color w:val="060606"/>
        </w:rPr>
        <w:t>dem</w:t>
      </w:r>
      <w:proofErr w:type="gramEnd"/>
      <w:r w:rsidR="00556BEC">
        <w:rPr>
          <w:rFonts w:ascii="Garamond" w:hAnsi="Garamond"/>
          <w:color w:val="060606"/>
        </w:rPr>
        <w:t xml:space="preserve"> FDP Politiker Wolfgang Kubicki und dem früheren Finanzminister von NRW Nobert Walter-</w:t>
      </w:r>
      <w:proofErr w:type="spellStart"/>
      <w:r w:rsidR="00556BEC">
        <w:rPr>
          <w:rFonts w:ascii="Garamond" w:hAnsi="Garamond"/>
          <w:color w:val="060606"/>
        </w:rPr>
        <w:t>Borjans</w:t>
      </w:r>
      <w:proofErr w:type="spellEnd"/>
      <w:r w:rsidR="00556BEC">
        <w:rPr>
          <w:rFonts w:ascii="Garamond" w:hAnsi="Garamond"/>
          <w:color w:val="060606"/>
        </w:rPr>
        <w:t xml:space="preserve"> (SPD) zum Aufkauf von Steuerdaten. Lesen Sie das Interview gemeinsam mit den </w:t>
      </w:r>
      <w:proofErr w:type="spellStart"/>
      <w:r w:rsidR="00556BEC">
        <w:rPr>
          <w:rFonts w:ascii="Garamond" w:hAnsi="Garamond"/>
          <w:color w:val="060606"/>
        </w:rPr>
        <w:t>SuS</w:t>
      </w:r>
      <w:proofErr w:type="spellEnd"/>
      <w:r w:rsidR="00556BEC">
        <w:rPr>
          <w:rFonts w:ascii="Garamond" w:hAnsi="Garamond"/>
          <w:color w:val="060606"/>
        </w:rPr>
        <w:t xml:space="preserve"> und tragen Sie  die Argumente beider Seiten zusammen. Wie bewerten die </w:t>
      </w:r>
      <w:proofErr w:type="spellStart"/>
      <w:r w:rsidR="00556BEC">
        <w:rPr>
          <w:rFonts w:ascii="Garamond" w:hAnsi="Garamond"/>
          <w:color w:val="060606"/>
        </w:rPr>
        <w:t>SuS</w:t>
      </w:r>
      <w:proofErr w:type="spellEnd"/>
      <w:r w:rsidR="00556BEC">
        <w:rPr>
          <w:rFonts w:ascii="Garamond" w:hAnsi="Garamond"/>
          <w:color w:val="060606"/>
        </w:rPr>
        <w:t xml:space="preserve"> den Aufkauf von Steuer-Daten?</w:t>
      </w:r>
    </w:p>
    <w:tbl>
      <w:tblPr>
        <w:tblW w:w="9498" w:type="dxa"/>
        <w:tblInd w:w="-3" w:type="dxa"/>
        <w:tblLayout w:type="fixed"/>
        <w:tblCellMar>
          <w:left w:w="10" w:type="dxa"/>
          <w:right w:w="10" w:type="dxa"/>
        </w:tblCellMar>
        <w:tblLook w:val="04A0" w:firstRow="1" w:lastRow="0" w:firstColumn="1" w:lastColumn="0" w:noHBand="0" w:noVBand="1"/>
      </w:tblPr>
      <w:tblGrid>
        <w:gridCol w:w="9498"/>
      </w:tblGrid>
      <w:tr w:rsidR="00556BEC" w14:paraId="1E17B4AB" w14:textId="77777777" w:rsidTr="005842EB">
        <w:tc>
          <w:tcPr>
            <w:tcW w:w="9498" w:type="dxa"/>
            <w:tcBorders>
              <w:top w:val="single" w:sz="2" w:space="0" w:color="000001"/>
              <w:left w:val="single" w:sz="2" w:space="0" w:color="000001"/>
              <w:bottom w:val="single" w:sz="2" w:space="0" w:color="000001"/>
              <w:right w:val="single" w:sz="2" w:space="0" w:color="000001"/>
            </w:tcBorders>
            <w:shd w:val="clear" w:color="auto" w:fill="EEEEEE"/>
            <w:tcMar>
              <w:top w:w="55" w:type="dxa"/>
              <w:left w:w="51" w:type="dxa"/>
              <w:bottom w:w="55" w:type="dxa"/>
              <w:right w:w="55" w:type="dxa"/>
            </w:tcMar>
          </w:tcPr>
          <w:p w14:paraId="70DB09E6" w14:textId="08186E79" w:rsidR="00556BEC" w:rsidRDefault="00503437" w:rsidP="00AE35F4">
            <w:pPr>
              <w:spacing w:before="120" w:after="120"/>
            </w:pPr>
            <w:r>
              <w:rPr>
                <w:rFonts w:ascii="Garamond" w:hAnsi="Garamond"/>
                <w:b/>
                <w:bCs/>
              </w:rPr>
              <w:t>Diskutieren</w:t>
            </w:r>
            <w:r w:rsidR="00556BEC">
              <w:rPr>
                <w:rFonts w:ascii="Garamond" w:hAnsi="Garamond"/>
                <w:b/>
                <w:bCs/>
              </w:rPr>
              <w:t>: Wer paktiert hier mit Kriminellen?</w:t>
            </w:r>
          </w:p>
        </w:tc>
      </w:tr>
      <w:tr w:rsidR="00556BEC" w14:paraId="08CADD5F" w14:textId="77777777" w:rsidTr="005842EB">
        <w:tc>
          <w:tcPr>
            <w:tcW w:w="949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0E7ABE32" w14:textId="77777777" w:rsidR="00556BEC" w:rsidRDefault="00556BEC" w:rsidP="00AE35F4">
            <w:pPr>
              <w:pStyle w:val="Textbody"/>
              <w:spacing w:before="120" w:after="120"/>
              <w:rPr>
                <w:rFonts w:ascii="Garamond" w:hAnsi="Garamond"/>
              </w:rPr>
            </w:pPr>
            <w:r>
              <w:rPr>
                <w:rFonts w:ascii="Garamond" w:hAnsi="Garamond"/>
              </w:rPr>
              <w:t>Norbert Walter-</w:t>
            </w:r>
            <w:proofErr w:type="spellStart"/>
            <w:r>
              <w:rPr>
                <w:rFonts w:ascii="Garamond" w:hAnsi="Garamond"/>
              </w:rPr>
              <w:t>Borjans</w:t>
            </w:r>
            <w:proofErr w:type="spellEnd"/>
            <w:r>
              <w:rPr>
                <w:rFonts w:ascii="Garamond" w:hAnsi="Garamond"/>
              </w:rPr>
              <w:t xml:space="preserve"> (SPD) hat als Finanzminister in NRW Daten über Steuersünder ankaufen lassen. Wolfgang Kubicki (FDP) hält das für Hehlerei. Jetzt regiert in Düsseldorf Schwarz-Gelb, und mit den Käufen könnte es ganz vorbei sein. Ist das gut so? Ein Streitgespräch.</w:t>
            </w:r>
          </w:p>
          <w:p w14:paraId="15DF2EE0" w14:textId="77777777" w:rsidR="00556BEC" w:rsidRDefault="00556BEC" w:rsidP="00AE35F4">
            <w:pPr>
              <w:pStyle w:val="Textbody"/>
              <w:spacing w:before="120" w:after="120"/>
            </w:pPr>
            <w:r>
              <w:rPr>
                <w:rFonts w:ascii="Garamond" w:hAnsi="Garamond"/>
                <w:b/>
              </w:rPr>
              <w:t>DIE ZEIT:</w:t>
            </w:r>
            <w:r>
              <w:rPr>
                <w:rFonts w:ascii="Garamond" w:hAnsi="Garamond"/>
              </w:rPr>
              <w:t xml:space="preserve"> Herr Kubicki, Herr Walter-</w:t>
            </w:r>
            <w:proofErr w:type="spellStart"/>
            <w:r>
              <w:rPr>
                <w:rFonts w:ascii="Garamond" w:hAnsi="Garamond"/>
              </w:rPr>
              <w:t>Borjans</w:t>
            </w:r>
            <w:proofErr w:type="spellEnd"/>
            <w:r>
              <w:rPr>
                <w:rFonts w:ascii="Garamond" w:hAnsi="Garamond"/>
              </w:rPr>
              <w:t xml:space="preserve">, seit 2008 sind viele Steuersünder aufgeflogen: Klaus Zumwinkel, </w:t>
            </w:r>
            <w:r>
              <w:rPr>
                <w:rFonts w:ascii="Garamond" w:hAnsi="Garamond"/>
                <w:color w:val="060606"/>
              </w:rPr>
              <w:t>Alice Schwarzer</w:t>
            </w:r>
            <w:r>
              <w:rPr>
                <w:rFonts w:ascii="Garamond" w:hAnsi="Garamond"/>
              </w:rPr>
              <w:t>, Uli Hoeneß. Wenn die deutschen Behörden keine Steuer-CDs angekauft hätten, würden diese Menschen immer noch Steuern hinterziehen?</w:t>
            </w:r>
          </w:p>
          <w:p w14:paraId="2E160F62" w14:textId="77777777" w:rsidR="00556BEC" w:rsidRDefault="00556BEC" w:rsidP="00AE35F4">
            <w:pPr>
              <w:pStyle w:val="Textbody"/>
              <w:spacing w:before="120" w:after="120"/>
            </w:pPr>
            <w:r>
              <w:rPr>
                <w:rFonts w:ascii="Garamond" w:hAnsi="Garamond"/>
                <w:b/>
              </w:rPr>
              <w:t>Norbert Walter-</w:t>
            </w:r>
            <w:proofErr w:type="spellStart"/>
            <w:r>
              <w:rPr>
                <w:rFonts w:ascii="Garamond" w:hAnsi="Garamond"/>
                <w:b/>
              </w:rPr>
              <w:t>Borjans</w:t>
            </w:r>
            <w:proofErr w:type="spellEnd"/>
            <w:r>
              <w:rPr>
                <w:rFonts w:ascii="Garamond" w:hAnsi="Garamond"/>
                <w:b/>
              </w:rPr>
              <w:t>:</w:t>
            </w:r>
            <w:r>
              <w:rPr>
                <w:rFonts w:ascii="Garamond" w:hAnsi="Garamond"/>
              </w:rPr>
              <w:t xml:space="preserve"> Ich denke schon. Als Finanzminister in Nordrhein-Westfalen habe ich den Ankauf von Steuer-CDs jahrelang befördert. Das hat dazu geführt, dass viele Menschen Sorge hatten, entdeckt zu werden, und sich selbst angezeigt haben.</w:t>
            </w:r>
          </w:p>
          <w:p w14:paraId="1F58EB6F" w14:textId="77777777" w:rsidR="00556BEC" w:rsidRDefault="00556BEC" w:rsidP="00AE35F4">
            <w:pPr>
              <w:pStyle w:val="Textbody"/>
              <w:spacing w:before="120" w:after="120"/>
            </w:pPr>
            <w:r>
              <w:rPr>
                <w:rFonts w:ascii="Garamond" w:hAnsi="Garamond"/>
                <w:b/>
              </w:rPr>
              <w:t>Wolfgang Kubicki:</w:t>
            </w:r>
            <w:r>
              <w:rPr>
                <w:rFonts w:ascii="Garamond" w:hAnsi="Garamond"/>
              </w:rPr>
              <w:t xml:space="preserve"> Ich glaube nicht, dass der Ankauf von Steuerdaten die Selbstanzeigen ausgelöst hat. Aus meiner eigenen beruflichen Tätigkeit als Anwalt weiß ich, dass Anfang der 2010er Jahre eine Menge Menschen kamen, die reinen Tisch machen wollten in Sachen Steuern, gerade Menschen hohen Alters. Das ist durch die öffentliche Debatte höchstens ein bisschen beschleunigt worden.</w:t>
            </w:r>
          </w:p>
          <w:p w14:paraId="314CCA15" w14:textId="77777777" w:rsidR="00556BEC" w:rsidRDefault="00556BEC" w:rsidP="00AE35F4">
            <w:pPr>
              <w:pStyle w:val="Textbody"/>
              <w:spacing w:before="120" w:after="120"/>
            </w:pPr>
            <w:r>
              <w:rPr>
                <w:rFonts w:ascii="Garamond" w:hAnsi="Garamond"/>
                <w:b/>
              </w:rPr>
              <w:t>ZEIT:</w:t>
            </w:r>
            <w:r>
              <w:rPr>
                <w:rFonts w:ascii="Garamond" w:hAnsi="Garamond"/>
              </w:rPr>
              <w:t xml:space="preserve"> Sie glauben, die Steuersünder hätten sowieso aufgegeben – nur ein bisschen später?</w:t>
            </w:r>
          </w:p>
          <w:p w14:paraId="69F1496A" w14:textId="77777777" w:rsidR="00556BEC" w:rsidRDefault="00556BEC" w:rsidP="00AE35F4">
            <w:pPr>
              <w:pStyle w:val="Textbody"/>
              <w:spacing w:before="120" w:after="120"/>
            </w:pPr>
            <w:r>
              <w:rPr>
                <w:rFonts w:ascii="Garamond" w:hAnsi="Garamond"/>
                <w:b/>
              </w:rPr>
              <w:t>Kubicki:</w:t>
            </w:r>
            <w:r>
              <w:rPr>
                <w:rFonts w:ascii="Garamond" w:hAnsi="Garamond"/>
              </w:rPr>
              <w:t xml:space="preserve"> Ja. In meine Kanzlei kamen einige, die ihr Vermögen vererben wollten, aber unversteuertes Geld im Ausland hatten. Sie hatten zwei Möglichkeiten: entweder reinen Tisch machen oder ihre Kinder in die Kriminalität, also in die Steuerunehrlichkeit, treiben. Das wollten die meisten nicht.</w:t>
            </w:r>
          </w:p>
          <w:p w14:paraId="689A53C7" w14:textId="77777777" w:rsidR="00556BEC" w:rsidRDefault="00556BEC" w:rsidP="00AE35F4">
            <w:pPr>
              <w:pStyle w:val="Textbody"/>
              <w:spacing w:before="120" w:after="120"/>
            </w:pPr>
            <w:r>
              <w:rPr>
                <w:rFonts w:ascii="Garamond" w:hAnsi="Garamond"/>
                <w:b/>
              </w:rPr>
              <w:t>ZEIT:</w:t>
            </w:r>
            <w:r>
              <w:rPr>
                <w:rFonts w:ascii="Garamond" w:hAnsi="Garamond"/>
              </w:rPr>
              <w:t xml:space="preserve"> Es ging also um die Kinder und nicht um die Angst vor Steuer-CDs, Herr Walter-</w:t>
            </w:r>
            <w:proofErr w:type="spellStart"/>
            <w:r>
              <w:rPr>
                <w:rFonts w:ascii="Garamond" w:hAnsi="Garamond"/>
              </w:rPr>
              <w:t>Borjans</w:t>
            </w:r>
            <w:proofErr w:type="spellEnd"/>
            <w:r>
              <w:rPr>
                <w:rFonts w:ascii="Garamond" w:hAnsi="Garamond"/>
              </w:rPr>
              <w:t>?</w:t>
            </w:r>
          </w:p>
          <w:p w14:paraId="038CE532" w14:textId="77777777" w:rsidR="00556BEC" w:rsidRDefault="00556BEC" w:rsidP="00AE35F4">
            <w:pPr>
              <w:pStyle w:val="Textbody"/>
              <w:spacing w:before="120" w:after="120"/>
            </w:pPr>
            <w:r>
              <w:rPr>
                <w:rFonts w:ascii="Garamond" w:hAnsi="Garamond"/>
                <w:b/>
              </w:rPr>
              <w:t>Walter-</w:t>
            </w:r>
            <w:proofErr w:type="spellStart"/>
            <w:r>
              <w:rPr>
                <w:rFonts w:ascii="Garamond" w:hAnsi="Garamond"/>
                <w:b/>
              </w:rPr>
              <w:t>Borjans</w:t>
            </w:r>
            <w:proofErr w:type="spellEnd"/>
            <w:r>
              <w:rPr>
                <w:rFonts w:ascii="Garamond" w:hAnsi="Garamond"/>
                <w:b/>
              </w:rPr>
              <w:t>:</w:t>
            </w:r>
            <w:r>
              <w:rPr>
                <w:rFonts w:ascii="Garamond" w:hAnsi="Garamond"/>
              </w:rPr>
              <w:t xml:space="preserve"> Das glaube ich nicht. Durch Technologie wurde die Entdeckungswahrscheinlichkeit größer. Das wirksamste Mittel gegen</w:t>
            </w:r>
            <w:r>
              <w:rPr>
                <w:rFonts w:ascii="Garamond" w:hAnsi="Garamond"/>
                <w:color w:val="060606"/>
              </w:rPr>
              <w:t xml:space="preserve"> Steuerhinterziehung</w:t>
            </w:r>
            <w:r>
              <w:rPr>
                <w:rFonts w:ascii="Garamond" w:hAnsi="Garamond"/>
              </w:rPr>
              <w:t xml:space="preserve"> ist Angst.</w:t>
            </w:r>
          </w:p>
          <w:p w14:paraId="4F4151DB" w14:textId="77777777" w:rsidR="00556BEC" w:rsidRDefault="00556BEC" w:rsidP="00AE35F4">
            <w:pPr>
              <w:pStyle w:val="Textbody"/>
              <w:spacing w:before="120" w:after="120"/>
            </w:pPr>
            <w:r>
              <w:rPr>
                <w:rFonts w:ascii="Garamond" w:hAnsi="Garamond"/>
                <w:b/>
              </w:rPr>
              <w:t>ZEIT:</w:t>
            </w:r>
            <w:r>
              <w:rPr>
                <w:rFonts w:ascii="Garamond" w:hAnsi="Garamond"/>
              </w:rPr>
              <w:t xml:space="preserve"> Die Entdeckung ist wahrscheinlicher, weil man eine CD mit Steuerdaten leichter rausschmuggeln kann als einen Berg </w:t>
            </w:r>
            <w:proofErr w:type="gramStart"/>
            <w:r>
              <w:rPr>
                <w:rFonts w:ascii="Garamond" w:hAnsi="Garamond"/>
              </w:rPr>
              <w:t>Akten</w:t>
            </w:r>
            <w:proofErr w:type="gramEnd"/>
            <w:r>
              <w:rPr>
                <w:rFonts w:ascii="Garamond" w:hAnsi="Garamond"/>
              </w:rPr>
              <w:t>?</w:t>
            </w:r>
          </w:p>
          <w:p w14:paraId="17EE1C39" w14:textId="77777777" w:rsidR="00556BEC" w:rsidRDefault="00556BEC" w:rsidP="00AE35F4">
            <w:pPr>
              <w:pStyle w:val="Textbody"/>
              <w:spacing w:before="120" w:after="120"/>
            </w:pPr>
            <w:r>
              <w:rPr>
                <w:rFonts w:ascii="Garamond" w:hAnsi="Garamond"/>
                <w:b/>
              </w:rPr>
              <w:t>Walter-</w:t>
            </w:r>
            <w:proofErr w:type="spellStart"/>
            <w:r>
              <w:rPr>
                <w:rFonts w:ascii="Garamond" w:hAnsi="Garamond"/>
                <w:b/>
              </w:rPr>
              <w:t>Borjans</w:t>
            </w:r>
            <w:proofErr w:type="spellEnd"/>
            <w:r>
              <w:rPr>
                <w:rFonts w:ascii="Garamond" w:hAnsi="Garamond"/>
                <w:b/>
              </w:rPr>
              <w:t>:</w:t>
            </w:r>
            <w:r>
              <w:rPr>
                <w:rFonts w:ascii="Garamond" w:hAnsi="Garamond"/>
              </w:rPr>
              <w:t xml:space="preserve"> So ist es. Wobei wir auch mal einen ganzen Container mit Akten entdeckt haben. Das war aber eine Ausnahme. Da hatte eine Schweizer Bank eine Offshore-Niederlassung aufgelöst. Statt den Aktenberg im Meer zu versenken, hat sie ihn in einem Container nach Hamburg verschifft. Er sollte eigentlich weiter in die </w:t>
            </w:r>
            <w:r>
              <w:rPr>
                <w:rFonts w:ascii="Garamond" w:hAnsi="Garamond"/>
                <w:color w:val="060606"/>
              </w:rPr>
              <w:t>Schweiz</w:t>
            </w:r>
            <w:r>
              <w:rPr>
                <w:rFonts w:ascii="Garamond" w:hAnsi="Garamond"/>
              </w:rPr>
              <w:t>, wurde aber von Zöllnern entdeckt. So ist er bei der Steuerfahndung in Düsseldorf gelandet statt in der Schweiz.</w:t>
            </w:r>
          </w:p>
          <w:p w14:paraId="24BD6C22" w14:textId="77777777" w:rsidR="00556BEC" w:rsidRDefault="00556BEC" w:rsidP="00AE35F4">
            <w:pPr>
              <w:pStyle w:val="Textbody"/>
              <w:spacing w:before="120" w:after="120"/>
            </w:pPr>
            <w:r>
              <w:rPr>
                <w:rFonts w:ascii="Garamond" w:hAnsi="Garamond"/>
                <w:b/>
              </w:rPr>
              <w:t>Kubicki:</w:t>
            </w:r>
            <w:r>
              <w:rPr>
                <w:rFonts w:ascii="Garamond" w:hAnsi="Garamond"/>
              </w:rPr>
              <w:t xml:space="preserve"> Die lesen heute noch.</w:t>
            </w:r>
          </w:p>
          <w:p w14:paraId="11EA1B63" w14:textId="77777777" w:rsidR="00556BEC" w:rsidRDefault="00556BEC" w:rsidP="00AE35F4">
            <w:pPr>
              <w:pStyle w:val="Textbody"/>
              <w:spacing w:before="120" w:after="120"/>
            </w:pPr>
            <w:r>
              <w:rPr>
                <w:rFonts w:ascii="Garamond" w:hAnsi="Garamond"/>
                <w:b/>
              </w:rPr>
              <w:t>Walter-</w:t>
            </w:r>
            <w:proofErr w:type="spellStart"/>
            <w:r>
              <w:rPr>
                <w:rFonts w:ascii="Garamond" w:hAnsi="Garamond"/>
                <w:b/>
              </w:rPr>
              <w:t>Borjans</w:t>
            </w:r>
            <w:proofErr w:type="spellEnd"/>
            <w:r>
              <w:rPr>
                <w:rFonts w:ascii="Garamond" w:hAnsi="Garamond"/>
                <w:b/>
              </w:rPr>
              <w:t>:</w:t>
            </w:r>
            <w:r>
              <w:rPr>
                <w:rFonts w:ascii="Garamond" w:hAnsi="Garamond"/>
              </w:rPr>
              <w:t xml:space="preserve"> So ist es. Es ist natürlich ein ganz anderer Aufwand, daraus die Informationen zu destillieren als von einer CD oder einem Daten-Stick.</w:t>
            </w:r>
          </w:p>
          <w:p w14:paraId="5D295FEF" w14:textId="77777777" w:rsidR="00556BEC" w:rsidRDefault="00556BEC" w:rsidP="00AE35F4">
            <w:pPr>
              <w:pStyle w:val="Textbody"/>
              <w:spacing w:before="120" w:after="120"/>
            </w:pPr>
            <w:r>
              <w:rPr>
                <w:rFonts w:ascii="Garamond" w:hAnsi="Garamond"/>
              </w:rPr>
              <w:t xml:space="preserve">(…)  </w:t>
            </w:r>
          </w:p>
          <w:p w14:paraId="7D2B7704" w14:textId="77777777" w:rsidR="005842EB" w:rsidRDefault="005842EB" w:rsidP="00AE35F4">
            <w:pPr>
              <w:pStyle w:val="Textbody"/>
              <w:spacing w:before="120" w:after="120"/>
              <w:rPr>
                <w:rFonts w:ascii="Garamond" w:hAnsi="Garamond"/>
                <w:b/>
              </w:rPr>
            </w:pPr>
          </w:p>
          <w:p w14:paraId="0781D6D5" w14:textId="77777777" w:rsidR="005842EB" w:rsidRDefault="005842EB" w:rsidP="00AE35F4">
            <w:pPr>
              <w:pStyle w:val="Textbody"/>
              <w:spacing w:before="120" w:after="120"/>
              <w:rPr>
                <w:rFonts w:ascii="Garamond" w:hAnsi="Garamond"/>
                <w:b/>
              </w:rPr>
            </w:pPr>
          </w:p>
          <w:p w14:paraId="225F4599" w14:textId="77777777" w:rsidR="00556BEC" w:rsidRDefault="00556BEC" w:rsidP="00AE35F4">
            <w:pPr>
              <w:pStyle w:val="Textbody"/>
              <w:spacing w:before="120" w:after="120"/>
            </w:pPr>
            <w:r>
              <w:rPr>
                <w:rFonts w:ascii="Garamond" w:hAnsi="Garamond"/>
                <w:b/>
              </w:rPr>
              <w:lastRenderedPageBreak/>
              <w:t>ZEIT:</w:t>
            </w:r>
            <w:r>
              <w:rPr>
                <w:rFonts w:ascii="Garamond" w:hAnsi="Garamond"/>
              </w:rPr>
              <w:t xml:space="preserve"> Wenn Sie Bundesfinanzminister wären, Herr Kubicki, und Steuerfahndern würden Daten zum Kauf angeboten, würden Sie das unterstützen?</w:t>
            </w:r>
          </w:p>
          <w:p w14:paraId="3BFDC2C4" w14:textId="77777777" w:rsidR="00556BEC" w:rsidRDefault="00556BEC" w:rsidP="00AE35F4">
            <w:pPr>
              <w:pStyle w:val="Textbody"/>
              <w:spacing w:before="120" w:after="120"/>
            </w:pPr>
            <w:r>
              <w:rPr>
                <w:rFonts w:ascii="Garamond" w:hAnsi="Garamond"/>
                <w:b/>
              </w:rPr>
              <w:t>Kubicki:</w:t>
            </w:r>
            <w:r>
              <w:rPr>
                <w:rFonts w:ascii="Garamond" w:hAnsi="Garamond"/>
              </w:rPr>
              <w:t xml:space="preserve"> Nein. Ich glaube nicht, dass der Staat zum Hehler werden sollte. Deutschland hat Datenhehlerei unter Strafe gestellt. Da kann der Staat natürlich sagen: Wir machen das, weil der Zweck die Mittel heiligt. Aber ich finde das falsch. Wenn die Daten allerdings einfach in den Briefkasten geworfen werden, dürfen wir sie verwenden.</w:t>
            </w:r>
          </w:p>
          <w:p w14:paraId="1125BE49" w14:textId="77777777" w:rsidR="00556BEC" w:rsidRDefault="00556BEC" w:rsidP="00AE35F4">
            <w:pPr>
              <w:pStyle w:val="Textbody"/>
              <w:spacing w:before="120" w:after="120"/>
            </w:pPr>
            <w:r>
              <w:rPr>
                <w:rFonts w:ascii="Garamond" w:hAnsi="Garamond"/>
                <w:b/>
              </w:rPr>
              <w:t>ZEIT:</w:t>
            </w:r>
            <w:r>
              <w:rPr>
                <w:rFonts w:ascii="Garamond" w:hAnsi="Garamond"/>
              </w:rPr>
              <w:t xml:space="preserve"> Wo ist der Unterschied?</w:t>
            </w:r>
          </w:p>
          <w:p w14:paraId="7001AB44" w14:textId="77777777" w:rsidR="00556BEC" w:rsidRDefault="00556BEC" w:rsidP="00AE35F4">
            <w:pPr>
              <w:pStyle w:val="Textbody"/>
              <w:spacing w:before="120" w:after="120"/>
            </w:pPr>
            <w:r>
              <w:rPr>
                <w:rFonts w:ascii="Garamond" w:hAnsi="Garamond"/>
                <w:b/>
              </w:rPr>
              <w:t>Kubicki:</w:t>
            </w:r>
            <w:r>
              <w:rPr>
                <w:rFonts w:ascii="Garamond" w:hAnsi="Garamond"/>
              </w:rPr>
              <w:t xml:space="preserve"> Dann belohne ich Kriminelle nicht finanziell. Datendiebstahl ist kriminell, nicht nur in der Schweiz, auch bei uns.</w:t>
            </w:r>
          </w:p>
          <w:p w14:paraId="2492514F" w14:textId="77777777" w:rsidR="00556BEC" w:rsidRDefault="00556BEC" w:rsidP="00AE35F4">
            <w:pPr>
              <w:pStyle w:val="Textbody"/>
              <w:spacing w:before="120" w:after="120"/>
            </w:pPr>
            <w:r>
              <w:rPr>
                <w:rFonts w:ascii="Garamond" w:hAnsi="Garamond"/>
                <w:b/>
              </w:rPr>
              <w:t>ZEIT:</w:t>
            </w:r>
            <w:r>
              <w:rPr>
                <w:rFonts w:ascii="Garamond" w:hAnsi="Garamond"/>
              </w:rPr>
              <w:t xml:space="preserve"> Herr Walter-</w:t>
            </w:r>
            <w:proofErr w:type="spellStart"/>
            <w:r>
              <w:rPr>
                <w:rFonts w:ascii="Garamond" w:hAnsi="Garamond"/>
              </w:rPr>
              <w:t>Borjans</w:t>
            </w:r>
            <w:proofErr w:type="spellEnd"/>
            <w:r>
              <w:rPr>
                <w:rFonts w:ascii="Garamond" w:hAnsi="Garamond"/>
              </w:rPr>
              <w:t xml:space="preserve"> hat aus Ihrer Sicht Menschen zu kriminellen Taten verleitet?</w:t>
            </w:r>
          </w:p>
          <w:p w14:paraId="1C45F8E7" w14:textId="77777777" w:rsidR="00556BEC" w:rsidRDefault="00556BEC" w:rsidP="00AE35F4">
            <w:pPr>
              <w:pStyle w:val="Textbody"/>
              <w:spacing w:before="120" w:after="120"/>
            </w:pPr>
            <w:r>
              <w:rPr>
                <w:rFonts w:ascii="Garamond" w:hAnsi="Garamond"/>
                <w:b/>
              </w:rPr>
              <w:t>Kubicki:</w:t>
            </w:r>
            <w:r>
              <w:rPr>
                <w:rFonts w:ascii="Garamond" w:hAnsi="Garamond"/>
              </w:rPr>
              <w:t xml:space="preserve"> Die Schweizer sehen das so. Ich würde sagen: Man kann darüber nachdenken, ob der Ankauf von Daten-CDs nicht die Anstiftung zu einer Straftat ist. Ein Privatmann, der die gleiche CD ankauft, um den Steuersünder zu erpressen, wäre unzweifelhaft ein Hehler.</w:t>
            </w:r>
          </w:p>
          <w:p w14:paraId="436A680C" w14:textId="77777777" w:rsidR="00556BEC" w:rsidRDefault="00556BEC" w:rsidP="00AE35F4">
            <w:pPr>
              <w:pStyle w:val="Textbody"/>
              <w:spacing w:before="120" w:after="120"/>
            </w:pPr>
            <w:r>
              <w:rPr>
                <w:rFonts w:ascii="Garamond" w:hAnsi="Garamond"/>
                <w:b/>
              </w:rPr>
              <w:t>ZEIT:</w:t>
            </w:r>
            <w:r>
              <w:rPr>
                <w:rFonts w:ascii="Garamond" w:hAnsi="Garamond"/>
              </w:rPr>
              <w:t xml:space="preserve"> Sie haben einmal gesagt: "Es gibt in Deutschland eine Stimmung, die sich gegen die Erfolgreichen richtet." Was haben Sie damit gemeint?</w:t>
            </w:r>
          </w:p>
          <w:p w14:paraId="64265BB0" w14:textId="77777777" w:rsidR="00556BEC" w:rsidRDefault="00556BEC" w:rsidP="00AE35F4">
            <w:pPr>
              <w:pStyle w:val="Textbody"/>
              <w:spacing w:before="120" w:after="120"/>
            </w:pPr>
            <w:r>
              <w:rPr>
                <w:rFonts w:ascii="Garamond" w:hAnsi="Garamond"/>
                <w:b/>
              </w:rPr>
              <w:t>Kubicki:</w:t>
            </w:r>
            <w:r>
              <w:rPr>
                <w:rFonts w:ascii="Garamond" w:hAnsi="Garamond"/>
              </w:rPr>
              <w:t xml:space="preserve"> Ich komme ja aus einem Bundesland, in dem ich es mit dem SPD-Politiker Ralf Stegner zu tun hatte. Der glaubt, wenn Menschen reich sind, hat das immer mit kriminellen Methoden zu tun. Wer erfolgreich ist, steht unter Verdacht. Und jeder, der ein Konto in der Schweiz oder in Liechtenstein hat, gilt ihm automatisch als Steuerkrimineller. Das hat auch unsere Nachbarländer verärgert und nicht gerade zu herzlichen Beziehungen beigetragen.</w:t>
            </w:r>
          </w:p>
          <w:p w14:paraId="4CDCE054" w14:textId="74D2ADDC" w:rsidR="00556BEC" w:rsidRPr="00984DF5" w:rsidRDefault="00984DF5" w:rsidP="00AE35F4">
            <w:pPr>
              <w:pStyle w:val="Textbody"/>
              <w:spacing w:before="120" w:after="120"/>
            </w:pPr>
            <w:r w:rsidRPr="00984DF5">
              <w:rPr>
                <w:rFonts w:ascii="Garamond" w:hAnsi="Garamond"/>
              </w:rPr>
              <w:t>(…)</w:t>
            </w:r>
          </w:p>
          <w:p w14:paraId="5096D513" w14:textId="77777777" w:rsidR="00556BEC" w:rsidRDefault="00556BEC" w:rsidP="00AE35F4">
            <w:pPr>
              <w:pStyle w:val="Textbody"/>
              <w:spacing w:before="120" w:after="120"/>
            </w:pPr>
            <w:r>
              <w:rPr>
                <w:rFonts w:ascii="Garamond" w:hAnsi="Garamond"/>
                <w:b/>
              </w:rPr>
              <w:t>Walter-</w:t>
            </w:r>
            <w:proofErr w:type="spellStart"/>
            <w:r>
              <w:rPr>
                <w:rFonts w:ascii="Garamond" w:hAnsi="Garamond"/>
                <w:b/>
              </w:rPr>
              <w:t>Borjans</w:t>
            </w:r>
            <w:proofErr w:type="spellEnd"/>
            <w:r>
              <w:rPr>
                <w:rFonts w:ascii="Garamond" w:hAnsi="Garamond"/>
                <w:b/>
              </w:rPr>
              <w:t>:</w:t>
            </w:r>
            <w:r>
              <w:rPr>
                <w:rFonts w:ascii="Garamond" w:hAnsi="Garamond"/>
              </w:rPr>
              <w:t xml:space="preserve"> Ich habe immer die Position vertreten, dass Deutschland in Europa als Wirtschaftskraft eine gewisse Rolle spielt und dass man diese Kraft auch einsetzen darf.</w:t>
            </w:r>
          </w:p>
          <w:p w14:paraId="45791C95" w14:textId="77777777" w:rsidR="00556BEC" w:rsidRDefault="00556BEC" w:rsidP="00AE35F4">
            <w:pPr>
              <w:pStyle w:val="Textbody"/>
              <w:spacing w:before="120" w:after="120"/>
            </w:pPr>
            <w:r>
              <w:rPr>
                <w:rFonts w:ascii="Garamond" w:hAnsi="Garamond"/>
                <w:b/>
              </w:rPr>
              <w:t>ZEIT:</w:t>
            </w:r>
            <w:r>
              <w:rPr>
                <w:rFonts w:ascii="Garamond" w:hAnsi="Garamond"/>
              </w:rPr>
              <w:t xml:space="preserve"> Rechtsimperialismus würden Sie das aber nicht nennen?</w:t>
            </w:r>
          </w:p>
          <w:p w14:paraId="524A626F" w14:textId="77777777" w:rsidR="00556BEC" w:rsidRDefault="00556BEC" w:rsidP="00AE35F4">
            <w:pPr>
              <w:pStyle w:val="Textbody"/>
              <w:spacing w:before="120" w:after="120"/>
            </w:pPr>
            <w:r>
              <w:rPr>
                <w:rFonts w:ascii="Garamond" w:hAnsi="Garamond"/>
                <w:b/>
              </w:rPr>
              <w:t>Walter-</w:t>
            </w:r>
            <w:proofErr w:type="spellStart"/>
            <w:r>
              <w:rPr>
                <w:rFonts w:ascii="Garamond" w:hAnsi="Garamond"/>
                <w:b/>
              </w:rPr>
              <w:t>Borjans</w:t>
            </w:r>
            <w:proofErr w:type="spellEnd"/>
            <w:r>
              <w:rPr>
                <w:rFonts w:ascii="Garamond" w:hAnsi="Garamond"/>
                <w:b/>
              </w:rPr>
              <w:t>:</w:t>
            </w:r>
            <w:r>
              <w:rPr>
                <w:rFonts w:ascii="Garamond" w:hAnsi="Garamond"/>
              </w:rPr>
              <w:t xml:space="preserve"> Nein. Für mich heiligt der Zweck in diesem Fall auch nicht jedes Mittel, dieses Mittel aber ausdrücklich schon.</w:t>
            </w:r>
          </w:p>
          <w:p w14:paraId="0AAF2228" w14:textId="77777777" w:rsidR="00556BEC" w:rsidRDefault="00556BEC" w:rsidP="00AE35F4">
            <w:pPr>
              <w:pStyle w:val="Textbody"/>
              <w:spacing w:before="120" w:after="120"/>
            </w:pPr>
            <w:r>
              <w:rPr>
                <w:rFonts w:ascii="Garamond" w:hAnsi="Garamond"/>
                <w:b/>
              </w:rPr>
              <w:t>Kubicki:</w:t>
            </w:r>
            <w:r>
              <w:rPr>
                <w:rFonts w:ascii="Garamond" w:hAnsi="Garamond"/>
              </w:rPr>
              <w:t xml:space="preserve"> Wenn wir dazu übergehen, dass der Zweck jedes Mittel heiligt, dann können wir den Rechtsstaat verabschieden, dann sind wir im Bereich der Willkür.</w:t>
            </w:r>
          </w:p>
          <w:p w14:paraId="7BBE063C" w14:textId="77777777" w:rsidR="00556BEC" w:rsidRDefault="00556BEC" w:rsidP="00AE35F4">
            <w:pPr>
              <w:pStyle w:val="Textbody"/>
              <w:spacing w:before="120" w:after="120"/>
            </w:pPr>
            <w:r>
              <w:rPr>
                <w:rFonts w:ascii="Garamond" w:hAnsi="Garamond"/>
                <w:b/>
              </w:rPr>
              <w:t>ZEIT:</w:t>
            </w:r>
            <w:r>
              <w:rPr>
                <w:rFonts w:ascii="Garamond" w:hAnsi="Garamond"/>
              </w:rPr>
              <w:t xml:space="preserve"> Herr Walter-</w:t>
            </w:r>
            <w:proofErr w:type="spellStart"/>
            <w:r>
              <w:rPr>
                <w:rFonts w:ascii="Garamond" w:hAnsi="Garamond"/>
              </w:rPr>
              <w:t>Borjans</w:t>
            </w:r>
            <w:proofErr w:type="spellEnd"/>
            <w:r>
              <w:rPr>
                <w:rFonts w:ascii="Garamond" w:hAnsi="Garamond"/>
              </w:rPr>
              <w:t>, gibt es eine Stimmung gegen die Erfolgreichen im Land?</w:t>
            </w:r>
          </w:p>
          <w:p w14:paraId="4402245B" w14:textId="77777777" w:rsidR="00556BEC" w:rsidRDefault="00556BEC" w:rsidP="00AE35F4">
            <w:pPr>
              <w:pStyle w:val="Textbody"/>
              <w:spacing w:before="120" w:after="120"/>
            </w:pPr>
            <w:r>
              <w:rPr>
                <w:rFonts w:ascii="Garamond" w:hAnsi="Garamond"/>
                <w:b/>
              </w:rPr>
              <w:t>Walter-</w:t>
            </w:r>
            <w:proofErr w:type="spellStart"/>
            <w:r>
              <w:rPr>
                <w:rFonts w:ascii="Garamond" w:hAnsi="Garamond"/>
                <w:b/>
              </w:rPr>
              <w:t>Borjans</w:t>
            </w:r>
            <w:proofErr w:type="spellEnd"/>
            <w:r>
              <w:rPr>
                <w:rFonts w:ascii="Garamond" w:hAnsi="Garamond"/>
                <w:b/>
              </w:rPr>
              <w:t>:</w:t>
            </w:r>
            <w:r>
              <w:rPr>
                <w:rFonts w:ascii="Garamond" w:hAnsi="Garamond"/>
              </w:rPr>
              <w:t xml:space="preserve"> Ich neide niemandem seinen Erfolg. Ich will, dass in Deutschland Vermögen gebildet wird, dass Gewinne gemacht werden. Aber ich will auch, dass Vermögende anerkennen, dass Deutschland die Voraussetzungen für ihre Geschäfte schafft und dass sie sich nicht einfach aus dem Staub machen können.</w:t>
            </w:r>
          </w:p>
          <w:p w14:paraId="5164C044" w14:textId="0460A763" w:rsidR="00984DF5" w:rsidRPr="00984DF5" w:rsidRDefault="00984DF5" w:rsidP="00AE35F4">
            <w:pPr>
              <w:pStyle w:val="Textbody"/>
              <w:spacing w:before="120" w:after="120"/>
            </w:pPr>
            <w:r w:rsidRPr="00984DF5">
              <w:rPr>
                <w:rFonts w:ascii="Garamond" w:hAnsi="Garamond"/>
              </w:rPr>
              <w:t>(…)</w:t>
            </w:r>
          </w:p>
          <w:p w14:paraId="61D07A21" w14:textId="77777777" w:rsidR="00556BEC" w:rsidRDefault="00556BEC" w:rsidP="00AE35F4">
            <w:pPr>
              <w:pStyle w:val="Textbody"/>
              <w:spacing w:before="120" w:after="120"/>
            </w:pPr>
            <w:r>
              <w:rPr>
                <w:rFonts w:ascii="Garamond" w:hAnsi="Garamond"/>
                <w:b/>
              </w:rPr>
              <w:t>ZEIT:</w:t>
            </w:r>
            <w:r>
              <w:rPr>
                <w:rFonts w:ascii="Garamond" w:hAnsi="Garamond"/>
              </w:rPr>
              <w:t xml:space="preserve"> Herr Walter-</w:t>
            </w:r>
            <w:proofErr w:type="spellStart"/>
            <w:r>
              <w:rPr>
                <w:rFonts w:ascii="Garamond" w:hAnsi="Garamond"/>
              </w:rPr>
              <w:t>Borjans</w:t>
            </w:r>
            <w:proofErr w:type="spellEnd"/>
            <w:r>
              <w:rPr>
                <w:rFonts w:ascii="Garamond" w:hAnsi="Garamond"/>
              </w:rPr>
              <w:t>, Herr Kubicki, sehen Sie sich als Gegner?</w:t>
            </w:r>
          </w:p>
          <w:p w14:paraId="15EA2AF1" w14:textId="77777777" w:rsidR="00556BEC" w:rsidRDefault="00556BEC" w:rsidP="00AE35F4">
            <w:pPr>
              <w:pStyle w:val="Textbody"/>
              <w:spacing w:before="120" w:after="120"/>
            </w:pPr>
            <w:r>
              <w:rPr>
                <w:rFonts w:ascii="Garamond" w:hAnsi="Garamond"/>
                <w:b/>
              </w:rPr>
              <w:lastRenderedPageBreak/>
              <w:t>Walter-</w:t>
            </w:r>
            <w:proofErr w:type="spellStart"/>
            <w:r>
              <w:rPr>
                <w:rFonts w:ascii="Garamond" w:hAnsi="Garamond"/>
                <w:b/>
              </w:rPr>
              <w:t>Borjans</w:t>
            </w:r>
            <w:proofErr w:type="spellEnd"/>
            <w:r>
              <w:rPr>
                <w:rFonts w:ascii="Garamond" w:hAnsi="Garamond"/>
                <w:b/>
              </w:rPr>
              <w:t>:</w:t>
            </w:r>
            <w:r>
              <w:rPr>
                <w:rFonts w:ascii="Garamond" w:hAnsi="Garamond"/>
              </w:rPr>
              <w:t xml:space="preserve"> Herr Kubicki zeigt Sympathie für die Steuersünder, die er vertritt. An der Stelle unterscheiden wir uns deutlich. Wir sind vielleicht einer Meinung, dass man Gesetze nicht brechen darf. Aber da enden die Gemeinsamkeiten.</w:t>
            </w:r>
          </w:p>
          <w:p w14:paraId="537E290E" w14:textId="77777777" w:rsidR="00556BEC" w:rsidRDefault="00556BEC" w:rsidP="00AE35F4">
            <w:pPr>
              <w:pStyle w:val="Textbody"/>
              <w:spacing w:before="120" w:after="120"/>
            </w:pPr>
            <w:r>
              <w:rPr>
                <w:rFonts w:ascii="Garamond" w:hAnsi="Garamond"/>
                <w:b/>
              </w:rPr>
              <w:t>Kubicki:</w:t>
            </w:r>
            <w:r>
              <w:rPr>
                <w:rFonts w:ascii="Garamond" w:hAnsi="Garamond"/>
              </w:rPr>
              <w:t xml:space="preserve"> Sie glauben, ich hätte Sympathie für Kriminelle? Das habe ich nicht. Ich habe aber auch keine Sympathie für Politiker, die Gesetze nicht klar formulieren. Ich finde, es geht nicht, dass Leute ausbaden müssen, was der Gesetzgeber nicht geregelt hat. Mit dem Risiko einer ökonomischen und moralischen Existenzvernichtung.</w:t>
            </w:r>
          </w:p>
          <w:p w14:paraId="29F9DF32" w14:textId="77777777" w:rsidR="00556BEC" w:rsidRDefault="00556BEC" w:rsidP="00AE35F4">
            <w:pPr>
              <w:pStyle w:val="Textbody"/>
              <w:spacing w:before="120" w:after="120"/>
            </w:pPr>
            <w:r>
              <w:rPr>
                <w:rFonts w:ascii="Garamond" w:hAnsi="Garamond"/>
                <w:b/>
              </w:rPr>
              <w:t>Walter-</w:t>
            </w:r>
            <w:proofErr w:type="spellStart"/>
            <w:r>
              <w:rPr>
                <w:rFonts w:ascii="Garamond" w:hAnsi="Garamond"/>
                <w:b/>
              </w:rPr>
              <w:t>Borjans</w:t>
            </w:r>
            <w:proofErr w:type="spellEnd"/>
            <w:r>
              <w:rPr>
                <w:rFonts w:ascii="Garamond" w:hAnsi="Garamond"/>
                <w:b/>
              </w:rPr>
              <w:t>:</w:t>
            </w:r>
            <w:r>
              <w:rPr>
                <w:rFonts w:ascii="Garamond" w:hAnsi="Garamond"/>
              </w:rPr>
              <w:t xml:space="preserve"> Ich saß mal mit einem Manager der Deutschen Bank auf einem Podium, der sagte: Solange etwas erlaubt ist, machen wir das. Das fand ich skandalös. Ich bin alt genug, um noch zu wissen, dass etwa der Bankmanager Alfred Herrhausen auch die gesellschaftliche Verantwortung sah. Die Bereitschaft, mit der Politik zu reden und über Gesellschaft als Ganzes nachzudenken, ist mit der Globalisierung verloren gegangen.</w:t>
            </w:r>
          </w:p>
          <w:p w14:paraId="71F44439" w14:textId="77777777" w:rsidR="00556BEC" w:rsidRDefault="00556BEC" w:rsidP="00AE35F4">
            <w:pPr>
              <w:pStyle w:val="Textbody"/>
              <w:spacing w:before="120" w:after="120"/>
              <w:rPr>
                <w:rFonts w:ascii="Garamond" w:hAnsi="Garamond"/>
                <w:b/>
                <w:bCs/>
              </w:rPr>
            </w:pPr>
            <w:r>
              <w:rPr>
                <w:rFonts w:ascii="Garamond" w:hAnsi="Garamond"/>
                <w:b/>
                <w:bCs/>
              </w:rPr>
              <w:t>"Das wirksamste Mittel gegen Steuerhinterziehung ist Angst."</w:t>
            </w:r>
          </w:p>
          <w:p w14:paraId="2D00FF0C" w14:textId="77777777" w:rsidR="00556BEC" w:rsidRDefault="00556BEC" w:rsidP="00AE35F4">
            <w:pPr>
              <w:pStyle w:val="Textbody"/>
              <w:spacing w:before="120" w:after="120"/>
            </w:pPr>
            <w:r>
              <w:rPr>
                <w:rFonts w:ascii="Garamond" w:hAnsi="Garamond"/>
                <w:b/>
              </w:rPr>
              <w:t>ZEIT:</w:t>
            </w:r>
            <w:r>
              <w:rPr>
                <w:rFonts w:ascii="Garamond" w:hAnsi="Garamond"/>
              </w:rPr>
              <w:t xml:space="preserve"> Das macht der heutige Deutsche-Bank-Chef John </w:t>
            </w:r>
            <w:proofErr w:type="spellStart"/>
            <w:r>
              <w:rPr>
                <w:rFonts w:ascii="Garamond" w:hAnsi="Garamond"/>
              </w:rPr>
              <w:t>Cryan</w:t>
            </w:r>
            <w:proofErr w:type="spellEnd"/>
            <w:r>
              <w:rPr>
                <w:rFonts w:ascii="Garamond" w:hAnsi="Garamond"/>
              </w:rPr>
              <w:t xml:space="preserve"> nicht?</w:t>
            </w:r>
          </w:p>
          <w:p w14:paraId="1A454CB9" w14:textId="77777777" w:rsidR="00556BEC" w:rsidRDefault="00556BEC" w:rsidP="00AE35F4">
            <w:pPr>
              <w:pStyle w:val="Textbody"/>
              <w:spacing w:before="120" w:after="120"/>
            </w:pPr>
            <w:r>
              <w:rPr>
                <w:rFonts w:ascii="Garamond" w:hAnsi="Garamond"/>
                <w:b/>
              </w:rPr>
              <w:t>Walter-</w:t>
            </w:r>
            <w:proofErr w:type="spellStart"/>
            <w:r>
              <w:rPr>
                <w:rFonts w:ascii="Garamond" w:hAnsi="Garamond"/>
                <w:b/>
              </w:rPr>
              <w:t>Borjans</w:t>
            </w:r>
            <w:proofErr w:type="spellEnd"/>
            <w:r>
              <w:rPr>
                <w:rFonts w:ascii="Garamond" w:hAnsi="Garamond"/>
                <w:b/>
              </w:rPr>
              <w:t>:</w:t>
            </w:r>
            <w:r>
              <w:rPr>
                <w:rFonts w:ascii="Garamond" w:hAnsi="Garamond"/>
              </w:rPr>
              <w:t xml:space="preserve"> Nein, das glaube ich nicht. Heute ist man an dem Punkt, dass Banken und andere Konzerne wegen der Globalisierung nur noch eine Kenngröße haben, das ist die Rendite. Sie kümmern sich nicht mehr darum, wie sie zustande kommt. Das wird dazu führen, dass die Menschen irgendwann die Globalisierung nicht mehr wollen.</w:t>
            </w:r>
          </w:p>
          <w:p w14:paraId="6F9D151E" w14:textId="77777777" w:rsidR="00556BEC" w:rsidRDefault="00556BEC" w:rsidP="00AE35F4">
            <w:pPr>
              <w:pStyle w:val="Textbody"/>
              <w:spacing w:before="120" w:after="120"/>
            </w:pPr>
            <w:r>
              <w:rPr>
                <w:rFonts w:ascii="Garamond" w:hAnsi="Garamond"/>
                <w:b/>
              </w:rPr>
              <w:t>ZEIT:</w:t>
            </w:r>
            <w:r>
              <w:rPr>
                <w:rFonts w:ascii="Garamond" w:hAnsi="Garamond"/>
              </w:rPr>
              <w:t xml:space="preserve"> Was glauben Sie, wer von Ihnen wäre der bessere Bundesfinanzminister?</w:t>
            </w:r>
          </w:p>
          <w:p w14:paraId="78401DC6" w14:textId="77777777" w:rsidR="00556BEC" w:rsidRDefault="00556BEC" w:rsidP="00AE35F4">
            <w:pPr>
              <w:pStyle w:val="Textbody"/>
              <w:spacing w:before="120" w:after="120"/>
            </w:pPr>
            <w:r>
              <w:rPr>
                <w:rFonts w:ascii="Garamond" w:hAnsi="Garamond"/>
                <w:b/>
              </w:rPr>
              <w:t>Kubicki:</w:t>
            </w:r>
            <w:r>
              <w:rPr>
                <w:rFonts w:ascii="Garamond" w:hAnsi="Garamond"/>
              </w:rPr>
              <w:t xml:space="preserve"> Ich glaube, Herr Walter-</w:t>
            </w:r>
            <w:proofErr w:type="spellStart"/>
            <w:r>
              <w:rPr>
                <w:rFonts w:ascii="Garamond" w:hAnsi="Garamond"/>
              </w:rPr>
              <w:t>Borjans</w:t>
            </w:r>
            <w:proofErr w:type="spellEnd"/>
            <w:r>
              <w:rPr>
                <w:rFonts w:ascii="Garamond" w:hAnsi="Garamond"/>
              </w:rPr>
              <w:t xml:space="preserve"> wäre ein guter Finanzminister, genau wie ich. Wir würden uns nicht viel nehmen. Wir wären beide in der Lage, das Steuersystem so aufzubauen, dass Steuerhinterziehung und Steuerbetrug stark eingeschränkt würden.</w:t>
            </w:r>
          </w:p>
          <w:p w14:paraId="4EC33B20" w14:textId="77777777" w:rsidR="00556BEC" w:rsidRDefault="00556BEC" w:rsidP="00AE35F4">
            <w:pPr>
              <w:pStyle w:val="Textbody"/>
              <w:spacing w:before="120" w:after="120"/>
            </w:pPr>
            <w:r>
              <w:rPr>
                <w:rFonts w:ascii="Garamond" w:hAnsi="Garamond"/>
                <w:b/>
              </w:rPr>
              <w:t>Walter-</w:t>
            </w:r>
            <w:proofErr w:type="spellStart"/>
            <w:r>
              <w:rPr>
                <w:rFonts w:ascii="Garamond" w:hAnsi="Garamond"/>
                <w:b/>
              </w:rPr>
              <w:t>Borjans</w:t>
            </w:r>
            <w:proofErr w:type="spellEnd"/>
            <w:r>
              <w:rPr>
                <w:rFonts w:ascii="Garamond" w:hAnsi="Garamond"/>
                <w:b/>
              </w:rPr>
              <w:t>:</w:t>
            </w:r>
            <w:r>
              <w:rPr>
                <w:rFonts w:ascii="Garamond" w:hAnsi="Garamond"/>
              </w:rPr>
              <w:t xml:space="preserve"> Na ja, wir sind ja beide nicht mehr die Jüngsten. Deshalb machen wir uns gut als die beiden, die von oben über die Balustrade gucken, was die da unten so treiben.</w:t>
            </w:r>
          </w:p>
          <w:p w14:paraId="32C020C1" w14:textId="77777777" w:rsidR="00556BEC" w:rsidRDefault="00556BEC" w:rsidP="00AE35F4">
            <w:pPr>
              <w:pStyle w:val="Textbody"/>
              <w:spacing w:before="120" w:after="120"/>
            </w:pPr>
            <w:r>
              <w:rPr>
                <w:rFonts w:ascii="Garamond" w:hAnsi="Garamond"/>
                <w:b/>
              </w:rPr>
              <w:t>Kubicki:</w:t>
            </w:r>
            <w:r>
              <w:rPr>
                <w:rFonts w:ascii="Garamond" w:hAnsi="Garamond"/>
              </w:rPr>
              <w:t xml:space="preserve"> Ja, wir sind die beiden Alten von der </w:t>
            </w:r>
            <w:proofErr w:type="spellStart"/>
            <w:r>
              <w:rPr>
                <w:rFonts w:ascii="Garamond" w:hAnsi="Garamond"/>
                <w:i/>
              </w:rPr>
              <w:t>Muppet</w:t>
            </w:r>
            <w:proofErr w:type="spellEnd"/>
            <w:r>
              <w:rPr>
                <w:rFonts w:ascii="Garamond" w:hAnsi="Garamond"/>
                <w:i/>
              </w:rPr>
              <w:t xml:space="preserve"> Show.</w:t>
            </w:r>
          </w:p>
          <w:p w14:paraId="0FB555B2" w14:textId="77777777" w:rsidR="00556BEC" w:rsidRPr="00556BEC" w:rsidRDefault="00556BEC" w:rsidP="00AE35F4">
            <w:pPr>
              <w:pStyle w:val="Textbody"/>
              <w:spacing w:before="120" w:after="120"/>
            </w:pPr>
            <w:r>
              <w:rPr>
                <w:rFonts w:ascii="Garamond" w:hAnsi="Garamond"/>
                <w:b/>
              </w:rPr>
              <w:t>Walter-</w:t>
            </w:r>
            <w:proofErr w:type="spellStart"/>
            <w:r>
              <w:rPr>
                <w:rFonts w:ascii="Garamond" w:hAnsi="Garamond"/>
                <w:b/>
              </w:rPr>
              <w:t>Borjans</w:t>
            </w:r>
            <w:proofErr w:type="spellEnd"/>
            <w:r>
              <w:rPr>
                <w:rFonts w:ascii="Garamond" w:hAnsi="Garamond"/>
                <w:b/>
              </w:rPr>
              <w:t>:</w:t>
            </w:r>
            <w:r>
              <w:rPr>
                <w:rFonts w:ascii="Garamond" w:hAnsi="Garamond"/>
              </w:rPr>
              <w:t xml:space="preserve"> Wir </w:t>
            </w:r>
            <w:proofErr w:type="spellStart"/>
            <w:r>
              <w:rPr>
                <w:rFonts w:ascii="Garamond" w:hAnsi="Garamond"/>
              </w:rPr>
              <w:t>hauen</w:t>
            </w:r>
            <w:proofErr w:type="spellEnd"/>
            <w:r>
              <w:rPr>
                <w:rFonts w:ascii="Garamond" w:hAnsi="Garamond"/>
              </w:rPr>
              <w:t xml:space="preserve"> uns ab und zu gegenseitig in die Rippen. Aber mit dem ein oder anderen spitzen Kommentar sorgen wir dafür, dass etwas in die Gänge kommt.</w:t>
            </w:r>
          </w:p>
          <w:p w14:paraId="3AA54F60" w14:textId="77777777" w:rsidR="00556BEC" w:rsidRDefault="00556BEC" w:rsidP="00AE35F4">
            <w:pPr>
              <w:spacing w:before="120" w:after="120"/>
              <w:rPr>
                <w:rFonts w:ascii="Garamond" w:hAnsi="Garamond"/>
                <w:i/>
                <w:iCs/>
                <w:color w:val="060606"/>
              </w:rPr>
            </w:pPr>
            <w:r>
              <w:rPr>
                <w:rFonts w:ascii="Garamond" w:hAnsi="Garamond"/>
                <w:i/>
                <w:iCs/>
                <w:color w:val="060606"/>
              </w:rPr>
              <w:t xml:space="preserve">Quelle: Die Zeit, Lisa </w:t>
            </w:r>
            <w:proofErr w:type="spellStart"/>
            <w:r>
              <w:rPr>
                <w:rFonts w:ascii="Garamond" w:hAnsi="Garamond"/>
                <w:i/>
                <w:iCs/>
                <w:color w:val="060606"/>
              </w:rPr>
              <w:t>Nienhaus</w:t>
            </w:r>
            <w:proofErr w:type="spellEnd"/>
            <w:r>
              <w:rPr>
                <w:rFonts w:ascii="Garamond" w:hAnsi="Garamond"/>
                <w:i/>
                <w:iCs/>
                <w:color w:val="060606"/>
              </w:rPr>
              <w:t xml:space="preserve"> und Felix </w:t>
            </w:r>
            <w:proofErr w:type="spellStart"/>
            <w:r>
              <w:rPr>
                <w:rFonts w:ascii="Garamond" w:hAnsi="Garamond"/>
                <w:i/>
                <w:iCs/>
                <w:color w:val="060606"/>
              </w:rPr>
              <w:t>Rohrbeck</w:t>
            </w:r>
            <w:proofErr w:type="spellEnd"/>
            <w:r>
              <w:rPr>
                <w:rFonts w:ascii="Garamond" w:hAnsi="Garamond"/>
                <w:i/>
                <w:iCs/>
                <w:color w:val="060606"/>
              </w:rPr>
              <w:t xml:space="preserve"> (2018): Wer paktiert hier mit Kriminellen?</w:t>
            </w:r>
          </w:p>
          <w:p w14:paraId="72E2FB2D" w14:textId="77777777" w:rsidR="00556BEC" w:rsidRDefault="001A2258" w:rsidP="00AE35F4">
            <w:pPr>
              <w:spacing w:before="120" w:after="120"/>
              <w:rPr>
                <w:rFonts w:ascii="Garamond" w:hAnsi="Garamond"/>
                <w:i/>
                <w:iCs/>
              </w:rPr>
            </w:pPr>
            <w:hyperlink r:id="rId94" w:history="1">
              <w:r w:rsidR="00556BEC">
                <w:rPr>
                  <w:rStyle w:val="VisitedInternetLink"/>
                  <w:rFonts w:ascii="Garamond" w:hAnsi="Garamond"/>
                  <w:i/>
                  <w:iCs/>
                  <w:color w:val="060606"/>
                </w:rPr>
                <w:t>https://www.zeit.de/2018/06/steuerhinterziehung-daten-ankauf-norbert-walter-borjans-wolfgang-kubicki</w:t>
              </w:r>
            </w:hyperlink>
          </w:p>
        </w:tc>
      </w:tr>
    </w:tbl>
    <w:p w14:paraId="699B27E7" w14:textId="77777777" w:rsidR="00556BEC" w:rsidRDefault="00556BEC" w:rsidP="00AE35F4">
      <w:pPr>
        <w:spacing w:before="120" w:after="120"/>
        <w:rPr>
          <w:caps/>
          <w:color w:val="243F60" w:themeColor="accent1" w:themeShade="7F"/>
          <w:spacing w:val="15"/>
          <w:sz w:val="22"/>
          <w:szCs w:val="22"/>
        </w:rPr>
      </w:pPr>
    </w:p>
    <w:p w14:paraId="11C5176F" w14:textId="77777777" w:rsidR="00984DF5" w:rsidRDefault="00984DF5" w:rsidP="00AE35F4">
      <w:pPr>
        <w:spacing w:before="120" w:after="120"/>
        <w:rPr>
          <w:rFonts w:ascii="Garamond" w:hAnsi="Garamond"/>
          <w:color w:val="060606"/>
        </w:rPr>
      </w:pPr>
      <w:r>
        <w:rPr>
          <w:rFonts w:ascii="Garamond" w:hAnsi="Garamond"/>
          <w:color w:val="060606"/>
        </w:rPr>
        <w:br w:type="page"/>
      </w:r>
    </w:p>
    <w:p w14:paraId="1506FCF2" w14:textId="1B3C626B" w:rsidR="00BB11AD" w:rsidRDefault="00427EFE" w:rsidP="00AE35F4">
      <w:pPr>
        <w:pStyle w:val="berschrift3"/>
        <w:spacing w:before="120" w:after="120"/>
      </w:pPr>
      <w:bookmarkStart w:id="32" w:name="_Toc86920016"/>
      <w:r>
        <w:lastRenderedPageBreak/>
        <w:t>Projektaufgaben</w:t>
      </w:r>
      <w:bookmarkEnd w:id="32"/>
    </w:p>
    <w:p w14:paraId="4822929A" w14:textId="77777777" w:rsidR="00922159" w:rsidRPr="00FD7629" w:rsidRDefault="00922159" w:rsidP="00AE35F4">
      <w:pPr>
        <w:pStyle w:val="berschrift4"/>
        <w:spacing w:before="120" w:after="120"/>
      </w:pPr>
      <w:r w:rsidRPr="00FD7629">
        <w:t>C1 – Wo sich Milliardäre, Mafiabosse und korrupte Staatschefs treffen</w:t>
      </w:r>
    </w:p>
    <w:p w14:paraId="715EEABE" w14:textId="77777777" w:rsidR="00922159" w:rsidRDefault="00922159" w:rsidP="00AE35F4">
      <w:pPr>
        <w:spacing w:before="120" w:after="120"/>
        <w:rPr>
          <w:rFonts w:ascii="Garamond" w:hAnsi="Garamond"/>
          <w:color w:val="060606"/>
        </w:rPr>
      </w:pPr>
      <w:r>
        <w:rPr>
          <w:rFonts w:ascii="Garamond" w:hAnsi="Garamond"/>
          <w:color w:val="060606"/>
        </w:rPr>
        <w:t>Schwierigkeit: Schwer</w:t>
      </w:r>
    </w:p>
    <w:p w14:paraId="61608231" w14:textId="77777777" w:rsidR="00922159" w:rsidRDefault="00922159" w:rsidP="004B6F64">
      <w:pPr>
        <w:pStyle w:val="Listenabsatz"/>
        <w:numPr>
          <w:ilvl w:val="0"/>
          <w:numId w:val="12"/>
        </w:numPr>
        <w:spacing w:before="120" w:after="120"/>
        <w:rPr>
          <w:rFonts w:ascii="Garamond" w:hAnsi="Garamond"/>
          <w:color w:val="060606"/>
        </w:rPr>
      </w:pPr>
      <w:r>
        <w:rPr>
          <w:rFonts w:ascii="Garamond" w:hAnsi="Garamond"/>
          <w:color w:val="060606"/>
        </w:rPr>
        <w:t>Teilt euch in zwei oder drei Gruppen</w:t>
      </w:r>
    </w:p>
    <w:p w14:paraId="4E6F85B7" w14:textId="77777777" w:rsidR="00922159" w:rsidRPr="0011443A" w:rsidRDefault="00922159" w:rsidP="00AE35F4">
      <w:pPr>
        <w:spacing w:before="120" w:after="120"/>
      </w:pPr>
      <w:r>
        <w:rPr>
          <w:rFonts w:ascii="Garamond" w:hAnsi="Garamond"/>
          <w:color w:val="060606"/>
        </w:rPr>
        <w:t xml:space="preserve">Gruppe 1 schaut folgenden Beitrag: </w:t>
      </w:r>
      <w:hyperlink r:id="rId95" w:history="1">
        <w:r w:rsidRPr="004843FA">
          <w:rPr>
            <w:rStyle w:val="Hyperlink"/>
            <w:rFonts w:hint="eastAsia"/>
          </w:rPr>
          <w:t>https://www.zdf.de/dokumentation/zdfzoom/zdfzoom-geldwaesche-paradies-deutschland-100.html</w:t>
        </w:r>
      </w:hyperlink>
      <w:r>
        <w:t xml:space="preserve"> </w:t>
      </w:r>
    </w:p>
    <w:p w14:paraId="2769973F" w14:textId="77777777" w:rsidR="00922159" w:rsidRDefault="00922159" w:rsidP="00AE35F4">
      <w:pPr>
        <w:spacing w:before="120" w:after="120"/>
        <w:rPr>
          <w:rFonts w:ascii="Garamond" w:hAnsi="Garamond"/>
          <w:b/>
          <w:bCs/>
          <w:color w:val="060606"/>
        </w:rPr>
      </w:pPr>
      <w:r>
        <w:rPr>
          <w:rFonts w:ascii="Garamond" w:hAnsi="Garamond"/>
          <w:color w:val="060606"/>
        </w:rPr>
        <w:t xml:space="preserve">Gruppe 2 hört folgenden Beitrag: </w:t>
      </w:r>
      <w:hyperlink r:id="rId96" w:history="1">
        <w:r w:rsidRPr="004843FA">
          <w:rPr>
            <w:rStyle w:val="Hyperlink"/>
            <w:rFonts w:ascii="Garamond" w:hAnsi="Garamond" w:hint="eastAsia"/>
          </w:rPr>
          <w:t>https://www.deutschlandfunk.de/organisierte-kriminalitaet-warum-deutschland-bei-der.724.de.html?dram:article_id=497359</w:t>
        </w:r>
      </w:hyperlink>
      <w:r>
        <w:rPr>
          <w:rFonts w:ascii="Garamond" w:hAnsi="Garamond"/>
          <w:b/>
          <w:bCs/>
          <w:color w:val="060606"/>
        </w:rPr>
        <w:t xml:space="preserve">. </w:t>
      </w:r>
    </w:p>
    <w:p w14:paraId="18DC1698" w14:textId="5087709A" w:rsidR="00922159" w:rsidRDefault="00922159" w:rsidP="00AE35F4">
      <w:pPr>
        <w:spacing w:before="120" w:after="120"/>
        <w:rPr>
          <w:rFonts w:ascii="Garamond" w:hAnsi="Garamond"/>
          <w:bCs/>
          <w:color w:val="060606"/>
        </w:rPr>
      </w:pPr>
      <w:r w:rsidRPr="0051224B">
        <w:rPr>
          <w:rFonts w:ascii="Garamond" w:hAnsi="Garamond"/>
          <w:bCs/>
          <w:color w:val="060606"/>
        </w:rPr>
        <w:t>Gruppe 3</w:t>
      </w:r>
      <w:r w:rsidR="00503437">
        <w:rPr>
          <w:rFonts w:ascii="Garamond" w:hAnsi="Garamond"/>
          <w:bCs/>
          <w:color w:val="060606"/>
        </w:rPr>
        <w:t xml:space="preserve"> (optional)</w:t>
      </w:r>
      <w:r w:rsidRPr="0051224B">
        <w:rPr>
          <w:rFonts w:ascii="Garamond" w:hAnsi="Garamond"/>
          <w:bCs/>
          <w:color w:val="060606"/>
        </w:rPr>
        <w:t xml:space="preserve"> recherchiert im Netz</w:t>
      </w:r>
      <w:r>
        <w:rPr>
          <w:rFonts w:ascii="Garamond" w:hAnsi="Garamond"/>
          <w:bCs/>
          <w:color w:val="060606"/>
        </w:rPr>
        <w:t xml:space="preserve"> nach Skandalen Eurer Wahl/von denen Ihr schon was gehört habt (</w:t>
      </w:r>
      <w:r w:rsidR="00705E0F">
        <w:rPr>
          <w:rFonts w:ascii="Garamond" w:hAnsi="Garamond"/>
          <w:bCs/>
          <w:color w:val="060606"/>
        </w:rPr>
        <w:t>z.B.</w:t>
      </w:r>
      <w:r>
        <w:rPr>
          <w:rFonts w:ascii="Garamond" w:hAnsi="Garamond"/>
          <w:bCs/>
          <w:color w:val="060606"/>
        </w:rPr>
        <w:t xml:space="preserve"> Cum-Ex, Panama Papers, Russische Waschmaschine, </w:t>
      </w:r>
      <w:r w:rsidR="00503437">
        <w:rPr>
          <w:rFonts w:ascii="Garamond" w:hAnsi="Garamond"/>
          <w:bCs/>
          <w:color w:val="060606"/>
        </w:rPr>
        <w:t xml:space="preserve">Football </w:t>
      </w:r>
      <w:proofErr w:type="spellStart"/>
      <w:r>
        <w:rPr>
          <w:rFonts w:ascii="Garamond" w:hAnsi="Garamond"/>
          <w:bCs/>
          <w:color w:val="060606"/>
        </w:rPr>
        <w:t>Leaks</w:t>
      </w:r>
      <w:proofErr w:type="spellEnd"/>
      <w:r>
        <w:rPr>
          <w:rFonts w:ascii="Garamond" w:hAnsi="Garamond"/>
          <w:bCs/>
          <w:color w:val="060606"/>
        </w:rPr>
        <w:t>).</w:t>
      </w:r>
    </w:p>
    <w:p w14:paraId="4E5B7C5E" w14:textId="77777777" w:rsidR="00922159" w:rsidRDefault="00922159" w:rsidP="004B6F64">
      <w:pPr>
        <w:pStyle w:val="Listenabsatz"/>
        <w:numPr>
          <w:ilvl w:val="0"/>
          <w:numId w:val="12"/>
        </w:numPr>
        <w:spacing w:before="120" w:after="120"/>
        <w:rPr>
          <w:rFonts w:ascii="Garamond" w:hAnsi="Garamond"/>
          <w:bCs/>
          <w:color w:val="060606"/>
        </w:rPr>
      </w:pPr>
      <w:r>
        <w:rPr>
          <w:rFonts w:ascii="Garamond" w:hAnsi="Garamond"/>
          <w:bCs/>
          <w:color w:val="060606"/>
        </w:rPr>
        <w:t>Sammelt gemeinsam Informationen:</w:t>
      </w:r>
    </w:p>
    <w:p w14:paraId="26BEF000" w14:textId="77777777" w:rsidR="00922159" w:rsidRDefault="00922159" w:rsidP="004B6F64">
      <w:pPr>
        <w:pStyle w:val="Listenabsatz"/>
        <w:numPr>
          <w:ilvl w:val="1"/>
          <w:numId w:val="12"/>
        </w:numPr>
        <w:spacing w:before="120" w:after="120"/>
        <w:rPr>
          <w:rFonts w:ascii="Garamond" w:hAnsi="Garamond"/>
          <w:bCs/>
          <w:color w:val="060606"/>
        </w:rPr>
      </w:pPr>
      <w:r>
        <w:rPr>
          <w:rFonts w:ascii="Garamond" w:hAnsi="Garamond"/>
          <w:bCs/>
          <w:color w:val="060606"/>
        </w:rPr>
        <w:t>Was ist Geldwäsche?</w:t>
      </w:r>
    </w:p>
    <w:p w14:paraId="0609FF47" w14:textId="77777777" w:rsidR="00922159" w:rsidRDefault="00922159" w:rsidP="004B6F64">
      <w:pPr>
        <w:pStyle w:val="Listenabsatz"/>
        <w:numPr>
          <w:ilvl w:val="1"/>
          <w:numId w:val="12"/>
        </w:numPr>
        <w:spacing w:before="120" w:after="120"/>
        <w:rPr>
          <w:rFonts w:ascii="Garamond" w:hAnsi="Garamond"/>
          <w:bCs/>
          <w:color w:val="060606"/>
        </w:rPr>
      </w:pPr>
      <w:r>
        <w:rPr>
          <w:rFonts w:ascii="Garamond" w:hAnsi="Garamond"/>
          <w:bCs/>
          <w:color w:val="060606"/>
        </w:rPr>
        <w:t>Wie kann man Geld waschen?</w:t>
      </w:r>
    </w:p>
    <w:p w14:paraId="48930103" w14:textId="77777777" w:rsidR="00922159" w:rsidRDefault="00922159" w:rsidP="004B6F64">
      <w:pPr>
        <w:pStyle w:val="Listenabsatz"/>
        <w:numPr>
          <w:ilvl w:val="1"/>
          <w:numId w:val="12"/>
        </w:numPr>
        <w:spacing w:before="120" w:after="120"/>
        <w:rPr>
          <w:rFonts w:ascii="Garamond" w:hAnsi="Garamond"/>
          <w:bCs/>
          <w:color w:val="060606"/>
        </w:rPr>
      </w:pPr>
      <w:r>
        <w:rPr>
          <w:rFonts w:ascii="Garamond" w:hAnsi="Garamond"/>
          <w:bCs/>
          <w:color w:val="060606"/>
        </w:rPr>
        <w:t>Wo kann man Geld waschen?</w:t>
      </w:r>
    </w:p>
    <w:p w14:paraId="4A9AAF19" w14:textId="169AA09B" w:rsidR="00503437" w:rsidRDefault="00922159" w:rsidP="00AE35F4">
      <w:pPr>
        <w:spacing w:before="120" w:after="120"/>
        <w:rPr>
          <w:rFonts w:ascii="Garamond" w:hAnsi="Garamond"/>
          <w:bCs/>
          <w:color w:val="060606"/>
        </w:rPr>
      </w:pPr>
      <w:r>
        <w:rPr>
          <w:rFonts w:ascii="Garamond" w:hAnsi="Garamond"/>
          <w:b/>
          <w:bCs/>
          <w:color w:val="060606"/>
        </w:rPr>
        <w:t xml:space="preserve">Eure Aufgabe für den Abschluss: </w:t>
      </w:r>
      <w:r>
        <w:rPr>
          <w:rFonts w:ascii="Garamond" w:hAnsi="Garamond"/>
          <w:bCs/>
          <w:color w:val="060606"/>
        </w:rPr>
        <w:t>Stellt euch vor ihr seid Anwalt und/oder Vermögensverwalter. Euer Kunde hat 100 Millionen Euro illegales Geld. Was ratet ihr ihm. Macht ein kleines Theaterstück draus oder präsentiert eure Ratschläge.</w:t>
      </w:r>
      <w:r w:rsidR="00503437">
        <w:rPr>
          <w:rFonts w:ascii="Garamond" w:hAnsi="Garamond"/>
          <w:bCs/>
          <w:color w:val="060606"/>
        </w:rPr>
        <w:br w:type="page"/>
      </w:r>
    </w:p>
    <w:p w14:paraId="2B3C3836" w14:textId="77777777" w:rsidR="00556BEC" w:rsidRDefault="00556BEC" w:rsidP="00AE35F4">
      <w:pPr>
        <w:pStyle w:val="berschrift4"/>
        <w:spacing w:before="120" w:after="120"/>
      </w:pPr>
      <w:r>
        <w:lastRenderedPageBreak/>
        <w:t>C2 – Mein Beitrag für mehr Transparenz…</w:t>
      </w:r>
    </w:p>
    <w:p w14:paraId="43BD90AB" w14:textId="77777777" w:rsidR="00503437" w:rsidRDefault="00503437" w:rsidP="00503437">
      <w:pPr>
        <w:spacing w:before="120" w:after="120"/>
        <w:rPr>
          <w:rFonts w:ascii="Garamond" w:hAnsi="Garamond"/>
          <w:i/>
          <w:iCs/>
        </w:rPr>
      </w:pPr>
      <w:r w:rsidRPr="00503437">
        <w:rPr>
          <w:rFonts w:ascii="Garamond" w:hAnsi="Garamond"/>
          <w:bCs/>
          <w:i/>
          <w:iCs/>
        </w:rPr>
        <w:t>Lest den Artikel über den</w:t>
      </w:r>
      <w:r>
        <w:rPr>
          <w:rFonts w:ascii="Garamond" w:hAnsi="Garamond"/>
          <w:i/>
          <w:iCs/>
        </w:rPr>
        <w:t xml:space="preserve"> Fall von Rui Pinto, der mit seinen Hacks half, zwei internationale Korruptionsaffären aufzudecken. Findet im Internet heraus:</w:t>
      </w:r>
    </w:p>
    <w:p w14:paraId="5A63C038" w14:textId="77777777" w:rsidR="00503437" w:rsidRPr="00503437" w:rsidRDefault="00503437" w:rsidP="004B6F64">
      <w:pPr>
        <w:pStyle w:val="Listenabsatz"/>
        <w:numPr>
          <w:ilvl w:val="0"/>
          <w:numId w:val="36"/>
        </w:numPr>
        <w:spacing w:before="120" w:after="120"/>
        <w:rPr>
          <w:rFonts w:ascii="Garamond" w:hAnsi="Garamond"/>
          <w:b/>
          <w:bCs/>
        </w:rPr>
      </w:pPr>
      <w:r>
        <w:rPr>
          <w:rFonts w:ascii="Garamond" w:hAnsi="Garamond"/>
          <w:i/>
          <w:iCs/>
        </w:rPr>
        <w:t xml:space="preserve">Worum es in den </w:t>
      </w:r>
      <w:proofErr w:type="spellStart"/>
      <w:r>
        <w:rPr>
          <w:rFonts w:ascii="Garamond" w:hAnsi="Garamond"/>
          <w:i/>
          <w:iCs/>
        </w:rPr>
        <w:t>Leaks</w:t>
      </w:r>
      <w:proofErr w:type="spellEnd"/>
      <w:r>
        <w:rPr>
          <w:rFonts w:ascii="Garamond" w:hAnsi="Garamond"/>
          <w:i/>
          <w:iCs/>
        </w:rPr>
        <w:t xml:space="preserve"> ging.</w:t>
      </w:r>
    </w:p>
    <w:p w14:paraId="3FD204DA" w14:textId="77777777" w:rsidR="00503437" w:rsidRPr="00503437" w:rsidRDefault="00503437" w:rsidP="004B6F64">
      <w:pPr>
        <w:pStyle w:val="Listenabsatz"/>
        <w:numPr>
          <w:ilvl w:val="0"/>
          <w:numId w:val="36"/>
        </w:numPr>
        <w:spacing w:before="120" w:after="120"/>
        <w:rPr>
          <w:rFonts w:ascii="Garamond" w:hAnsi="Garamond"/>
          <w:b/>
          <w:bCs/>
        </w:rPr>
      </w:pPr>
      <w:r>
        <w:rPr>
          <w:rFonts w:ascii="Garamond" w:hAnsi="Garamond"/>
          <w:i/>
          <w:iCs/>
        </w:rPr>
        <w:t>Was aus den offengelegten Informationen geworden ist.</w:t>
      </w:r>
    </w:p>
    <w:p w14:paraId="7710F73C" w14:textId="77777777" w:rsidR="00503437" w:rsidRPr="00503437" w:rsidRDefault="00503437" w:rsidP="004B6F64">
      <w:pPr>
        <w:pStyle w:val="Listenabsatz"/>
        <w:numPr>
          <w:ilvl w:val="0"/>
          <w:numId w:val="36"/>
        </w:numPr>
        <w:spacing w:before="120" w:after="120"/>
        <w:rPr>
          <w:rFonts w:ascii="Garamond" w:hAnsi="Garamond"/>
          <w:b/>
          <w:bCs/>
        </w:rPr>
      </w:pPr>
      <w:r>
        <w:rPr>
          <w:rFonts w:ascii="Garamond" w:hAnsi="Garamond"/>
          <w:i/>
          <w:iCs/>
        </w:rPr>
        <w:t>Was aus Rui Pinto geworden ist.</w:t>
      </w:r>
    </w:p>
    <w:p w14:paraId="60E9A30B" w14:textId="77777777" w:rsidR="00503437" w:rsidRPr="00503437" w:rsidRDefault="00503437" w:rsidP="004B6F64">
      <w:pPr>
        <w:pStyle w:val="Listenabsatz"/>
        <w:numPr>
          <w:ilvl w:val="0"/>
          <w:numId w:val="36"/>
        </w:numPr>
        <w:spacing w:before="120" w:after="120"/>
        <w:rPr>
          <w:rFonts w:ascii="Garamond" w:hAnsi="Garamond"/>
          <w:b/>
          <w:bCs/>
        </w:rPr>
      </w:pPr>
      <w:r>
        <w:rPr>
          <w:rFonts w:ascii="Garamond" w:hAnsi="Garamond"/>
          <w:i/>
          <w:iCs/>
        </w:rPr>
        <w:t xml:space="preserve">Welche anderen </w:t>
      </w:r>
      <w:proofErr w:type="spellStart"/>
      <w:r>
        <w:rPr>
          <w:rFonts w:ascii="Garamond" w:hAnsi="Garamond"/>
          <w:i/>
          <w:iCs/>
        </w:rPr>
        <w:t>Leaks</w:t>
      </w:r>
      <w:proofErr w:type="spellEnd"/>
      <w:r>
        <w:rPr>
          <w:rFonts w:ascii="Garamond" w:hAnsi="Garamond"/>
          <w:i/>
          <w:iCs/>
        </w:rPr>
        <w:t xml:space="preserve"> und Whistleblower es in den letzten Jahren gab.</w:t>
      </w:r>
    </w:p>
    <w:p w14:paraId="7E20CCB6" w14:textId="2DAE6F28" w:rsidR="00503437" w:rsidRPr="00503437" w:rsidRDefault="00503437" w:rsidP="00503437">
      <w:pPr>
        <w:spacing w:before="120" w:after="120"/>
        <w:rPr>
          <w:rFonts w:ascii="Garamond" w:hAnsi="Garamond"/>
          <w:b/>
          <w:bCs/>
        </w:rPr>
      </w:pPr>
      <w:r w:rsidRPr="00503437">
        <w:rPr>
          <w:rFonts w:ascii="Garamond" w:hAnsi="Garamond"/>
          <w:i/>
          <w:iCs/>
        </w:rPr>
        <w:t xml:space="preserve">Diskutiert die Frage – „Held oder Bösewicht“. Stellt euch vor ihr </w:t>
      </w:r>
      <w:r>
        <w:rPr>
          <w:rFonts w:ascii="Garamond" w:hAnsi="Garamond"/>
          <w:i/>
          <w:iCs/>
        </w:rPr>
        <w:t>seid Anwalt von Rui Pinto und sollt ihn vor Gericht verteidigen. Bereitet eine Rede oder sogar ein kleines Theater aus dem Gerichtssaal vor.</w:t>
      </w:r>
    </w:p>
    <w:tbl>
      <w:tblPr>
        <w:tblW w:w="9638" w:type="dxa"/>
        <w:tblInd w:w="55" w:type="dxa"/>
        <w:tblLayout w:type="fixed"/>
        <w:tblCellMar>
          <w:left w:w="10" w:type="dxa"/>
          <w:right w:w="10" w:type="dxa"/>
        </w:tblCellMar>
        <w:tblLook w:val="04A0" w:firstRow="1" w:lastRow="0" w:firstColumn="1" w:lastColumn="0" w:noHBand="0" w:noVBand="1"/>
      </w:tblPr>
      <w:tblGrid>
        <w:gridCol w:w="9638"/>
      </w:tblGrid>
      <w:tr w:rsidR="00503437" w14:paraId="647AE11E" w14:textId="77777777" w:rsidTr="00EC099A">
        <w:trPr>
          <w:trHeight w:val="510"/>
        </w:trPr>
        <w:tc>
          <w:tcPr>
            <w:tcW w:w="9638"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4B5A5BA7" w14:textId="01152BFB" w:rsidR="00503437" w:rsidRDefault="00503437" w:rsidP="00EC099A">
            <w:pPr>
              <w:spacing w:before="120" w:after="120"/>
            </w:pPr>
            <w:r>
              <w:rPr>
                <w:rFonts w:ascii="Garamond" w:hAnsi="Garamond"/>
                <w:b/>
                <w:bCs/>
              </w:rPr>
              <w:t>Wenn Whistleblower angeklagt werden</w:t>
            </w:r>
          </w:p>
        </w:tc>
      </w:tr>
      <w:tr w:rsidR="00503437" w14:paraId="2AB8FA52" w14:textId="77777777" w:rsidTr="00EC099A">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91B38BA" w14:textId="77777777" w:rsidR="00503437" w:rsidRDefault="00503437" w:rsidP="00EC099A">
            <w:pPr>
              <w:spacing w:before="120" w:after="120"/>
              <w:rPr>
                <w:rFonts w:ascii="Garamond" w:hAnsi="Garamond"/>
              </w:rPr>
            </w:pPr>
            <w:r>
              <w:rPr>
                <w:rFonts w:ascii="Garamond" w:hAnsi="Garamond"/>
              </w:rPr>
              <w:t xml:space="preserve">In Lissabon beginnt der Prozess gegen Rui Pinto. Er hat mit seinen Hacks zwei internationale Korruptionsaffären aufgedeckt: „Football </w:t>
            </w:r>
            <w:proofErr w:type="spellStart"/>
            <w:r>
              <w:rPr>
                <w:rFonts w:ascii="Garamond" w:hAnsi="Garamond"/>
              </w:rPr>
              <w:t>Leaks</w:t>
            </w:r>
            <w:proofErr w:type="spellEnd"/>
            <w:r>
              <w:rPr>
                <w:rFonts w:ascii="Garamond" w:hAnsi="Garamond"/>
              </w:rPr>
              <w:t xml:space="preserve">“ und „Luanda </w:t>
            </w:r>
            <w:proofErr w:type="spellStart"/>
            <w:r>
              <w:rPr>
                <w:rFonts w:ascii="Garamond" w:hAnsi="Garamond"/>
              </w:rPr>
              <w:t>Leaks</w:t>
            </w:r>
            <w:proofErr w:type="spellEnd"/>
            <w:r>
              <w:rPr>
                <w:rFonts w:ascii="Garamond" w:hAnsi="Garamond"/>
              </w:rPr>
              <w:t>“. Bei seiner Ankunft im Lissabonner Gerichtssaal gab sich Rui Pinto am Freitag siegesgewiss. „Ich bin hier, um zu kämpfen“, kündigte der junge Portugiese zu Beginn des Prozesses an, den die Zeitung „</w:t>
            </w:r>
            <w:proofErr w:type="spellStart"/>
            <w:r>
              <w:rPr>
                <w:rFonts w:ascii="Garamond" w:hAnsi="Garamond"/>
              </w:rPr>
              <w:t>Observador</w:t>
            </w:r>
            <w:proofErr w:type="spellEnd"/>
            <w:r>
              <w:rPr>
                <w:rFonts w:ascii="Garamond" w:hAnsi="Garamond"/>
              </w:rPr>
              <w:t>“ mit den Worten „der schmale Grat zwischen Informant und Hacker“ charakterisierte. Für die einen sei der junge Mann mit der Igelfrisur ein „Held“, für die anderen ein „Bösewicht“, weil sich der 31 Jahre alte Portugiese illegal Zugang zu Computersystemen verschafft habe.</w:t>
            </w:r>
          </w:p>
          <w:p w14:paraId="045C28F1" w14:textId="77777777" w:rsidR="00503437" w:rsidRDefault="00503437" w:rsidP="00EC099A">
            <w:pPr>
              <w:spacing w:before="120" w:after="120"/>
              <w:rPr>
                <w:rFonts w:ascii="Garamond" w:hAnsi="Garamond"/>
              </w:rPr>
            </w:pPr>
            <w:r>
              <w:rPr>
                <w:rFonts w:ascii="Garamond" w:hAnsi="Garamond"/>
              </w:rPr>
              <w:t xml:space="preserve">Die erbeuteten Daten wurden als „Football </w:t>
            </w:r>
            <w:proofErr w:type="spellStart"/>
            <w:r>
              <w:rPr>
                <w:rFonts w:ascii="Garamond" w:hAnsi="Garamond"/>
              </w:rPr>
              <w:t>Leaks</w:t>
            </w:r>
            <w:proofErr w:type="spellEnd"/>
            <w:r>
              <w:rPr>
                <w:rFonts w:ascii="Garamond" w:hAnsi="Garamond"/>
              </w:rPr>
              <w:t xml:space="preserve">“ und „Luanda </w:t>
            </w:r>
            <w:proofErr w:type="spellStart"/>
            <w:r>
              <w:rPr>
                <w:rFonts w:ascii="Garamond" w:hAnsi="Garamond"/>
              </w:rPr>
              <w:t>Leaks</w:t>
            </w:r>
            <w:proofErr w:type="spellEnd"/>
            <w:r>
              <w:rPr>
                <w:rFonts w:ascii="Garamond" w:hAnsi="Garamond"/>
              </w:rPr>
              <w:t xml:space="preserve">“ bekannt. Sie förderten Korruption ungeahnten Ausmaßes zu Tage und führten zu unzähligen Verfahren. In Spanien wurde Cristiano Ronaldo wegen Steuerhinterziehung zu einer Bewährungsstrafe verurteilt und musste rund 20 Millionen Euro zahlen; die Schweizer Staatsanwaltschaft ermittelt gegen den Fifa-Präsidenten Gianni </w:t>
            </w:r>
            <w:proofErr w:type="spellStart"/>
            <w:r>
              <w:rPr>
                <w:rFonts w:ascii="Garamond" w:hAnsi="Garamond"/>
              </w:rPr>
              <w:t>Infantino</w:t>
            </w:r>
            <w:proofErr w:type="spellEnd"/>
            <w:r>
              <w:rPr>
                <w:rFonts w:ascii="Garamond" w:hAnsi="Garamond"/>
              </w:rPr>
              <w:t>. In Portugal und Angola haben die Behörden Ermittlungen gegen die Tochter des früheren Präsidenten José Eduardo dos Santos eingeleitet. Man wirft Isabel dos Santos illegale Bereicherung und Geldwäsche in Milliardenhöhe vor.</w:t>
            </w:r>
          </w:p>
          <w:p w14:paraId="5E9B5235" w14:textId="77777777" w:rsidR="00503437" w:rsidRPr="00503437" w:rsidRDefault="00503437" w:rsidP="00EC099A">
            <w:pPr>
              <w:spacing w:before="120" w:after="120"/>
              <w:rPr>
                <w:rFonts w:ascii="Garamond" w:hAnsi="Garamond"/>
              </w:rPr>
            </w:pPr>
            <w:r>
              <w:rPr>
                <w:rFonts w:ascii="Garamond" w:hAnsi="Garamond"/>
              </w:rPr>
              <w:t xml:space="preserve">Nach Ansicht seines Anwalts William </w:t>
            </w:r>
            <w:proofErr w:type="spellStart"/>
            <w:r>
              <w:rPr>
                <w:rFonts w:ascii="Garamond" w:hAnsi="Garamond"/>
              </w:rPr>
              <w:t>Bourdon</w:t>
            </w:r>
            <w:proofErr w:type="spellEnd"/>
            <w:r>
              <w:rPr>
                <w:rFonts w:ascii="Garamond" w:hAnsi="Garamond"/>
              </w:rPr>
              <w:t xml:space="preserve"> ist Pinto der „Edward </w:t>
            </w:r>
            <w:proofErr w:type="spellStart"/>
            <w:r>
              <w:rPr>
                <w:rFonts w:ascii="Garamond" w:hAnsi="Garamond"/>
              </w:rPr>
              <w:t>Snowden</w:t>
            </w:r>
            <w:proofErr w:type="spellEnd"/>
            <w:r>
              <w:rPr>
                <w:rFonts w:ascii="Garamond" w:hAnsi="Garamond"/>
              </w:rPr>
              <w:t xml:space="preserve"> der internationalen Korruption und muss als einer der größten Whistleblower des beginnenden Jahrhunderts anerkannt werden“. </w:t>
            </w:r>
            <w:proofErr w:type="spellStart"/>
            <w:r>
              <w:rPr>
                <w:rFonts w:ascii="Garamond" w:hAnsi="Garamond"/>
              </w:rPr>
              <w:t>Snowden</w:t>
            </w:r>
            <w:proofErr w:type="spellEnd"/>
            <w:r>
              <w:rPr>
                <w:rFonts w:ascii="Garamond" w:hAnsi="Garamond"/>
              </w:rPr>
              <w:t xml:space="preserve">, ebenfalls ein Mandant </w:t>
            </w:r>
            <w:proofErr w:type="spellStart"/>
            <w:r>
              <w:rPr>
                <w:rFonts w:ascii="Garamond" w:hAnsi="Garamond"/>
              </w:rPr>
              <w:t>Bourdons</w:t>
            </w:r>
            <w:proofErr w:type="spellEnd"/>
            <w:r>
              <w:rPr>
                <w:rFonts w:ascii="Garamond" w:hAnsi="Garamond"/>
              </w:rPr>
              <w:t>, hat die Verteidigung als einen von mehr als 40 Zeugen benannt. Pinto ist wegen 90 Straftaten angeklagt: In 68 Fällen soll er sich unberechtigten Zugang zu Computersystemen verschafft, 14 Mal soll er das Postgeheimnis verletzt haben. Ihm wird versuchte Erpressung vorgeworfen. Vor fünf Jahren habe er die IT der internationalen Sportvermarktungsagentur Doyen gehackt und danach bis zu eine Million Euro gefordert.</w:t>
            </w:r>
          </w:p>
          <w:p w14:paraId="07AD9EFD" w14:textId="77777777" w:rsidR="00503437" w:rsidRPr="00503437" w:rsidRDefault="00503437" w:rsidP="00EC099A">
            <w:pPr>
              <w:spacing w:before="120" w:after="120"/>
              <w:rPr>
                <w:b/>
                <w:bCs/>
              </w:rPr>
            </w:pPr>
            <w:r>
              <w:rPr>
                <w:rFonts w:ascii="Garamond" w:hAnsi="Garamond"/>
                <w:i/>
                <w:iCs/>
                <w:color w:val="060606"/>
              </w:rPr>
              <w:t xml:space="preserve">Quelle: Rössler (2020): Held oder Bösewicht? </w:t>
            </w:r>
            <w:hyperlink r:id="rId97" w:history="1">
              <w:r>
                <w:rPr>
                  <w:rFonts w:ascii="Garamond" w:hAnsi="Garamond"/>
                  <w:i/>
                  <w:iCs/>
                  <w:color w:val="060606"/>
                </w:rPr>
                <w:t>https://www.faz.net/aktuell/politik/ausland/football-leaks-hacker-held-oder-boesewicht-16938759.html</w:t>
              </w:r>
            </w:hyperlink>
          </w:p>
        </w:tc>
      </w:tr>
    </w:tbl>
    <w:p w14:paraId="641F9C49" w14:textId="77777777" w:rsidR="00F45949" w:rsidRDefault="00F45949" w:rsidP="00AE35F4">
      <w:pPr>
        <w:spacing w:before="120" w:after="120"/>
        <w:rPr>
          <w:rFonts w:ascii="Garamond" w:hAnsi="Garamond"/>
          <w:b/>
          <w:bCs/>
          <w:color w:val="060606"/>
          <w:shd w:val="clear" w:color="auto" w:fill="FFFF00"/>
        </w:rPr>
      </w:pPr>
    </w:p>
    <w:sectPr w:rsidR="00F45949">
      <w:headerReference w:type="default" r:id="rId9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776DA" w14:textId="77777777" w:rsidR="00717BA4" w:rsidRDefault="00717BA4">
      <w:r>
        <w:separator/>
      </w:r>
    </w:p>
  </w:endnote>
  <w:endnote w:type="continuationSeparator" w:id="0">
    <w:p w14:paraId="794B7912" w14:textId="77777777" w:rsidR="00717BA4" w:rsidRDefault="007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1C56A" w14:textId="77777777" w:rsidR="00717BA4" w:rsidRDefault="00717BA4">
      <w:r>
        <w:rPr>
          <w:color w:val="000000"/>
        </w:rPr>
        <w:separator/>
      </w:r>
    </w:p>
  </w:footnote>
  <w:footnote w:type="continuationSeparator" w:id="0">
    <w:p w14:paraId="56C053B3" w14:textId="77777777" w:rsidR="00717BA4" w:rsidRDefault="00717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15E24" w14:textId="77777777" w:rsidR="001A2258" w:rsidRDefault="001A2258">
    <w:pPr>
      <w:pStyle w:val="Kopfzeile"/>
    </w:pPr>
    <w:r>
      <w:rPr>
        <w:noProof/>
      </w:rPr>
      <w:drawing>
        <wp:anchor distT="0" distB="0" distL="114300" distR="114300" simplePos="0" relativeHeight="251659264" behindDoc="0" locked="0" layoutInCell="1" allowOverlap="1" wp14:anchorId="423BFF3C" wp14:editId="12BB7BEA">
          <wp:simplePos x="0" y="0"/>
          <wp:positionH relativeFrom="column">
            <wp:posOffset>4844491</wp:posOffset>
          </wp:positionH>
          <wp:positionV relativeFrom="paragraph">
            <wp:posOffset>-145481</wp:posOffset>
          </wp:positionV>
          <wp:extent cx="1301008" cy="289041"/>
          <wp:effectExtent l="0" t="0" r="0" b="0"/>
          <wp:wrapSquare wrapText="bothSides"/>
          <wp:docPr id="25" name="Bild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301008" cy="28904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D0607" w14:textId="64035FD6" w:rsidR="001A2258" w:rsidRDefault="001A225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4A0A"/>
    <w:multiLevelType w:val="hybridMultilevel"/>
    <w:tmpl w:val="8E3C220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E7449"/>
    <w:multiLevelType w:val="hybridMultilevel"/>
    <w:tmpl w:val="B246BB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AD5D76"/>
    <w:multiLevelType w:val="multilevel"/>
    <w:tmpl w:val="A37EBCD4"/>
    <w:styleLink w:val="WWNum1"/>
    <w:lvl w:ilvl="0">
      <w:numFmt w:val="bullet"/>
      <w:lvlText w:val=""/>
      <w:lvlJc w:val="left"/>
      <w:rPr>
        <w:rFonts w:ascii="Symbol" w:hAnsi="Symbol" w:cs="Open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3" w15:restartNumberingAfterBreak="0">
    <w:nsid w:val="150E5BE6"/>
    <w:multiLevelType w:val="hybridMultilevel"/>
    <w:tmpl w:val="9836E5D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550C6B"/>
    <w:multiLevelType w:val="hybridMultilevel"/>
    <w:tmpl w:val="75828976"/>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F63596"/>
    <w:multiLevelType w:val="hybridMultilevel"/>
    <w:tmpl w:val="1D8AA5F0"/>
    <w:lvl w:ilvl="0" w:tplc="BC9C22A2">
      <w:start w:val="1"/>
      <w:numFmt w:val="decimal"/>
      <w:lvlText w:val="%1."/>
      <w:lvlJc w:val="left"/>
      <w:pPr>
        <w:ind w:left="720" w:hanging="360"/>
      </w:pPr>
      <w:rPr>
        <w:rFonts w:hint="default"/>
        <w:b w:val="0"/>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4D2C2D"/>
    <w:multiLevelType w:val="hybridMultilevel"/>
    <w:tmpl w:val="52D046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6736C1C"/>
    <w:multiLevelType w:val="hybridMultilevel"/>
    <w:tmpl w:val="75CCB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F134C5"/>
    <w:multiLevelType w:val="hybridMultilevel"/>
    <w:tmpl w:val="5E02D172"/>
    <w:lvl w:ilvl="0" w:tplc="C284C946">
      <w:start w:val="1"/>
      <w:numFmt w:val="bullet"/>
      <w:lvlText w:val=""/>
      <w:lvlJc w:val="left"/>
      <w:pPr>
        <w:tabs>
          <w:tab w:val="num" w:pos="720"/>
        </w:tabs>
        <w:ind w:left="720" w:hanging="360"/>
      </w:pPr>
      <w:rPr>
        <w:rFonts w:ascii="Wingdings" w:hAnsi="Wingdings" w:hint="default"/>
      </w:rPr>
    </w:lvl>
    <w:lvl w:ilvl="1" w:tplc="2632A4AC" w:tentative="1">
      <w:start w:val="1"/>
      <w:numFmt w:val="bullet"/>
      <w:lvlText w:val=""/>
      <w:lvlJc w:val="left"/>
      <w:pPr>
        <w:tabs>
          <w:tab w:val="num" w:pos="1440"/>
        </w:tabs>
        <w:ind w:left="1440" w:hanging="360"/>
      </w:pPr>
      <w:rPr>
        <w:rFonts w:ascii="Wingdings" w:hAnsi="Wingdings" w:hint="default"/>
      </w:rPr>
    </w:lvl>
    <w:lvl w:ilvl="2" w:tplc="FD541FBC" w:tentative="1">
      <w:start w:val="1"/>
      <w:numFmt w:val="bullet"/>
      <w:lvlText w:val=""/>
      <w:lvlJc w:val="left"/>
      <w:pPr>
        <w:tabs>
          <w:tab w:val="num" w:pos="2160"/>
        </w:tabs>
        <w:ind w:left="2160" w:hanging="360"/>
      </w:pPr>
      <w:rPr>
        <w:rFonts w:ascii="Wingdings" w:hAnsi="Wingdings" w:hint="default"/>
      </w:rPr>
    </w:lvl>
    <w:lvl w:ilvl="3" w:tplc="B66A9942" w:tentative="1">
      <w:start w:val="1"/>
      <w:numFmt w:val="bullet"/>
      <w:lvlText w:val=""/>
      <w:lvlJc w:val="left"/>
      <w:pPr>
        <w:tabs>
          <w:tab w:val="num" w:pos="2880"/>
        </w:tabs>
        <w:ind w:left="2880" w:hanging="360"/>
      </w:pPr>
      <w:rPr>
        <w:rFonts w:ascii="Wingdings" w:hAnsi="Wingdings" w:hint="default"/>
      </w:rPr>
    </w:lvl>
    <w:lvl w:ilvl="4" w:tplc="F61AD93A" w:tentative="1">
      <w:start w:val="1"/>
      <w:numFmt w:val="bullet"/>
      <w:lvlText w:val=""/>
      <w:lvlJc w:val="left"/>
      <w:pPr>
        <w:tabs>
          <w:tab w:val="num" w:pos="3600"/>
        </w:tabs>
        <w:ind w:left="3600" w:hanging="360"/>
      </w:pPr>
      <w:rPr>
        <w:rFonts w:ascii="Wingdings" w:hAnsi="Wingdings" w:hint="default"/>
      </w:rPr>
    </w:lvl>
    <w:lvl w:ilvl="5" w:tplc="040E04EA" w:tentative="1">
      <w:start w:val="1"/>
      <w:numFmt w:val="bullet"/>
      <w:lvlText w:val=""/>
      <w:lvlJc w:val="left"/>
      <w:pPr>
        <w:tabs>
          <w:tab w:val="num" w:pos="4320"/>
        </w:tabs>
        <w:ind w:left="4320" w:hanging="360"/>
      </w:pPr>
      <w:rPr>
        <w:rFonts w:ascii="Wingdings" w:hAnsi="Wingdings" w:hint="default"/>
      </w:rPr>
    </w:lvl>
    <w:lvl w:ilvl="6" w:tplc="CE6A321E" w:tentative="1">
      <w:start w:val="1"/>
      <w:numFmt w:val="bullet"/>
      <w:lvlText w:val=""/>
      <w:lvlJc w:val="left"/>
      <w:pPr>
        <w:tabs>
          <w:tab w:val="num" w:pos="5040"/>
        </w:tabs>
        <w:ind w:left="5040" w:hanging="360"/>
      </w:pPr>
      <w:rPr>
        <w:rFonts w:ascii="Wingdings" w:hAnsi="Wingdings" w:hint="default"/>
      </w:rPr>
    </w:lvl>
    <w:lvl w:ilvl="7" w:tplc="FBBCF7E4" w:tentative="1">
      <w:start w:val="1"/>
      <w:numFmt w:val="bullet"/>
      <w:lvlText w:val=""/>
      <w:lvlJc w:val="left"/>
      <w:pPr>
        <w:tabs>
          <w:tab w:val="num" w:pos="5760"/>
        </w:tabs>
        <w:ind w:left="5760" w:hanging="360"/>
      </w:pPr>
      <w:rPr>
        <w:rFonts w:ascii="Wingdings" w:hAnsi="Wingdings" w:hint="default"/>
      </w:rPr>
    </w:lvl>
    <w:lvl w:ilvl="8" w:tplc="A992EC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532BF"/>
    <w:multiLevelType w:val="hybridMultilevel"/>
    <w:tmpl w:val="85BAA3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2B5B28"/>
    <w:multiLevelType w:val="hybridMultilevel"/>
    <w:tmpl w:val="980EE2A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157442D"/>
    <w:multiLevelType w:val="multilevel"/>
    <w:tmpl w:val="6B54FC98"/>
    <w:lvl w:ilvl="0">
      <w:start w:val="1"/>
      <w:numFmt w:val="bullet"/>
      <w:lvlText w:val=""/>
      <w:lvlJc w:val="left"/>
      <w:pPr>
        <w:tabs>
          <w:tab w:val="num" w:pos="0"/>
        </w:tabs>
        <w:ind w:left="720" w:hanging="360"/>
      </w:pPr>
      <w:rPr>
        <w:rFonts w:ascii="Wingdings" w:hAnsi="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2" w15:restartNumberingAfterBreak="0">
    <w:nsid w:val="2727434E"/>
    <w:multiLevelType w:val="hybridMultilevel"/>
    <w:tmpl w:val="7466D8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C16164"/>
    <w:multiLevelType w:val="hybridMultilevel"/>
    <w:tmpl w:val="1F5C6BAC"/>
    <w:lvl w:ilvl="0" w:tplc="387AF6C8">
      <w:start w:val="1"/>
      <w:numFmt w:val="bullet"/>
      <w:lvlText w:val=""/>
      <w:lvlJc w:val="left"/>
      <w:pPr>
        <w:ind w:left="1080" w:hanging="360"/>
      </w:pPr>
      <w:rPr>
        <w:rFonts w:ascii="Wingdings" w:eastAsiaTheme="minorEastAsia"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A87921"/>
    <w:multiLevelType w:val="hybridMultilevel"/>
    <w:tmpl w:val="DA80DD7C"/>
    <w:lvl w:ilvl="0" w:tplc="8376C2E8">
      <w:start w:val="1"/>
      <w:numFmt w:val="decimal"/>
      <w:lvlText w:val="%1."/>
      <w:lvlJc w:val="left"/>
      <w:pPr>
        <w:ind w:left="720" w:hanging="360"/>
      </w:pPr>
      <w:rPr>
        <w:rFonts w:hint="default"/>
      </w:rPr>
    </w:lvl>
    <w:lvl w:ilvl="1" w:tplc="812AA17C">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A5833ED"/>
    <w:multiLevelType w:val="hybridMultilevel"/>
    <w:tmpl w:val="7A0471CC"/>
    <w:lvl w:ilvl="0" w:tplc="114AAECC">
      <w:start w:val="1"/>
      <w:numFmt w:val="bullet"/>
      <w:lvlText w:val=""/>
      <w:lvlJc w:val="left"/>
      <w:pPr>
        <w:tabs>
          <w:tab w:val="num" w:pos="720"/>
        </w:tabs>
        <w:ind w:left="720" w:hanging="360"/>
      </w:pPr>
      <w:rPr>
        <w:rFonts w:ascii="Wingdings" w:hAnsi="Wingdings" w:hint="default"/>
      </w:rPr>
    </w:lvl>
    <w:lvl w:ilvl="1" w:tplc="39583C00" w:tentative="1">
      <w:start w:val="1"/>
      <w:numFmt w:val="bullet"/>
      <w:lvlText w:val=""/>
      <w:lvlJc w:val="left"/>
      <w:pPr>
        <w:tabs>
          <w:tab w:val="num" w:pos="1440"/>
        </w:tabs>
        <w:ind w:left="1440" w:hanging="360"/>
      </w:pPr>
      <w:rPr>
        <w:rFonts w:ascii="Wingdings" w:hAnsi="Wingdings" w:hint="default"/>
      </w:rPr>
    </w:lvl>
    <w:lvl w:ilvl="2" w:tplc="40822BEA" w:tentative="1">
      <w:start w:val="1"/>
      <w:numFmt w:val="bullet"/>
      <w:lvlText w:val=""/>
      <w:lvlJc w:val="left"/>
      <w:pPr>
        <w:tabs>
          <w:tab w:val="num" w:pos="2160"/>
        </w:tabs>
        <w:ind w:left="2160" w:hanging="360"/>
      </w:pPr>
      <w:rPr>
        <w:rFonts w:ascii="Wingdings" w:hAnsi="Wingdings" w:hint="default"/>
      </w:rPr>
    </w:lvl>
    <w:lvl w:ilvl="3" w:tplc="230CD676" w:tentative="1">
      <w:start w:val="1"/>
      <w:numFmt w:val="bullet"/>
      <w:lvlText w:val=""/>
      <w:lvlJc w:val="left"/>
      <w:pPr>
        <w:tabs>
          <w:tab w:val="num" w:pos="2880"/>
        </w:tabs>
        <w:ind w:left="2880" w:hanging="360"/>
      </w:pPr>
      <w:rPr>
        <w:rFonts w:ascii="Wingdings" w:hAnsi="Wingdings" w:hint="default"/>
      </w:rPr>
    </w:lvl>
    <w:lvl w:ilvl="4" w:tplc="25269F14" w:tentative="1">
      <w:start w:val="1"/>
      <w:numFmt w:val="bullet"/>
      <w:lvlText w:val=""/>
      <w:lvlJc w:val="left"/>
      <w:pPr>
        <w:tabs>
          <w:tab w:val="num" w:pos="3600"/>
        </w:tabs>
        <w:ind w:left="3600" w:hanging="360"/>
      </w:pPr>
      <w:rPr>
        <w:rFonts w:ascii="Wingdings" w:hAnsi="Wingdings" w:hint="default"/>
      </w:rPr>
    </w:lvl>
    <w:lvl w:ilvl="5" w:tplc="46F80442" w:tentative="1">
      <w:start w:val="1"/>
      <w:numFmt w:val="bullet"/>
      <w:lvlText w:val=""/>
      <w:lvlJc w:val="left"/>
      <w:pPr>
        <w:tabs>
          <w:tab w:val="num" w:pos="4320"/>
        </w:tabs>
        <w:ind w:left="4320" w:hanging="360"/>
      </w:pPr>
      <w:rPr>
        <w:rFonts w:ascii="Wingdings" w:hAnsi="Wingdings" w:hint="default"/>
      </w:rPr>
    </w:lvl>
    <w:lvl w:ilvl="6" w:tplc="B6F2FC30" w:tentative="1">
      <w:start w:val="1"/>
      <w:numFmt w:val="bullet"/>
      <w:lvlText w:val=""/>
      <w:lvlJc w:val="left"/>
      <w:pPr>
        <w:tabs>
          <w:tab w:val="num" w:pos="5040"/>
        </w:tabs>
        <w:ind w:left="5040" w:hanging="360"/>
      </w:pPr>
      <w:rPr>
        <w:rFonts w:ascii="Wingdings" w:hAnsi="Wingdings" w:hint="default"/>
      </w:rPr>
    </w:lvl>
    <w:lvl w:ilvl="7" w:tplc="7DD85438" w:tentative="1">
      <w:start w:val="1"/>
      <w:numFmt w:val="bullet"/>
      <w:lvlText w:val=""/>
      <w:lvlJc w:val="left"/>
      <w:pPr>
        <w:tabs>
          <w:tab w:val="num" w:pos="5760"/>
        </w:tabs>
        <w:ind w:left="5760" w:hanging="360"/>
      </w:pPr>
      <w:rPr>
        <w:rFonts w:ascii="Wingdings" w:hAnsi="Wingdings" w:hint="default"/>
      </w:rPr>
    </w:lvl>
    <w:lvl w:ilvl="8" w:tplc="611860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F56F7B"/>
    <w:multiLevelType w:val="hybridMultilevel"/>
    <w:tmpl w:val="7AAA3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3F69B5"/>
    <w:multiLevelType w:val="hybridMultilevel"/>
    <w:tmpl w:val="278C8F1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EE13A75"/>
    <w:multiLevelType w:val="hybridMultilevel"/>
    <w:tmpl w:val="C7627D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04030CF"/>
    <w:multiLevelType w:val="hybridMultilevel"/>
    <w:tmpl w:val="EA8CA0E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336E4D12"/>
    <w:multiLevelType w:val="hybridMultilevel"/>
    <w:tmpl w:val="D45E9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9274A8E"/>
    <w:multiLevelType w:val="multilevel"/>
    <w:tmpl w:val="F528C0A4"/>
    <w:styleLink w:val="WWNum2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AD83FCE"/>
    <w:multiLevelType w:val="hybridMultilevel"/>
    <w:tmpl w:val="275653E0"/>
    <w:lvl w:ilvl="0" w:tplc="46769D82">
      <w:start w:val="1"/>
      <w:numFmt w:val="decimal"/>
      <w:lvlText w:val="%1."/>
      <w:lvlJc w:val="left"/>
      <w:pPr>
        <w:tabs>
          <w:tab w:val="num" w:pos="720"/>
        </w:tabs>
        <w:ind w:left="720" w:hanging="360"/>
      </w:pPr>
    </w:lvl>
    <w:lvl w:ilvl="1" w:tplc="17103E4A" w:tentative="1">
      <w:start w:val="1"/>
      <w:numFmt w:val="decimal"/>
      <w:lvlText w:val="%2."/>
      <w:lvlJc w:val="left"/>
      <w:pPr>
        <w:tabs>
          <w:tab w:val="num" w:pos="1440"/>
        </w:tabs>
        <w:ind w:left="1440" w:hanging="360"/>
      </w:pPr>
    </w:lvl>
    <w:lvl w:ilvl="2" w:tplc="08226468" w:tentative="1">
      <w:start w:val="1"/>
      <w:numFmt w:val="decimal"/>
      <w:lvlText w:val="%3."/>
      <w:lvlJc w:val="left"/>
      <w:pPr>
        <w:tabs>
          <w:tab w:val="num" w:pos="2160"/>
        </w:tabs>
        <w:ind w:left="2160" w:hanging="360"/>
      </w:pPr>
    </w:lvl>
    <w:lvl w:ilvl="3" w:tplc="50704F50" w:tentative="1">
      <w:start w:val="1"/>
      <w:numFmt w:val="decimal"/>
      <w:lvlText w:val="%4."/>
      <w:lvlJc w:val="left"/>
      <w:pPr>
        <w:tabs>
          <w:tab w:val="num" w:pos="2880"/>
        </w:tabs>
        <w:ind w:left="2880" w:hanging="360"/>
      </w:pPr>
    </w:lvl>
    <w:lvl w:ilvl="4" w:tplc="27681F26" w:tentative="1">
      <w:start w:val="1"/>
      <w:numFmt w:val="decimal"/>
      <w:lvlText w:val="%5."/>
      <w:lvlJc w:val="left"/>
      <w:pPr>
        <w:tabs>
          <w:tab w:val="num" w:pos="3600"/>
        </w:tabs>
        <w:ind w:left="3600" w:hanging="360"/>
      </w:pPr>
    </w:lvl>
    <w:lvl w:ilvl="5" w:tplc="4B22EC0A" w:tentative="1">
      <w:start w:val="1"/>
      <w:numFmt w:val="decimal"/>
      <w:lvlText w:val="%6."/>
      <w:lvlJc w:val="left"/>
      <w:pPr>
        <w:tabs>
          <w:tab w:val="num" w:pos="4320"/>
        </w:tabs>
        <w:ind w:left="4320" w:hanging="360"/>
      </w:pPr>
    </w:lvl>
    <w:lvl w:ilvl="6" w:tplc="BEC88B64" w:tentative="1">
      <w:start w:val="1"/>
      <w:numFmt w:val="decimal"/>
      <w:lvlText w:val="%7."/>
      <w:lvlJc w:val="left"/>
      <w:pPr>
        <w:tabs>
          <w:tab w:val="num" w:pos="5040"/>
        </w:tabs>
        <w:ind w:left="5040" w:hanging="360"/>
      </w:pPr>
    </w:lvl>
    <w:lvl w:ilvl="7" w:tplc="F65A5D88" w:tentative="1">
      <w:start w:val="1"/>
      <w:numFmt w:val="decimal"/>
      <w:lvlText w:val="%8."/>
      <w:lvlJc w:val="left"/>
      <w:pPr>
        <w:tabs>
          <w:tab w:val="num" w:pos="5760"/>
        </w:tabs>
        <w:ind w:left="5760" w:hanging="360"/>
      </w:pPr>
    </w:lvl>
    <w:lvl w:ilvl="8" w:tplc="C2C6A31C" w:tentative="1">
      <w:start w:val="1"/>
      <w:numFmt w:val="decimal"/>
      <w:lvlText w:val="%9."/>
      <w:lvlJc w:val="left"/>
      <w:pPr>
        <w:tabs>
          <w:tab w:val="num" w:pos="6480"/>
        </w:tabs>
        <w:ind w:left="6480" w:hanging="360"/>
      </w:pPr>
    </w:lvl>
  </w:abstractNum>
  <w:abstractNum w:abstractNumId="23" w15:restartNumberingAfterBreak="0">
    <w:nsid w:val="3F457E2D"/>
    <w:multiLevelType w:val="hybridMultilevel"/>
    <w:tmpl w:val="7C56849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B73461"/>
    <w:multiLevelType w:val="hybridMultilevel"/>
    <w:tmpl w:val="3EF6EBD6"/>
    <w:lvl w:ilvl="0" w:tplc="2F120F2E">
      <w:start w:val="1"/>
      <w:numFmt w:val="bullet"/>
      <w:lvlText w:val=""/>
      <w:lvlJc w:val="left"/>
      <w:pPr>
        <w:tabs>
          <w:tab w:val="num" w:pos="720"/>
        </w:tabs>
        <w:ind w:left="720" w:hanging="360"/>
      </w:pPr>
      <w:rPr>
        <w:rFonts w:ascii="Wingdings" w:hAnsi="Wingdings" w:hint="default"/>
      </w:rPr>
    </w:lvl>
    <w:lvl w:ilvl="1" w:tplc="DA00E956" w:tentative="1">
      <w:start w:val="1"/>
      <w:numFmt w:val="bullet"/>
      <w:lvlText w:val=""/>
      <w:lvlJc w:val="left"/>
      <w:pPr>
        <w:tabs>
          <w:tab w:val="num" w:pos="1440"/>
        </w:tabs>
        <w:ind w:left="1440" w:hanging="360"/>
      </w:pPr>
      <w:rPr>
        <w:rFonts w:ascii="Wingdings" w:hAnsi="Wingdings" w:hint="default"/>
      </w:rPr>
    </w:lvl>
    <w:lvl w:ilvl="2" w:tplc="0540DFD2" w:tentative="1">
      <w:start w:val="1"/>
      <w:numFmt w:val="bullet"/>
      <w:lvlText w:val=""/>
      <w:lvlJc w:val="left"/>
      <w:pPr>
        <w:tabs>
          <w:tab w:val="num" w:pos="2160"/>
        </w:tabs>
        <w:ind w:left="2160" w:hanging="360"/>
      </w:pPr>
      <w:rPr>
        <w:rFonts w:ascii="Wingdings" w:hAnsi="Wingdings" w:hint="default"/>
      </w:rPr>
    </w:lvl>
    <w:lvl w:ilvl="3" w:tplc="382A2554" w:tentative="1">
      <w:start w:val="1"/>
      <w:numFmt w:val="bullet"/>
      <w:lvlText w:val=""/>
      <w:lvlJc w:val="left"/>
      <w:pPr>
        <w:tabs>
          <w:tab w:val="num" w:pos="2880"/>
        </w:tabs>
        <w:ind w:left="2880" w:hanging="360"/>
      </w:pPr>
      <w:rPr>
        <w:rFonts w:ascii="Wingdings" w:hAnsi="Wingdings" w:hint="default"/>
      </w:rPr>
    </w:lvl>
    <w:lvl w:ilvl="4" w:tplc="75247EC8" w:tentative="1">
      <w:start w:val="1"/>
      <w:numFmt w:val="bullet"/>
      <w:lvlText w:val=""/>
      <w:lvlJc w:val="left"/>
      <w:pPr>
        <w:tabs>
          <w:tab w:val="num" w:pos="3600"/>
        </w:tabs>
        <w:ind w:left="3600" w:hanging="360"/>
      </w:pPr>
      <w:rPr>
        <w:rFonts w:ascii="Wingdings" w:hAnsi="Wingdings" w:hint="default"/>
      </w:rPr>
    </w:lvl>
    <w:lvl w:ilvl="5" w:tplc="37948ACE" w:tentative="1">
      <w:start w:val="1"/>
      <w:numFmt w:val="bullet"/>
      <w:lvlText w:val=""/>
      <w:lvlJc w:val="left"/>
      <w:pPr>
        <w:tabs>
          <w:tab w:val="num" w:pos="4320"/>
        </w:tabs>
        <w:ind w:left="4320" w:hanging="360"/>
      </w:pPr>
      <w:rPr>
        <w:rFonts w:ascii="Wingdings" w:hAnsi="Wingdings" w:hint="default"/>
      </w:rPr>
    </w:lvl>
    <w:lvl w:ilvl="6" w:tplc="885EF056" w:tentative="1">
      <w:start w:val="1"/>
      <w:numFmt w:val="bullet"/>
      <w:lvlText w:val=""/>
      <w:lvlJc w:val="left"/>
      <w:pPr>
        <w:tabs>
          <w:tab w:val="num" w:pos="5040"/>
        </w:tabs>
        <w:ind w:left="5040" w:hanging="360"/>
      </w:pPr>
      <w:rPr>
        <w:rFonts w:ascii="Wingdings" w:hAnsi="Wingdings" w:hint="default"/>
      </w:rPr>
    </w:lvl>
    <w:lvl w:ilvl="7" w:tplc="D6424FFA" w:tentative="1">
      <w:start w:val="1"/>
      <w:numFmt w:val="bullet"/>
      <w:lvlText w:val=""/>
      <w:lvlJc w:val="left"/>
      <w:pPr>
        <w:tabs>
          <w:tab w:val="num" w:pos="5760"/>
        </w:tabs>
        <w:ind w:left="5760" w:hanging="360"/>
      </w:pPr>
      <w:rPr>
        <w:rFonts w:ascii="Wingdings" w:hAnsi="Wingdings" w:hint="default"/>
      </w:rPr>
    </w:lvl>
    <w:lvl w:ilvl="8" w:tplc="874874F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C97A59"/>
    <w:multiLevelType w:val="hybridMultilevel"/>
    <w:tmpl w:val="F58CB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C5D4025"/>
    <w:multiLevelType w:val="hybridMultilevel"/>
    <w:tmpl w:val="2C7021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E33504B"/>
    <w:multiLevelType w:val="hybridMultilevel"/>
    <w:tmpl w:val="4282EDA8"/>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4E933387"/>
    <w:multiLevelType w:val="multilevel"/>
    <w:tmpl w:val="C0702DF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DE76FC"/>
    <w:multiLevelType w:val="hybridMultilevel"/>
    <w:tmpl w:val="9F1ED9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C43566"/>
    <w:multiLevelType w:val="multilevel"/>
    <w:tmpl w:val="B41AC120"/>
    <w:styleLink w:val="WWNum28"/>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2" w:hAnsi="Wingdings 2" w:cs="Wingdings 2"/>
      </w:rPr>
    </w:lvl>
    <w:lvl w:ilvl="2">
      <w:numFmt w:val="bullet"/>
      <w:lvlText w:val="■"/>
      <w:lvlJc w:val="left"/>
      <w:pPr>
        <w:ind w:left="2160" w:hanging="360"/>
      </w:pPr>
      <w:rPr>
        <w:rFonts w:ascii="OpenSymbol" w:hAnsi="OpenSymbol" w:cs="OpenSymbol"/>
      </w:rPr>
    </w:lvl>
    <w:lvl w:ilvl="3">
      <w:numFmt w:val="bullet"/>
      <w:lvlText w:val=""/>
      <w:lvlJc w:val="left"/>
      <w:pPr>
        <w:ind w:left="2880" w:hanging="360"/>
      </w:pPr>
      <w:rPr>
        <w:rFonts w:ascii="Wingdings" w:hAnsi="Wingdings" w:cs="Wingdings"/>
      </w:rPr>
    </w:lvl>
    <w:lvl w:ilvl="4">
      <w:numFmt w:val="bullet"/>
      <w:lvlText w:val=""/>
      <w:lvlJc w:val="left"/>
      <w:pPr>
        <w:ind w:left="3600" w:hanging="360"/>
      </w:pPr>
      <w:rPr>
        <w:rFonts w:ascii="Wingdings 2" w:hAnsi="Wingdings 2" w:cs="Wingdings 2"/>
      </w:rPr>
    </w:lvl>
    <w:lvl w:ilvl="5">
      <w:numFmt w:val="bullet"/>
      <w:lvlText w:val="■"/>
      <w:lvlJc w:val="left"/>
      <w:pPr>
        <w:ind w:left="4320" w:hanging="360"/>
      </w:pPr>
      <w:rPr>
        <w:rFonts w:ascii="OpenSymbol" w:hAnsi="OpenSymbol" w:cs="OpenSymbol"/>
      </w:rPr>
    </w:lvl>
    <w:lvl w:ilvl="6">
      <w:numFmt w:val="bullet"/>
      <w:lvlText w:val=""/>
      <w:lvlJc w:val="left"/>
      <w:pPr>
        <w:ind w:left="5040" w:hanging="360"/>
      </w:pPr>
      <w:rPr>
        <w:rFonts w:ascii="Wingdings" w:hAnsi="Wingdings" w:cs="Wingdings"/>
      </w:rPr>
    </w:lvl>
    <w:lvl w:ilvl="7">
      <w:numFmt w:val="bullet"/>
      <w:lvlText w:val=""/>
      <w:lvlJc w:val="left"/>
      <w:pPr>
        <w:ind w:left="5760" w:hanging="360"/>
      </w:pPr>
      <w:rPr>
        <w:rFonts w:ascii="Wingdings 2" w:hAnsi="Wingdings 2" w:cs="Wingdings 2"/>
      </w:rPr>
    </w:lvl>
    <w:lvl w:ilvl="8">
      <w:numFmt w:val="bullet"/>
      <w:lvlText w:val="■"/>
      <w:lvlJc w:val="left"/>
      <w:pPr>
        <w:ind w:left="6480" w:hanging="360"/>
      </w:pPr>
      <w:rPr>
        <w:rFonts w:ascii="OpenSymbol" w:hAnsi="OpenSymbol" w:cs="OpenSymbol"/>
      </w:rPr>
    </w:lvl>
  </w:abstractNum>
  <w:abstractNum w:abstractNumId="31" w15:restartNumberingAfterBreak="0">
    <w:nsid w:val="5A704E9D"/>
    <w:multiLevelType w:val="hybridMultilevel"/>
    <w:tmpl w:val="26E2301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F9A535A"/>
    <w:multiLevelType w:val="hybridMultilevel"/>
    <w:tmpl w:val="F460A97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FF048D8"/>
    <w:multiLevelType w:val="multilevel"/>
    <w:tmpl w:val="8C8C39D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1DD335A"/>
    <w:multiLevelType w:val="hybridMultilevel"/>
    <w:tmpl w:val="6E400C1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F1C5BA2"/>
    <w:multiLevelType w:val="hybridMultilevel"/>
    <w:tmpl w:val="241EE290"/>
    <w:lvl w:ilvl="0" w:tplc="0407000D">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15:restartNumberingAfterBreak="0">
    <w:nsid w:val="7387639D"/>
    <w:multiLevelType w:val="hybridMultilevel"/>
    <w:tmpl w:val="90E6645A"/>
    <w:lvl w:ilvl="0" w:tplc="6F14F656">
      <w:start w:val="1"/>
      <w:numFmt w:val="bullet"/>
      <w:lvlText w:val=""/>
      <w:lvlJc w:val="left"/>
      <w:pPr>
        <w:tabs>
          <w:tab w:val="num" w:pos="720"/>
        </w:tabs>
        <w:ind w:left="720" w:hanging="360"/>
      </w:pPr>
      <w:rPr>
        <w:rFonts w:ascii="Wingdings" w:hAnsi="Wingdings" w:hint="default"/>
      </w:rPr>
    </w:lvl>
    <w:lvl w:ilvl="1" w:tplc="C82A6778" w:tentative="1">
      <w:start w:val="1"/>
      <w:numFmt w:val="bullet"/>
      <w:lvlText w:val=""/>
      <w:lvlJc w:val="left"/>
      <w:pPr>
        <w:tabs>
          <w:tab w:val="num" w:pos="1440"/>
        </w:tabs>
        <w:ind w:left="1440" w:hanging="360"/>
      </w:pPr>
      <w:rPr>
        <w:rFonts w:ascii="Wingdings" w:hAnsi="Wingdings" w:hint="default"/>
      </w:rPr>
    </w:lvl>
    <w:lvl w:ilvl="2" w:tplc="ECCE6288" w:tentative="1">
      <w:start w:val="1"/>
      <w:numFmt w:val="bullet"/>
      <w:lvlText w:val=""/>
      <w:lvlJc w:val="left"/>
      <w:pPr>
        <w:tabs>
          <w:tab w:val="num" w:pos="2160"/>
        </w:tabs>
        <w:ind w:left="2160" w:hanging="360"/>
      </w:pPr>
      <w:rPr>
        <w:rFonts w:ascii="Wingdings" w:hAnsi="Wingdings" w:hint="default"/>
      </w:rPr>
    </w:lvl>
    <w:lvl w:ilvl="3" w:tplc="99944F0A" w:tentative="1">
      <w:start w:val="1"/>
      <w:numFmt w:val="bullet"/>
      <w:lvlText w:val=""/>
      <w:lvlJc w:val="left"/>
      <w:pPr>
        <w:tabs>
          <w:tab w:val="num" w:pos="2880"/>
        </w:tabs>
        <w:ind w:left="2880" w:hanging="360"/>
      </w:pPr>
      <w:rPr>
        <w:rFonts w:ascii="Wingdings" w:hAnsi="Wingdings" w:hint="default"/>
      </w:rPr>
    </w:lvl>
    <w:lvl w:ilvl="4" w:tplc="9DB83706" w:tentative="1">
      <w:start w:val="1"/>
      <w:numFmt w:val="bullet"/>
      <w:lvlText w:val=""/>
      <w:lvlJc w:val="left"/>
      <w:pPr>
        <w:tabs>
          <w:tab w:val="num" w:pos="3600"/>
        </w:tabs>
        <w:ind w:left="3600" w:hanging="360"/>
      </w:pPr>
      <w:rPr>
        <w:rFonts w:ascii="Wingdings" w:hAnsi="Wingdings" w:hint="default"/>
      </w:rPr>
    </w:lvl>
    <w:lvl w:ilvl="5" w:tplc="351CC724" w:tentative="1">
      <w:start w:val="1"/>
      <w:numFmt w:val="bullet"/>
      <w:lvlText w:val=""/>
      <w:lvlJc w:val="left"/>
      <w:pPr>
        <w:tabs>
          <w:tab w:val="num" w:pos="4320"/>
        </w:tabs>
        <w:ind w:left="4320" w:hanging="360"/>
      </w:pPr>
      <w:rPr>
        <w:rFonts w:ascii="Wingdings" w:hAnsi="Wingdings" w:hint="default"/>
      </w:rPr>
    </w:lvl>
    <w:lvl w:ilvl="6" w:tplc="6038A1C0" w:tentative="1">
      <w:start w:val="1"/>
      <w:numFmt w:val="bullet"/>
      <w:lvlText w:val=""/>
      <w:lvlJc w:val="left"/>
      <w:pPr>
        <w:tabs>
          <w:tab w:val="num" w:pos="5040"/>
        </w:tabs>
        <w:ind w:left="5040" w:hanging="360"/>
      </w:pPr>
      <w:rPr>
        <w:rFonts w:ascii="Wingdings" w:hAnsi="Wingdings" w:hint="default"/>
      </w:rPr>
    </w:lvl>
    <w:lvl w:ilvl="7" w:tplc="D55A5AB8" w:tentative="1">
      <w:start w:val="1"/>
      <w:numFmt w:val="bullet"/>
      <w:lvlText w:val=""/>
      <w:lvlJc w:val="left"/>
      <w:pPr>
        <w:tabs>
          <w:tab w:val="num" w:pos="5760"/>
        </w:tabs>
        <w:ind w:left="5760" w:hanging="360"/>
      </w:pPr>
      <w:rPr>
        <w:rFonts w:ascii="Wingdings" w:hAnsi="Wingdings" w:hint="default"/>
      </w:rPr>
    </w:lvl>
    <w:lvl w:ilvl="8" w:tplc="D984480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AD51F2"/>
    <w:multiLevelType w:val="hybridMultilevel"/>
    <w:tmpl w:val="0E3C64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6AF6DD0"/>
    <w:multiLevelType w:val="hybridMultilevel"/>
    <w:tmpl w:val="09C8B92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852350C"/>
    <w:multiLevelType w:val="multilevel"/>
    <w:tmpl w:val="B3A0ADA8"/>
    <w:lvl w:ilvl="0">
      <w:start w:val="1"/>
      <w:numFmt w:val="bullet"/>
      <w:lvlText w:val=""/>
      <w:lvlJc w:val="left"/>
      <w:pPr>
        <w:tabs>
          <w:tab w:val="num" w:pos="0"/>
        </w:tabs>
        <w:ind w:left="720" w:hanging="360"/>
      </w:pPr>
      <w:rPr>
        <w:rFonts w:ascii="Wingdings" w:hAnsi="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0" w15:restartNumberingAfterBreak="0">
    <w:nsid w:val="78831C6D"/>
    <w:multiLevelType w:val="hybridMultilevel"/>
    <w:tmpl w:val="7BCA5A9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042FE2"/>
    <w:multiLevelType w:val="hybridMultilevel"/>
    <w:tmpl w:val="7568A712"/>
    <w:lvl w:ilvl="0" w:tplc="8376C2E8">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A6B30D7"/>
    <w:multiLevelType w:val="hybridMultilevel"/>
    <w:tmpl w:val="AEB4C7B8"/>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F415B4"/>
    <w:multiLevelType w:val="hybridMultilevel"/>
    <w:tmpl w:val="C008AC50"/>
    <w:lvl w:ilvl="0" w:tplc="25020996">
      <w:start w:val="1"/>
      <w:numFmt w:val="bullet"/>
      <w:lvlText w:val=""/>
      <w:lvlJc w:val="left"/>
      <w:pPr>
        <w:tabs>
          <w:tab w:val="num" w:pos="720"/>
        </w:tabs>
        <w:ind w:left="720" w:hanging="360"/>
      </w:pPr>
      <w:rPr>
        <w:rFonts w:ascii="Wingdings" w:hAnsi="Wingdings" w:hint="default"/>
      </w:rPr>
    </w:lvl>
    <w:lvl w:ilvl="1" w:tplc="18E20958" w:tentative="1">
      <w:start w:val="1"/>
      <w:numFmt w:val="bullet"/>
      <w:lvlText w:val=""/>
      <w:lvlJc w:val="left"/>
      <w:pPr>
        <w:tabs>
          <w:tab w:val="num" w:pos="1440"/>
        </w:tabs>
        <w:ind w:left="1440" w:hanging="360"/>
      </w:pPr>
      <w:rPr>
        <w:rFonts w:ascii="Wingdings" w:hAnsi="Wingdings" w:hint="default"/>
      </w:rPr>
    </w:lvl>
    <w:lvl w:ilvl="2" w:tplc="F162C0B2" w:tentative="1">
      <w:start w:val="1"/>
      <w:numFmt w:val="bullet"/>
      <w:lvlText w:val=""/>
      <w:lvlJc w:val="left"/>
      <w:pPr>
        <w:tabs>
          <w:tab w:val="num" w:pos="2160"/>
        </w:tabs>
        <w:ind w:left="2160" w:hanging="360"/>
      </w:pPr>
      <w:rPr>
        <w:rFonts w:ascii="Wingdings" w:hAnsi="Wingdings" w:hint="default"/>
      </w:rPr>
    </w:lvl>
    <w:lvl w:ilvl="3" w:tplc="21620B3A" w:tentative="1">
      <w:start w:val="1"/>
      <w:numFmt w:val="bullet"/>
      <w:lvlText w:val=""/>
      <w:lvlJc w:val="left"/>
      <w:pPr>
        <w:tabs>
          <w:tab w:val="num" w:pos="2880"/>
        </w:tabs>
        <w:ind w:left="2880" w:hanging="360"/>
      </w:pPr>
      <w:rPr>
        <w:rFonts w:ascii="Wingdings" w:hAnsi="Wingdings" w:hint="default"/>
      </w:rPr>
    </w:lvl>
    <w:lvl w:ilvl="4" w:tplc="32843DBE" w:tentative="1">
      <w:start w:val="1"/>
      <w:numFmt w:val="bullet"/>
      <w:lvlText w:val=""/>
      <w:lvlJc w:val="left"/>
      <w:pPr>
        <w:tabs>
          <w:tab w:val="num" w:pos="3600"/>
        </w:tabs>
        <w:ind w:left="3600" w:hanging="360"/>
      </w:pPr>
      <w:rPr>
        <w:rFonts w:ascii="Wingdings" w:hAnsi="Wingdings" w:hint="default"/>
      </w:rPr>
    </w:lvl>
    <w:lvl w:ilvl="5" w:tplc="20E8BFC8" w:tentative="1">
      <w:start w:val="1"/>
      <w:numFmt w:val="bullet"/>
      <w:lvlText w:val=""/>
      <w:lvlJc w:val="left"/>
      <w:pPr>
        <w:tabs>
          <w:tab w:val="num" w:pos="4320"/>
        </w:tabs>
        <w:ind w:left="4320" w:hanging="360"/>
      </w:pPr>
      <w:rPr>
        <w:rFonts w:ascii="Wingdings" w:hAnsi="Wingdings" w:hint="default"/>
      </w:rPr>
    </w:lvl>
    <w:lvl w:ilvl="6" w:tplc="FD16DCEC" w:tentative="1">
      <w:start w:val="1"/>
      <w:numFmt w:val="bullet"/>
      <w:lvlText w:val=""/>
      <w:lvlJc w:val="left"/>
      <w:pPr>
        <w:tabs>
          <w:tab w:val="num" w:pos="5040"/>
        </w:tabs>
        <w:ind w:left="5040" w:hanging="360"/>
      </w:pPr>
      <w:rPr>
        <w:rFonts w:ascii="Wingdings" w:hAnsi="Wingdings" w:hint="default"/>
      </w:rPr>
    </w:lvl>
    <w:lvl w:ilvl="7" w:tplc="D292CA9C" w:tentative="1">
      <w:start w:val="1"/>
      <w:numFmt w:val="bullet"/>
      <w:lvlText w:val=""/>
      <w:lvlJc w:val="left"/>
      <w:pPr>
        <w:tabs>
          <w:tab w:val="num" w:pos="5760"/>
        </w:tabs>
        <w:ind w:left="5760" w:hanging="360"/>
      </w:pPr>
      <w:rPr>
        <w:rFonts w:ascii="Wingdings" w:hAnsi="Wingdings" w:hint="default"/>
      </w:rPr>
    </w:lvl>
    <w:lvl w:ilvl="8" w:tplc="6804F19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E661C3"/>
    <w:multiLevelType w:val="hybridMultilevel"/>
    <w:tmpl w:val="F2B46BA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7"/>
  </w:num>
  <w:num w:numId="4">
    <w:abstractNumId w:val="44"/>
  </w:num>
  <w:num w:numId="5">
    <w:abstractNumId w:val="42"/>
  </w:num>
  <w:num w:numId="6">
    <w:abstractNumId w:val="22"/>
  </w:num>
  <w:num w:numId="7">
    <w:abstractNumId w:val="9"/>
  </w:num>
  <w:num w:numId="8">
    <w:abstractNumId w:val="6"/>
  </w:num>
  <w:num w:numId="9">
    <w:abstractNumId w:val="10"/>
  </w:num>
  <w:num w:numId="10">
    <w:abstractNumId w:val="26"/>
  </w:num>
  <w:num w:numId="11">
    <w:abstractNumId w:val="4"/>
  </w:num>
  <w:num w:numId="12">
    <w:abstractNumId w:val="34"/>
  </w:num>
  <w:num w:numId="13">
    <w:abstractNumId w:val="13"/>
  </w:num>
  <w:num w:numId="14">
    <w:abstractNumId w:val="29"/>
  </w:num>
  <w:num w:numId="15">
    <w:abstractNumId w:val="16"/>
  </w:num>
  <w:num w:numId="16">
    <w:abstractNumId w:val="17"/>
  </w:num>
  <w:num w:numId="17">
    <w:abstractNumId w:val="37"/>
  </w:num>
  <w:num w:numId="18">
    <w:abstractNumId w:val="41"/>
  </w:num>
  <w:num w:numId="19">
    <w:abstractNumId w:val="36"/>
  </w:num>
  <w:num w:numId="20">
    <w:abstractNumId w:val="40"/>
  </w:num>
  <w:num w:numId="21">
    <w:abstractNumId w:val="14"/>
  </w:num>
  <w:num w:numId="22">
    <w:abstractNumId w:val="8"/>
  </w:num>
  <w:num w:numId="23">
    <w:abstractNumId w:val="15"/>
  </w:num>
  <w:num w:numId="24">
    <w:abstractNumId w:val="24"/>
  </w:num>
  <w:num w:numId="25">
    <w:abstractNumId w:val="43"/>
  </w:num>
  <w:num w:numId="26">
    <w:abstractNumId w:val="38"/>
  </w:num>
  <w:num w:numId="27">
    <w:abstractNumId w:val="11"/>
  </w:num>
  <w:num w:numId="28">
    <w:abstractNumId w:val="18"/>
  </w:num>
  <w:num w:numId="29">
    <w:abstractNumId w:val="27"/>
  </w:num>
  <w:num w:numId="30">
    <w:abstractNumId w:val="19"/>
  </w:num>
  <w:num w:numId="31">
    <w:abstractNumId w:val="39"/>
  </w:num>
  <w:num w:numId="32">
    <w:abstractNumId w:val="23"/>
  </w:num>
  <w:num w:numId="33">
    <w:abstractNumId w:val="12"/>
  </w:num>
  <w:num w:numId="34">
    <w:abstractNumId w:val="28"/>
  </w:num>
  <w:num w:numId="35">
    <w:abstractNumId w:val="1"/>
  </w:num>
  <w:num w:numId="36">
    <w:abstractNumId w:val="5"/>
  </w:num>
  <w:num w:numId="37">
    <w:abstractNumId w:val="30"/>
  </w:num>
  <w:num w:numId="38">
    <w:abstractNumId w:val="30"/>
  </w:num>
  <w:num w:numId="39">
    <w:abstractNumId w:val="32"/>
  </w:num>
  <w:num w:numId="40">
    <w:abstractNumId w:val="35"/>
  </w:num>
  <w:num w:numId="41">
    <w:abstractNumId w:val="21"/>
  </w:num>
  <w:num w:numId="42">
    <w:abstractNumId w:val="21"/>
  </w:num>
  <w:num w:numId="43">
    <w:abstractNumId w:val="33"/>
  </w:num>
  <w:num w:numId="44">
    <w:abstractNumId w:val="31"/>
  </w:num>
  <w:num w:numId="45">
    <w:abstractNumId w:val="3"/>
  </w:num>
  <w:num w:numId="46">
    <w:abstractNumId w:val="0"/>
  </w:num>
  <w:num w:numId="47">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49"/>
    <w:rsid w:val="00010515"/>
    <w:rsid w:val="00012A7B"/>
    <w:rsid w:val="00030D0F"/>
    <w:rsid w:val="000443B1"/>
    <w:rsid w:val="0006282E"/>
    <w:rsid w:val="00066F51"/>
    <w:rsid w:val="00076A17"/>
    <w:rsid w:val="0008230E"/>
    <w:rsid w:val="000B1042"/>
    <w:rsid w:val="000D1ADC"/>
    <w:rsid w:val="000F4772"/>
    <w:rsid w:val="001566FE"/>
    <w:rsid w:val="00163783"/>
    <w:rsid w:val="0017587E"/>
    <w:rsid w:val="001841C1"/>
    <w:rsid w:val="001A2258"/>
    <w:rsid w:val="001C5072"/>
    <w:rsid w:val="001E3992"/>
    <w:rsid w:val="001F2B33"/>
    <w:rsid w:val="001F6B7E"/>
    <w:rsid w:val="001F70B4"/>
    <w:rsid w:val="0020487E"/>
    <w:rsid w:val="00231523"/>
    <w:rsid w:val="00236875"/>
    <w:rsid w:val="00253ED7"/>
    <w:rsid w:val="00265DA3"/>
    <w:rsid w:val="0029186F"/>
    <w:rsid w:val="00293BD9"/>
    <w:rsid w:val="00295DC8"/>
    <w:rsid w:val="002B4DCD"/>
    <w:rsid w:val="002C1E05"/>
    <w:rsid w:val="002D4ECD"/>
    <w:rsid w:val="002E71E1"/>
    <w:rsid w:val="002E738F"/>
    <w:rsid w:val="00302DAA"/>
    <w:rsid w:val="00312119"/>
    <w:rsid w:val="00325DE6"/>
    <w:rsid w:val="0034312B"/>
    <w:rsid w:val="00365F47"/>
    <w:rsid w:val="003856A0"/>
    <w:rsid w:val="00393557"/>
    <w:rsid w:val="003A5415"/>
    <w:rsid w:val="003C5529"/>
    <w:rsid w:val="003E6905"/>
    <w:rsid w:val="00422F26"/>
    <w:rsid w:val="00427EFE"/>
    <w:rsid w:val="004449AF"/>
    <w:rsid w:val="004468E9"/>
    <w:rsid w:val="00463D0B"/>
    <w:rsid w:val="004675B9"/>
    <w:rsid w:val="004806F9"/>
    <w:rsid w:val="004818F2"/>
    <w:rsid w:val="004863A4"/>
    <w:rsid w:val="004A51DA"/>
    <w:rsid w:val="004B6F64"/>
    <w:rsid w:val="00503437"/>
    <w:rsid w:val="00506D20"/>
    <w:rsid w:val="00556BEC"/>
    <w:rsid w:val="00566805"/>
    <w:rsid w:val="00573F37"/>
    <w:rsid w:val="005842EB"/>
    <w:rsid w:val="005D7BAE"/>
    <w:rsid w:val="005E095D"/>
    <w:rsid w:val="005F1416"/>
    <w:rsid w:val="005F5A5F"/>
    <w:rsid w:val="005F6DBD"/>
    <w:rsid w:val="0064330C"/>
    <w:rsid w:val="006451DE"/>
    <w:rsid w:val="00645686"/>
    <w:rsid w:val="00653F8C"/>
    <w:rsid w:val="00690374"/>
    <w:rsid w:val="006A07CA"/>
    <w:rsid w:val="006A179F"/>
    <w:rsid w:val="006A1AAD"/>
    <w:rsid w:val="006A2457"/>
    <w:rsid w:val="006A5898"/>
    <w:rsid w:val="006E4A5A"/>
    <w:rsid w:val="006E6DA2"/>
    <w:rsid w:val="00704051"/>
    <w:rsid w:val="00705E0F"/>
    <w:rsid w:val="00717BA4"/>
    <w:rsid w:val="00730184"/>
    <w:rsid w:val="007507FB"/>
    <w:rsid w:val="0077489F"/>
    <w:rsid w:val="007A2412"/>
    <w:rsid w:val="007A7244"/>
    <w:rsid w:val="007D1657"/>
    <w:rsid w:val="007E2013"/>
    <w:rsid w:val="00863B8B"/>
    <w:rsid w:val="00863DFE"/>
    <w:rsid w:val="008A1145"/>
    <w:rsid w:val="008B4C37"/>
    <w:rsid w:val="008C5EC9"/>
    <w:rsid w:val="008E5BBE"/>
    <w:rsid w:val="00922159"/>
    <w:rsid w:val="00926408"/>
    <w:rsid w:val="00937885"/>
    <w:rsid w:val="00956454"/>
    <w:rsid w:val="00961820"/>
    <w:rsid w:val="00984DF5"/>
    <w:rsid w:val="009A034A"/>
    <w:rsid w:val="009A2BDC"/>
    <w:rsid w:val="009C56F8"/>
    <w:rsid w:val="009D1C5B"/>
    <w:rsid w:val="00A008DF"/>
    <w:rsid w:val="00A21B3E"/>
    <w:rsid w:val="00A22282"/>
    <w:rsid w:val="00A2328D"/>
    <w:rsid w:val="00A616D3"/>
    <w:rsid w:val="00AE35F4"/>
    <w:rsid w:val="00AF0222"/>
    <w:rsid w:val="00B22678"/>
    <w:rsid w:val="00B22B7B"/>
    <w:rsid w:val="00B252D1"/>
    <w:rsid w:val="00B46ADF"/>
    <w:rsid w:val="00B53C99"/>
    <w:rsid w:val="00B64E34"/>
    <w:rsid w:val="00BA2122"/>
    <w:rsid w:val="00BA6363"/>
    <w:rsid w:val="00BB11AD"/>
    <w:rsid w:val="00BD08B5"/>
    <w:rsid w:val="00BE0099"/>
    <w:rsid w:val="00BF0A2A"/>
    <w:rsid w:val="00C8664B"/>
    <w:rsid w:val="00C87D01"/>
    <w:rsid w:val="00CA4D84"/>
    <w:rsid w:val="00CC04EB"/>
    <w:rsid w:val="00D33ECD"/>
    <w:rsid w:val="00D41501"/>
    <w:rsid w:val="00D42B97"/>
    <w:rsid w:val="00D47593"/>
    <w:rsid w:val="00D97834"/>
    <w:rsid w:val="00DC5A1F"/>
    <w:rsid w:val="00DF06BF"/>
    <w:rsid w:val="00E10C72"/>
    <w:rsid w:val="00E16A6E"/>
    <w:rsid w:val="00E245A5"/>
    <w:rsid w:val="00E32BAF"/>
    <w:rsid w:val="00E564C7"/>
    <w:rsid w:val="00E72776"/>
    <w:rsid w:val="00E9087C"/>
    <w:rsid w:val="00EC099A"/>
    <w:rsid w:val="00ED5EB9"/>
    <w:rsid w:val="00EF0D80"/>
    <w:rsid w:val="00F00BAB"/>
    <w:rsid w:val="00F0499B"/>
    <w:rsid w:val="00F45949"/>
    <w:rsid w:val="00F65E85"/>
    <w:rsid w:val="00F7310B"/>
    <w:rsid w:val="00F9549B"/>
    <w:rsid w:val="00F95C71"/>
    <w:rsid w:val="00FA532A"/>
    <w:rsid w:val="00FD7629"/>
    <w:rsid w:val="00FE35E8"/>
    <w:rsid w:val="00FF18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B8F5D"/>
  <w15:docId w15:val="{B0900CE7-2817-4434-87A8-EE1A8DD9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hi-IN"/>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252D1"/>
    <w:pPr>
      <w:spacing w:before="0" w:after="0" w:line="240" w:lineRule="auto"/>
    </w:pPr>
    <w:rPr>
      <w:rFonts w:ascii="Times New Roman" w:eastAsia="Times New Roman" w:hAnsi="Times New Roman" w:cs="Times New Roman"/>
      <w:sz w:val="24"/>
      <w:szCs w:val="24"/>
      <w:lang w:eastAsia="de-DE" w:bidi="ar-SA"/>
    </w:rPr>
  </w:style>
  <w:style w:type="paragraph" w:styleId="berschrift1">
    <w:name w:val="heading 1"/>
    <w:basedOn w:val="Standard"/>
    <w:next w:val="Standard"/>
    <w:link w:val="berschrift1Zchn"/>
    <w:uiPriority w:val="9"/>
    <w:qFormat/>
    <w:rsid w:val="001566F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berschrift2">
    <w:name w:val="heading 2"/>
    <w:basedOn w:val="Standard"/>
    <w:next w:val="Standard"/>
    <w:link w:val="berschrift2Zchn"/>
    <w:uiPriority w:val="9"/>
    <w:unhideWhenUsed/>
    <w:qFormat/>
    <w:rsid w:val="001566F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berschrift3">
    <w:name w:val="heading 3"/>
    <w:basedOn w:val="Standard"/>
    <w:next w:val="Standard"/>
    <w:link w:val="berschrift3Zchn"/>
    <w:uiPriority w:val="9"/>
    <w:unhideWhenUsed/>
    <w:qFormat/>
    <w:rsid w:val="001566FE"/>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berschrift4">
    <w:name w:val="heading 4"/>
    <w:basedOn w:val="Standard"/>
    <w:next w:val="Standard"/>
    <w:link w:val="berschrift4Zchn"/>
    <w:uiPriority w:val="9"/>
    <w:unhideWhenUsed/>
    <w:qFormat/>
    <w:rsid w:val="001566FE"/>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berschrift5">
    <w:name w:val="heading 5"/>
    <w:basedOn w:val="Standard"/>
    <w:next w:val="Standard"/>
    <w:link w:val="berschrift5Zchn"/>
    <w:uiPriority w:val="9"/>
    <w:semiHidden/>
    <w:unhideWhenUsed/>
    <w:qFormat/>
    <w:rsid w:val="001566FE"/>
    <w:pPr>
      <w:pBdr>
        <w:bottom w:val="single" w:sz="6" w:space="1" w:color="4F81BD" w:themeColor="accent1"/>
      </w:pBdr>
      <w:spacing w:before="300"/>
      <w:outlineLvl w:val="4"/>
    </w:pPr>
    <w:rPr>
      <w:caps/>
      <w:color w:val="365F91" w:themeColor="accent1" w:themeShade="BF"/>
      <w:spacing w:val="10"/>
      <w:sz w:val="22"/>
      <w:szCs w:val="22"/>
    </w:rPr>
  </w:style>
  <w:style w:type="paragraph" w:styleId="berschrift6">
    <w:name w:val="heading 6"/>
    <w:basedOn w:val="Standard"/>
    <w:next w:val="Standard"/>
    <w:link w:val="berschrift6Zchn"/>
    <w:uiPriority w:val="9"/>
    <w:semiHidden/>
    <w:unhideWhenUsed/>
    <w:qFormat/>
    <w:rsid w:val="001566FE"/>
    <w:pPr>
      <w:pBdr>
        <w:bottom w:val="dotted" w:sz="6" w:space="1" w:color="4F81BD" w:themeColor="accent1"/>
      </w:pBdr>
      <w:spacing w:before="300"/>
      <w:outlineLvl w:val="5"/>
    </w:pPr>
    <w:rPr>
      <w:caps/>
      <w:color w:val="365F91" w:themeColor="accent1" w:themeShade="BF"/>
      <w:spacing w:val="10"/>
      <w:sz w:val="22"/>
      <w:szCs w:val="22"/>
    </w:rPr>
  </w:style>
  <w:style w:type="paragraph" w:styleId="berschrift7">
    <w:name w:val="heading 7"/>
    <w:basedOn w:val="Standard"/>
    <w:next w:val="Standard"/>
    <w:link w:val="berschrift7Zchn"/>
    <w:uiPriority w:val="9"/>
    <w:semiHidden/>
    <w:unhideWhenUsed/>
    <w:qFormat/>
    <w:rsid w:val="001566FE"/>
    <w:pPr>
      <w:spacing w:before="300"/>
      <w:outlineLvl w:val="6"/>
    </w:pPr>
    <w:rPr>
      <w:caps/>
      <w:color w:val="365F91" w:themeColor="accent1" w:themeShade="BF"/>
      <w:spacing w:val="10"/>
      <w:sz w:val="22"/>
      <w:szCs w:val="22"/>
    </w:rPr>
  </w:style>
  <w:style w:type="paragraph" w:styleId="berschrift8">
    <w:name w:val="heading 8"/>
    <w:basedOn w:val="Standard"/>
    <w:next w:val="Standard"/>
    <w:link w:val="berschrift8Zchn"/>
    <w:uiPriority w:val="9"/>
    <w:semiHidden/>
    <w:unhideWhenUsed/>
    <w:qFormat/>
    <w:rsid w:val="001566FE"/>
    <w:pPr>
      <w:spacing w:before="30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1566FE"/>
    <w:pPr>
      <w:spacing w:before="30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next w:val="Standard"/>
    <w:uiPriority w:val="35"/>
    <w:unhideWhenUsed/>
    <w:qFormat/>
    <w:rsid w:val="001566FE"/>
    <w:rPr>
      <w:b/>
      <w:bCs/>
      <w:color w:val="365F91" w:themeColor="accent1" w:themeShade="BF"/>
      <w:sz w:val="16"/>
      <w:szCs w:val="16"/>
    </w:rPr>
  </w:style>
  <w:style w:type="paragraph" w:customStyle="1" w:styleId="Index">
    <w:name w:val="Index"/>
    <w:basedOn w:val="Standard"/>
    <w:pPr>
      <w:suppressLineNumbers/>
    </w:pPr>
  </w:style>
  <w:style w:type="paragraph" w:customStyle="1" w:styleId="HeaderandFooter">
    <w:name w:val="Header and Footer"/>
    <w:basedOn w:val="Standard"/>
  </w:style>
  <w:style w:type="paragraph" w:styleId="Kopfzeil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Listenabsatz">
    <w:name w:val="List Paragraph"/>
    <w:basedOn w:val="Standard"/>
    <w:uiPriority w:val="34"/>
    <w:qFormat/>
    <w:rsid w:val="001566FE"/>
    <w:pPr>
      <w:ind w:left="720"/>
      <w:contextualSpacing/>
    </w:pPr>
  </w:style>
  <w:style w:type="paragraph" w:customStyle="1" w:styleId="PreformattedText">
    <w:name w:val="Preformatted Text"/>
    <w:basedOn w:val="Standard"/>
    <w:rPr>
      <w:rFonts w:ascii="Liberation Mono" w:eastAsia="NSimSun" w:hAnsi="Liberation Mono" w:cs="Liberation Mono"/>
    </w:r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Hervorhebung">
    <w:name w:val="Emphasis"/>
    <w:uiPriority w:val="20"/>
    <w:qFormat/>
    <w:rsid w:val="001566FE"/>
    <w:rPr>
      <w:caps/>
      <w:color w:val="243F60" w:themeColor="accent1" w:themeShade="7F"/>
      <w:spacing w:val="5"/>
    </w:rPr>
  </w:style>
  <w:style w:type="character" w:customStyle="1" w:styleId="StrongEmphasis">
    <w:name w:val="Strong Emphasis"/>
    <w:rPr>
      <w:b/>
      <w:bCs/>
    </w:rPr>
  </w:style>
  <w:style w:type="character" w:customStyle="1" w:styleId="ListLabel10">
    <w:name w:val="ListLabel 10"/>
    <w:rPr>
      <w:rFonts w:cs="Open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styleId="Hyperlink">
    <w:name w:val="Hyperlink"/>
    <w:uiPriority w:val="99"/>
    <w:rPr>
      <w:color w:val="000080"/>
      <w:u w:val="single"/>
    </w:rPr>
  </w:style>
  <w:style w:type="numbering" w:customStyle="1" w:styleId="WWNum1">
    <w:name w:val="WWNum1"/>
    <w:basedOn w:val="KeineListe"/>
    <w:pPr>
      <w:numPr>
        <w:numId w:val="1"/>
      </w:numPr>
    </w:pPr>
  </w:style>
  <w:style w:type="paragraph" w:styleId="Kommentartext">
    <w:name w:val="annotation text"/>
    <w:basedOn w:val="Standard"/>
    <w:link w:val="KommentartextZchn"/>
    <w:uiPriority w:val="99"/>
    <w:semiHidden/>
    <w:unhideWhenUsed/>
    <w:rPr>
      <w:rFonts w:cs="Mangal"/>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0F4772"/>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0F4772"/>
    <w:rPr>
      <w:rFonts w:ascii="Tahoma" w:hAnsi="Tahoma" w:cs="Mangal"/>
      <w:sz w:val="16"/>
      <w:szCs w:val="14"/>
    </w:rPr>
  </w:style>
  <w:style w:type="character" w:customStyle="1" w:styleId="berschrift1Zchn">
    <w:name w:val="Überschrift 1 Zchn"/>
    <w:basedOn w:val="Absatz-Standardschriftart"/>
    <w:link w:val="berschrift1"/>
    <w:uiPriority w:val="9"/>
    <w:rsid w:val="001566FE"/>
    <w:rPr>
      <w:b/>
      <w:bCs/>
      <w:caps/>
      <w:color w:val="FFFFFF" w:themeColor="background1"/>
      <w:spacing w:val="15"/>
      <w:shd w:val="clear" w:color="auto" w:fill="4F81BD" w:themeFill="accent1"/>
    </w:rPr>
  </w:style>
  <w:style w:type="character" w:customStyle="1" w:styleId="berschrift2Zchn">
    <w:name w:val="Überschrift 2 Zchn"/>
    <w:basedOn w:val="Absatz-Standardschriftart"/>
    <w:link w:val="berschrift2"/>
    <w:uiPriority w:val="9"/>
    <w:rsid w:val="001566FE"/>
    <w:rPr>
      <w:caps/>
      <w:spacing w:val="15"/>
      <w:shd w:val="clear" w:color="auto" w:fill="DBE5F1" w:themeFill="accent1" w:themeFillTint="33"/>
    </w:rPr>
  </w:style>
  <w:style w:type="character" w:customStyle="1" w:styleId="berschrift3Zchn">
    <w:name w:val="Überschrift 3 Zchn"/>
    <w:basedOn w:val="Absatz-Standardschriftart"/>
    <w:link w:val="berschrift3"/>
    <w:uiPriority w:val="9"/>
    <w:rsid w:val="001566FE"/>
    <w:rPr>
      <w:caps/>
      <w:color w:val="243F60" w:themeColor="accent1" w:themeShade="7F"/>
      <w:spacing w:val="15"/>
    </w:rPr>
  </w:style>
  <w:style w:type="character" w:customStyle="1" w:styleId="berschrift4Zchn">
    <w:name w:val="Überschrift 4 Zchn"/>
    <w:basedOn w:val="Absatz-Standardschriftart"/>
    <w:link w:val="berschrift4"/>
    <w:uiPriority w:val="9"/>
    <w:rsid w:val="001566FE"/>
    <w:rPr>
      <w:caps/>
      <w:color w:val="365F91" w:themeColor="accent1" w:themeShade="BF"/>
      <w:spacing w:val="10"/>
    </w:rPr>
  </w:style>
  <w:style w:type="character" w:customStyle="1" w:styleId="berschrift5Zchn">
    <w:name w:val="Überschrift 5 Zchn"/>
    <w:basedOn w:val="Absatz-Standardschriftart"/>
    <w:link w:val="berschrift5"/>
    <w:uiPriority w:val="9"/>
    <w:semiHidden/>
    <w:rsid w:val="001566FE"/>
    <w:rPr>
      <w:caps/>
      <w:color w:val="365F91" w:themeColor="accent1" w:themeShade="BF"/>
      <w:spacing w:val="10"/>
    </w:rPr>
  </w:style>
  <w:style w:type="character" w:customStyle="1" w:styleId="berschrift6Zchn">
    <w:name w:val="Überschrift 6 Zchn"/>
    <w:basedOn w:val="Absatz-Standardschriftart"/>
    <w:link w:val="berschrift6"/>
    <w:uiPriority w:val="9"/>
    <w:semiHidden/>
    <w:rsid w:val="001566FE"/>
    <w:rPr>
      <w:caps/>
      <w:color w:val="365F91" w:themeColor="accent1" w:themeShade="BF"/>
      <w:spacing w:val="10"/>
    </w:rPr>
  </w:style>
  <w:style w:type="character" w:customStyle="1" w:styleId="berschrift7Zchn">
    <w:name w:val="Überschrift 7 Zchn"/>
    <w:basedOn w:val="Absatz-Standardschriftart"/>
    <w:link w:val="berschrift7"/>
    <w:uiPriority w:val="9"/>
    <w:semiHidden/>
    <w:rsid w:val="001566FE"/>
    <w:rPr>
      <w:caps/>
      <w:color w:val="365F91" w:themeColor="accent1" w:themeShade="BF"/>
      <w:spacing w:val="10"/>
    </w:rPr>
  </w:style>
  <w:style w:type="character" w:customStyle="1" w:styleId="berschrift8Zchn">
    <w:name w:val="Überschrift 8 Zchn"/>
    <w:basedOn w:val="Absatz-Standardschriftart"/>
    <w:link w:val="berschrift8"/>
    <w:uiPriority w:val="9"/>
    <w:semiHidden/>
    <w:rsid w:val="001566FE"/>
    <w:rPr>
      <w:caps/>
      <w:spacing w:val="10"/>
      <w:sz w:val="18"/>
      <w:szCs w:val="18"/>
    </w:rPr>
  </w:style>
  <w:style w:type="character" w:customStyle="1" w:styleId="berschrift9Zchn">
    <w:name w:val="Überschrift 9 Zchn"/>
    <w:basedOn w:val="Absatz-Standardschriftart"/>
    <w:link w:val="berschrift9"/>
    <w:uiPriority w:val="9"/>
    <w:semiHidden/>
    <w:rsid w:val="001566FE"/>
    <w:rPr>
      <w:i/>
      <w:caps/>
      <w:spacing w:val="10"/>
      <w:sz w:val="18"/>
      <w:szCs w:val="18"/>
    </w:rPr>
  </w:style>
  <w:style w:type="paragraph" w:styleId="Titel">
    <w:name w:val="Title"/>
    <w:basedOn w:val="Standard"/>
    <w:next w:val="Standard"/>
    <w:link w:val="TitelZchn"/>
    <w:uiPriority w:val="10"/>
    <w:qFormat/>
    <w:rsid w:val="001566FE"/>
    <w:pPr>
      <w:spacing w:before="720"/>
    </w:pPr>
    <w:rPr>
      <w:caps/>
      <w:color w:val="4F81BD" w:themeColor="accent1"/>
      <w:spacing w:val="10"/>
      <w:kern w:val="28"/>
      <w:sz w:val="52"/>
      <w:szCs w:val="52"/>
    </w:rPr>
  </w:style>
  <w:style w:type="character" w:customStyle="1" w:styleId="TitelZchn">
    <w:name w:val="Titel Zchn"/>
    <w:basedOn w:val="Absatz-Standardschriftart"/>
    <w:link w:val="Titel"/>
    <w:uiPriority w:val="10"/>
    <w:rsid w:val="001566FE"/>
    <w:rPr>
      <w:caps/>
      <w:color w:val="4F81BD" w:themeColor="accent1"/>
      <w:spacing w:val="10"/>
      <w:kern w:val="28"/>
      <w:sz w:val="52"/>
      <w:szCs w:val="52"/>
    </w:rPr>
  </w:style>
  <w:style w:type="paragraph" w:styleId="Untertitel">
    <w:name w:val="Subtitle"/>
    <w:basedOn w:val="Standard"/>
    <w:next w:val="Standard"/>
    <w:link w:val="UntertitelZchn"/>
    <w:uiPriority w:val="11"/>
    <w:qFormat/>
    <w:rsid w:val="001566FE"/>
    <w:pPr>
      <w:spacing w:after="1000"/>
    </w:pPr>
    <w:rPr>
      <w:caps/>
      <w:color w:val="595959" w:themeColor="text1" w:themeTint="A6"/>
      <w:spacing w:val="10"/>
    </w:rPr>
  </w:style>
  <w:style w:type="character" w:customStyle="1" w:styleId="UntertitelZchn">
    <w:name w:val="Untertitel Zchn"/>
    <w:basedOn w:val="Absatz-Standardschriftart"/>
    <w:link w:val="Untertitel"/>
    <w:uiPriority w:val="11"/>
    <w:rsid w:val="001566FE"/>
    <w:rPr>
      <w:caps/>
      <w:color w:val="595959" w:themeColor="text1" w:themeTint="A6"/>
      <w:spacing w:val="10"/>
      <w:sz w:val="24"/>
      <w:szCs w:val="24"/>
    </w:rPr>
  </w:style>
  <w:style w:type="character" w:styleId="Fett">
    <w:name w:val="Strong"/>
    <w:uiPriority w:val="22"/>
    <w:qFormat/>
    <w:rsid w:val="001566FE"/>
    <w:rPr>
      <w:b/>
      <w:bCs/>
    </w:rPr>
  </w:style>
  <w:style w:type="paragraph" w:styleId="KeinLeerraum">
    <w:name w:val="No Spacing"/>
    <w:basedOn w:val="Standard"/>
    <w:link w:val="KeinLeerraumZchn"/>
    <w:uiPriority w:val="1"/>
    <w:qFormat/>
    <w:rsid w:val="001566FE"/>
  </w:style>
  <w:style w:type="paragraph" w:styleId="Zitat">
    <w:name w:val="Quote"/>
    <w:basedOn w:val="Standard"/>
    <w:next w:val="Standard"/>
    <w:link w:val="ZitatZchn"/>
    <w:uiPriority w:val="29"/>
    <w:qFormat/>
    <w:rsid w:val="001566FE"/>
    <w:rPr>
      <w:i/>
      <w:iCs/>
    </w:rPr>
  </w:style>
  <w:style w:type="character" w:customStyle="1" w:styleId="ZitatZchn">
    <w:name w:val="Zitat Zchn"/>
    <w:basedOn w:val="Absatz-Standardschriftart"/>
    <w:link w:val="Zitat"/>
    <w:uiPriority w:val="29"/>
    <w:rsid w:val="001566FE"/>
    <w:rPr>
      <w:i/>
      <w:iCs/>
      <w:sz w:val="20"/>
      <w:szCs w:val="20"/>
    </w:rPr>
  </w:style>
  <w:style w:type="paragraph" w:styleId="IntensivesZitat">
    <w:name w:val="Intense Quote"/>
    <w:basedOn w:val="Standard"/>
    <w:next w:val="Standard"/>
    <w:link w:val="IntensivesZitatZchn"/>
    <w:uiPriority w:val="30"/>
    <w:qFormat/>
    <w:rsid w:val="001566FE"/>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ivesZitatZchn">
    <w:name w:val="Intensives Zitat Zchn"/>
    <w:basedOn w:val="Absatz-Standardschriftart"/>
    <w:link w:val="IntensivesZitat"/>
    <w:uiPriority w:val="30"/>
    <w:rsid w:val="001566FE"/>
    <w:rPr>
      <w:i/>
      <w:iCs/>
      <w:color w:val="4F81BD" w:themeColor="accent1"/>
      <w:sz w:val="20"/>
      <w:szCs w:val="20"/>
    </w:rPr>
  </w:style>
  <w:style w:type="character" w:styleId="SchwacheHervorhebung">
    <w:name w:val="Subtle Emphasis"/>
    <w:uiPriority w:val="19"/>
    <w:qFormat/>
    <w:rsid w:val="001566FE"/>
    <w:rPr>
      <w:i/>
      <w:iCs/>
      <w:color w:val="243F60" w:themeColor="accent1" w:themeShade="7F"/>
    </w:rPr>
  </w:style>
  <w:style w:type="character" w:styleId="IntensiveHervorhebung">
    <w:name w:val="Intense Emphasis"/>
    <w:uiPriority w:val="21"/>
    <w:qFormat/>
    <w:rsid w:val="001566FE"/>
    <w:rPr>
      <w:b/>
      <w:bCs/>
      <w:caps/>
      <w:color w:val="243F60" w:themeColor="accent1" w:themeShade="7F"/>
      <w:spacing w:val="10"/>
    </w:rPr>
  </w:style>
  <w:style w:type="character" w:styleId="SchwacherVerweis">
    <w:name w:val="Subtle Reference"/>
    <w:uiPriority w:val="31"/>
    <w:qFormat/>
    <w:rsid w:val="001566FE"/>
    <w:rPr>
      <w:b/>
      <w:bCs/>
      <w:color w:val="4F81BD" w:themeColor="accent1"/>
    </w:rPr>
  </w:style>
  <w:style w:type="character" w:styleId="IntensiverVerweis">
    <w:name w:val="Intense Reference"/>
    <w:uiPriority w:val="32"/>
    <w:qFormat/>
    <w:rsid w:val="001566FE"/>
    <w:rPr>
      <w:b/>
      <w:bCs/>
      <w:i/>
      <w:iCs/>
      <w:caps/>
      <w:color w:val="4F81BD" w:themeColor="accent1"/>
    </w:rPr>
  </w:style>
  <w:style w:type="character" w:styleId="Buchtitel">
    <w:name w:val="Book Title"/>
    <w:uiPriority w:val="33"/>
    <w:qFormat/>
    <w:rsid w:val="001566FE"/>
    <w:rPr>
      <w:b/>
      <w:bCs/>
      <w:i/>
      <w:iCs/>
      <w:spacing w:val="9"/>
    </w:rPr>
  </w:style>
  <w:style w:type="paragraph" w:styleId="Inhaltsverzeichnisberschrift">
    <w:name w:val="TOC Heading"/>
    <w:basedOn w:val="berschrift1"/>
    <w:next w:val="Standard"/>
    <w:uiPriority w:val="39"/>
    <w:semiHidden/>
    <w:unhideWhenUsed/>
    <w:qFormat/>
    <w:rsid w:val="001566FE"/>
    <w:pPr>
      <w:outlineLvl w:val="9"/>
    </w:pPr>
    <w:rPr>
      <w:lang w:bidi="en-US"/>
    </w:rPr>
  </w:style>
  <w:style w:type="character" w:customStyle="1" w:styleId="KeinLeerraumZchn">
    <w:name w:val="Kein Leerraum Zchn"/>
    <w:basedOn w:val="Absatz-Standardschriftart"/>
    <w:link w:val="KeinLeerraum"/>
    <w:uiPriority w:val="1"/>
    <w:rsid w:val="001566FE"/>
    <w:rPr>
      <w:sz w:val="20"/>
      <w:szCs w:val="20"/>
    </w:rPr>
  </w:style>
  <w:style w:type="table" w:styleId="Tabellenraster">
    <w:name w:val="Table Grid"/>
    <w:basedOn w:val="NormaleTabelle"/>
    <w:uiPriority w:val="59"/>
    <w:rsid w:val="0070405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1F70B4"/>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elleninhalt">
    <w:name w:val="Tabelleninhalt"/>
    <w:basedOn w:val="Standard"/>
    <w:qFormat/>
    <w:rsid w:val="006A2457"/>
    <w:pPr>
      <w:suppressLineNumbers/>
    </w:pPr>
    <w:rPr>
      <w:rFonts w:ascii="Liberation Serif" w:eastAsia="SimSun" w:hAnsi="Liberation Serif" w:cs="Arial"/>
    </w:rPr>
  </w:style>
  <w:style w:type="character" w:customStyle="1" w:styleId="Internetverknpfung">
    <w:name w:val="Internetverknüpfung"/>
    <w:rsid w:val="00393557"/>
    <w:rPr>
      <w:color w:val="000080"/>
      <w:u w:val="single"/>
    </w:rPr>
  </w:style>
  <w:style w:type="paragraph" w:styleId="Textkrper">
    <w:name w:val="Body Text"/>
    <w:basedOn w:val="Standard"/>
    <w:link w:val="TextkrperZchn"/>
    <w:rsid w:val="00393557"/>
    <w:pPr>
      <w:spacing w:after="140" w:line="288" w:lineRule="auto"/>
    </w:pPr>
    <w:rPr>
      <w:rFonts w:ascii="Liberation Serif" w:eastAsia="SimSun" w:hAnsi="Liberation Serif" w:cs="Arial"/>
    </w:rPr>
  </w:style>
  <w:style w:type="character" w:customStyle="1" w:styleId="TextkrperZchn">
    <w:name w:val="Textkörper Zchn"/>
    <w:basedOn w:val="Absatz-Standardschriftart"/>
    <w:link w:val="Textkrper"/>
    <w:rsid w:val="00393557"/>
    <w:rPr>
      <w:rFonts w:ascii="Liberation Serif" w:eastAsia="SimSun" w:hAnsi="Liberation Serif" w:cs="Arial"/>
      <w:sz w:val="24"/>
      <w:szCs w:val="24"/>
    </w:rPr>
  </w:style>
  <w:style w:type="paragraph" w:styleId="NurText">
    <w:name w:val="Plain Text"/>
    <w:basedOn w:val="Standard"/>
    <w:link w:val="NurTextZchn"/>
    <w:uiPriority w:val="99"/>
    <w:semiHidden/>
    <w:unhideWhenUsed/>
    <w:rsid w:val="00922159"/>
    <w:rPr>
      <w:rFonts w:ascii="Calibri" w:eastAsiaTheme="minorHAnsi" w:hAnsi="Calibri"/>
      <w:sz w:val="22"/>
      <w:szCs w:val="21"/>
      <w:lang w:eastAsia="en-US"/>
    </w:rPr>
  </w:style>
  <w:style w:type="character" w:customStyle="1" w:styleId="NurTextZchn">
    <w:name w:val="Nur Text Zchn"/>
    <w:basedOn w:val="Absatz-Standardschriftart"/>
    <w:link w:val="NurText"/>
    <w:uiPriority w:val="99"/>
    <w:semiHidden/>
    <w:rsid w:val="00922159"/>
    <w:rPr>
      <w:rFonts w:ascii="Calibri" w:eastAsiaTheme="minorHAnsi" w:hAnsi="Calibri"/>
      <w:szCs w:val="21"/>
      <w:lang w:eastAsia="en-US" w:bidi="ar-SA"/>
    </w:rPr>
  </w:style>
  <w:style w:type="paragraph" w:styleId="Verzeichnis1">
    <w:name w:val="toc 1"/>
    <w:basedOn w:val="Standard"/>
    <w:next w:val="Standard"/>
    <w:autoRedefine/>
    <w:uiPriority w:val="39"/>
    <w:unhideWhenUsed/>
    <w:rsid w:val="00012A7B"/>
    <w:pPr>
      <w:spacing w:after="100"/>
    </w:pPr>
    <w:rPr>
      <w:rFonts w:cs="Mangal"/>
      <w:szCs w:val="18"/>
    </w:rPr>
  </w:style>
  <w:style w:type="paragraph" w:styleId="Verzeichnis2">
    <w:name w:val="toc 2"/>
    <w:basedOn w:val="Standard"/>
    <w:next w:val="Standard"/>
    <w:autoRedefine/>
    <w:uiPriority w:val="39"/>
    <w:unhideWhenUsed/>
    <w:rsid w:val="00012A7B"/>
    <w:pPr>
      <w:spacing w:after="100"/>
      <w:ind w:left="200"/>
    </w:pPr>
    <w:rPr>
      <w:rFonts w:cs="Mangal"/>
      <w:szCs w:val="18"/>
    </w:rPr>
  </w:style>
  <w:style w:type="paragraph" w:styleId="Verzeichnis3">
    <w:name w:val="toc 3"/>
    <w:basedOn w:val="Standard"/>
    <w:next w:val="Standard"/>
    <w:autoRedefine/>
    <w:uiPriority w:val="39"/>
    <w:unhideWhenUsed/>
    <w:rsid w:val="00012A7B"/>
    <w:pPr>
      <w:spacing w:after="100"/>
      <w:ind w:left="400"/>
    </w:pPr>
    <w:rPr>
      <w:rFonts w:cs="Mangal"/>
      <w:szCs w:val="18"/>
    </w:rPr>
  </w:style>
  <w:style w:type="paragraph" w:styleId="Fuzeile">
    <w:name w:val="footer"/>
    <w:basedOn w:val="Standard"/>
    <w:link w:val="FuzeileZchn"/>
    <w:uiPriority w:val="99"/>
    <w:unhideWhenUsed/>
    <w:rsid w:val="003C5529"/>
    <w:pPr>
      <w:tabs>
        <w:tab w:val="center" w:pos="4536"/>
        <w:tab w:val="right" w:pos="9072"/>
      </w:tabs>
    </w:pPr>
    <w:rPr>
      <w:rFonts w:cs="Mangal"/>
      <w:szCs w:val="18"/>
    </w:rPr>
  </w:style>
  <w:style w:type="character" w:customStyle="1" w:styleId="FuzeileZchn">
    <w:name w:val="Fußzeile Zchn"/>
    <w:basedOn w:val="Absatz-Standardschriftart"/>
    <w:link w:val="Fuzeile"/>
    <w:uiPriority w:val="99"/>
    <w:rsid w:val="003C5529"/>
    <w:rPr>
      <w:rFonts w:cs="Mangal"/>
      <w:sz w:val="20"/>
      <w:szCs w:val="18"/>
    </w:rPr>
  </w:style>
  <w:style w:type="paragraph" w:customStyle="1" w:styleId="LO-normal">
    <w:name w:val="LO-normal"/>
    <w:qFormat/>
    <w:rsid w:val="00705E0F"/>
    <w:pPr>
      <w:suppressAutoHyphens/>
      <w:spacing w:before="0" w:after="0"/>
    </w:pPr>
    <w:rPr>
      <w:rFonts w:ascii="Arial" w:eastAsia="Arial" w:hAnsi="Arial" w:cs="Arial"/>
      <w:lang w:val="de"/>
    </w:rPr>
  </w:style>
  <w:style w:type="table" w:styleId="Gitternetztabelle4Akzent1">
    <w:name w:val="Grid Table 4 Accent 1"/>
    <w:basedOn w:val="NormaleTabelle"/>
    <w:uiPriority w:val="49"/>
    <w:rsid w:val="00F95C7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4Akzent2">
    <w:name w:val="Grid Table 4 Accent 2"/>
    <w:basedOn w:val="NormaleTabelle"/>
    <w:uiPriority w:val="49"/>
    <w:rsid w:val="00F95C7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StandardWeb">
    <w:name w:val="Normal (Web)"/>
    <w:basedOn w:val="Standard"/>
    <w:uiPriority w:val="99"/>
    <w:semiHidden/>
    <w:unhideWhenUsed/>
    <w:rsid w:val="009C56F8"/>
    <w:pPr>
      <w:spacing w:before="100" w:beforeAutospacing="1" w:after="100" w:afterAutospacing="1"/>
    </w:pPr>
  </w:style>
  <w:style w:type="character" w:styleId="BesuchterHyperlink">
    <w:name w:val="FollowedHyperlink"/>
    <w:basedOn w:val="Absatz-Standardschriftart"/>
    <w:uiPriority w:val="99"/>
    <w:semiHidden/>
    <w:unhideWhenUsed/>
    <w:rsid w:val="005F6DBD"/>
    <w:rPr>
      <w:color w:val="800080" w:themeColor="followedHyperlink"/>
      <w:u w:val="single"/>
    </w:rPr>
  </w:style>
  <w:style w:type="numbering" w:customStyle="1" w:styleId="WWNum28">
    <w:name w:val="WWNum28"/>
    <w:basedOn w:val="KeineListe"/>
    <w:rsid w:val="00EC099A"/>
    <w:pPr>
      <w:numPr>
        <w:numId w:val="37"/>
      </w:numPr>
    </w:pPr>
  </w:style>
  <w:style w:type="paragraph" w:styleId="Endnotentext">
    <w:name w:val="endnote text"/>
    <w:basedOn w:val="Standard"/>
    <w:link w:val="EndnotentextZchn"/>
    <w:uiPriority w:val="99"/>
    <w:semiHidden/>
    <w:unhideWhenUsed/>
    <w:rsid w:val="00265DA3"/>
    <w:rPr>
      <w:sz w:val="20"/>
      <w:szCs w:val="20"/>
    </w:rPr>
  </w:style>
  <w:style w:type="character" w:customStyle="1" w:styleId="EndnotentextZchn">
    <w:name w:val="Endnotentext Zchn"/>
    <w:basedOn w:val="Absatz-Standardschriftart"/>
    <w:link w:val="Endnotentext"/>
    <w:uiPriority w:val="99"/>
    <w:semiHidden/>
    <w:rsid w:val="00265DA3"/>
    <w:rPr>
      <w:rFonts w:ascii="Times New Roman" w:eastAsia="Times New Roman" w:hAnsi="Times New Roman" w:cs="Times New Roman"/>
      <w:sz w:val="20"/>
      <w:szCs w:val="20"/>
      <w:lang w:eastAsia="de-DE" w:bidi="ar-SA"/>
    </w:rPr>
  </w:style>
  <w:style w:type="character" w:styleId="Endnotenzeichen">
    <w:name w:val="endnote reference"/>
    <w:basedOn w:val="Absatz-Standardschriftart"/>
    <w:uiPriority w:val="99"/>
    <w:semiHidden/>
    <w:unhideWhenUsed/>
    <w:rsid w:val="00265DA3"/>
    <w:rPr>
      <w:vertAlign w:val="superscript"/>
    </w:rPr>
  </w:style>
  <w:style w:type="numbering" w:customStyle="1" w:styleId="WWNum29">
    <w:name w:val="WWNum29"/>
    <w:basedOn w:val="KeineListe"/>
    <w:rsid w:val="00325DE6"/>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169">
      <w:bodyDiv w:val="1"/>
      <w:marLeft w:val="0"/>
      <w:marRight w:val="0"/>
      <w:marTop w:val="0"/>
      <w:marBottom w:val="0"/>
      <w:divBdr>
        <w:top w:val="none" w:sz="0" w:space="0" w:color="auto"/>
        <w:left w:val="none" w:sz="0" w:space="0" w:color="auto"/>
        <w:bottom w:val="none" w:sz="0" w:space="0" w:color="auto"/>
        <w:right w:val="none" w:sz="0" w:space="0" w:color="auto"/>
      </w:divBdr>
    </w:div>
    <w:div w:id="206918057">
      <w:bodyDiv w:val="1"/>
      <w:marLeft w:val="0"/>
      <w:marRight w:val="0"/>
      <w:marTop w:val="0"/>
      <w:marBottom w:val="0"/>
      <w:divBdr>
        <w:top w:val="none" w:sz="0" w:space="0" w:color="auto"/>
        <w:left w:val="none" w:sz="0" w:space="0" w:color="auto"/>
        <w:bottom w:val="none" w:sz="0" w:space="0" w:color="auto"/>
        <w:right w:val="none" w:sz="0" w:space="0" w:color="auto"/>
      </w:divBdr>
    </w:div>
    <w:div w:id="523521481">
      <w:bodyDiv w:val="1"/>
      <w:marLeft w:val="0"/>
      <w:marRight w:val="0"/>
      <w:marTop w:val="0"/>
      <w:marBottom w:val="0"/>
      <w:divBdr>
        <w:top w:val="none" w:sz="0" w:space="0" w:color="auto"/>
        <w:left w:val="none" w:sz="0" w:space="0" w:color="auto"/>
        <w:bottom w:val="none" w:sz="0" w:space="0" w:color="auto"/>
        <w:right w:val="none" w:sz="0" w:space="0" w:color="auto"/>
      </w:divBdr>
      <w:divsChild>
        <w:div w:id="1097944053">
          <w:marLeft w:val="446"/>
          <w:marRight w:val="0"/>
          <w:marTop w:val="0"/>
          <w:marBottom w:val="0"/>
          <w:divBdr>
            <w:top w:val="none" w:sz="0" w:space="0" w:color="auto"/>
            <w:left w:val="none" w:sz="0" w:space="0" w:color="auto"/>
            <w:bottom w:val="none" w:sz="0" w:space="0" w:color="auto"/>
            <w:right w:val="none" w:sz="0" w:space="0" w:color="auto"/>
          </w:divBdr>
        </w:div>
      </w:divsChild>
    </w:div>
    <w:div w:id="555893444">
      <w:bodyDiv w:val="1"/>
      <w:marLeft w:val="0"/>
      <w:marRight w:val="0"/>
      <w:marTop w:val="0"/>
      <w:marBottom w:val="0"/>
      <w:divBdr>
        <w:top w:val="none" w:sz="0" w:space="0" w:color="auto"/>
        <w:left w:val="none" w:sz="0" w:space="0" w:color="auto"/>
        <w:bottom w:val="none" w:sz="0" w:space="0" w:color="auto"/>
        <w:right w:val="none" w:sz="0" w:space="0" w:color="auto"/>
      </w:divBdr>
      <w:divsChild>
        <w:div w:id="1221358968">
          <w:marLeft w:val="360"/>
          <w:marRight w:val="0"/>
          <w:marTop w:val="200"/>
          <w:marBottom w:val="0"/>
          <w:divBdr>
            <w:top w:val="none" w:sz="0" w:space="0" w:color="auto"/>
            <w:left w:val="none" w:sz="0" w:space="0" w:color="auto"/>
            <w:bottom w:val="none" w:sz="0" w:space="0" w:color="auto"/>
            <w:right w:val="none" w:sz="0" w:space="0" w:color="auto"/>
          </w:divBdr>
        </w:div>
      </w:divsChild>
    </w:div>
    <w:div w:id="1239900969">
      <w:bodyDiv w:val="1"/>
      <w:marLeft w:val="0"/>
      <w:marRight w:val="0"/>
      <w:marTop w:val="0"/>
      <w:marBottom w:val="0"/>
      <w:divBdr>
        <w:top w:val="none" w:sz="0" w:space="0" w:color="auto"/>
        <w:left w:val="none" w:sz="0" w:space="0" w:color="auto"/>
        <w:bottom w:val="none" w:sz="0" w:space="0" w:color="auto"/>
        <w:right w:val="none" w:sz="0" w:space="0" w:color="auto"/>
      </w:divBdr>
      <w:divsChild>
        <w:div w:id="1935548233">
          <w:marLeft w:val="346"/>
          <w:marRight w:val="0"/>
          <w:marTop w:val="0"/>
          <w:marBottom w:val="0"/>
          <w:divBdr>
            <w:top w:val="none" w:sz="0" w:space="0" w:color="auto"/>
            <w:left w:val="none" w:sz="0" w:space="0" w:color="auto"/>
            <w:bottom w:val="none" w:sz="0" w:space="0" w:color="auto"/>
            <w:right w:val="none" w:sz="0" w:space="0" w:color="auto"/>
          </w:divBdr>
        </w:div>
        <w:div w:id="424345649">
          <w:marLeft w:val="346"/>
          <w:marRight w:val="0"/>
          <w:marTop w:val="0"/>
          <w:marBottom w:val="0"/>
          <w:divBdr>
            <w:top w:val="none" w:sz="0" w:space="0" w:color="auto"/>
            <w:left w:val="none" w:sz="0" w:space="0" w:color="auto"/>
            <w:bottom w:val="none" w:sz="0" w:space="0" w:color="auto"/>
            <w:right w:val="none" w:sz="0" w:space="0" w:color="auto"/>
          </w:divBdr>
        </w:div>
        <w:div w:id="59182742">
          <w:marLeft w:val="346"/>
          <w:marRight w:val="0"/>
          <w:marTop w:val="0"/>
          <w:marBottom w:val="0"/>
          <w:divBdr>
            <w:top w:val="none" w:sz="0" w:space="0" w:color="auto"/>
            <w:left w:val="none" w:sz="0" w:space="0" w:color="auto"/>
            <w:bottom w:val="none" w:sz="0" w:space="0" w:color="auto"/>
            <w:right w:val="none" w:sz="0" w:space="0" w:color="auto"/>
          </w:divBdr>
        </w:div>
        <w:div w:id="1929269757">
          <w:marLeft w:val="346"/>
          <w:marRight w:val="0"/>
          <w:marTop w:val="0"/>
          <w:marBottom w:val="0"/>
          <w:divBdr>
            <w:top w:val="none" w:sz="0" w:space="0" w:color="auto"/>
            <w:left w:val="none" w:sz="0" w:space="0" w:color="auto"/>
            <w:bottom w:val="none" w:sz="0" w:space="0" w:color="auto"/>
            <w:right w:val="none" w:sz="0" w:space="0" w:color="auto"/>
          </w:divBdr>
        </w:div>
        <w:div w:id="422458083">
          <w:marLeft w:val="346"/>
          <w:marRight w:val="0"/>
          <w:marTop w:val="0"/>
          <w:marBottom w:val="0"/>
          <w:divBdr>
            <w:top w:val="none" w:sz="0" w:space="0" w:color="auto"/>
            <w:left w:val="none" w:sz="0" w:space="0" w:color="auto"/>
            <w:bottom w:val="none" w:sz="0" w:space="0" w:color="auto"/>
            <w:right w:val="none" w:sz="0" w:space="0" w:color="auto"/>
          </w:divBdr>
        </w:div>
      </w:divsChild>
    </w:div>
    <w:div w:id="1339113768">
      <w:bodyDiv w:val="1"/>
      <w:marLeft w:val="0"/>
      <w:marRight w:val="0"/>
      <w:marTop w:val="0"/>
      <w:marBottom w:val="0"/>
      <w:divBdr>
        <w:top w:val="none" w:sz="0" w:space="0" w:color="auto"/>
        <w:left w:val="none" w:sz="0" w:space="0" w:color="auto"/>
        <w:bottom w:val="none" w:sz="0" w:space="0" w:color="auto"/>
        <w:right w:val="none" w:sz="0" w:space="0" w:color="auto"/>
      </w:divBdr>
      <w:divsChild>
        <w:div w:id="1766490094">
          <w:marLeft w:val="346"/>
          <w:marRight w:val="0"/>
          <w:marTop w:val="0"/>
          <w:marBottom w:val="0"/>
          <w:divBdr>
            <w:top w:val="none" w:sz="0" w:space="0" w:color="auto"/>
            <w:left w:val="none" w:sz="0" w:space="0" w:color="auto"/>
            <w:bottom w:val="none" w:sz="0" w:space="0" w:color="auto"/>
            <w:right w:val="none" w:sz="0" w:space="0" w:color="auto"/>
          </w:divBdr>
        </w:div>
        <w:div w:id="2143188366">
          <w:marLeft w:val="346"/>
          <w:marRight w:val="0"/>
          <w:marTop w:val="0"/>
          <w:marBottom w:val="0"/>
          <w:divBdr>
            <w:top w:val="none" w:sz="0" w:space="0" w:color="auto"/>
            <w:left w:val="none" w:sz="0" w:space="0" w:color="auto"/>
            <w:bottom w:val="none" w:sz="0" w:space="0" w:color="auto"/>
            <w:right w:val="none" w:sz="0" w:space="0" w:color="auto"/>
          </w:divBdr>
        </w:div>
        <w:div w:id="1731344175">
          <w:marLeft w:val="346"/>
          <w:marRight w:val="0"/>
          <w:marTop w:val="0"/>
          <w:marBottom w:val="0"/>
          <w:divBdr>
            <w:top w:val="none" w:sz="0" w:space="0" w:color="auto"/>
            <w:left w:val="none" w:sz="0" w:space="0" w:color="auto"/>
            <w:bottom w:val="none" w:sz="0" w:space="0" w:color="auto"/>
            <w:right w:val="none" w:sz="0" w:space="0" w:color="auto"/>
          </w:divBdr>
        </w:div>
        <w:div w:id="385643950">
          <w:marLeft w:val="346"/>
          <w:marRight w:val="0"/>
          <w:marTop w:val="0"/>
          <w:marBottom w:val="0"/>
          <w:divBdr>
            <w:top w:val="none" w:sz="0" w:space="0" w:color="auto"/>
            <w:left w:val="none" w:sz="0" w:space="0" w:color="auto"/>
            <w:bottom w:val="none" w:sz="0" w:space="0" w:color="auto"/>
            <w:right w:val="none" w:sz="0" w:space="0" w:color="auto"/>
          </w:divBdr>
        </w:div>
        <w:div w:id="947077083">
          <w:marLeft w:val="346"/>
          <w:marRight w:val="0"/>
          <w:marTop w:val="0"/>
          <w:marBottom w:val="0"/>
          <w:divBdr>
            <w:top w:val="none" w:sz="0" w:space="0" w:color="auto"/>
            <w:left w:val="none" w:sz="0" w:space="0" w:color="auto"/>
            <w:bottom w:val="none" w:sz="0" w:space="0" w:color="auto"/>
            <w:right w:val="none" w:sz="0" w:space="0" w:color="auto"/>
          </w:divBdr>
        </w:div>
      </w:divsChild>
    </w:div>
    <w:div w:id="1667396810">
      <w:bodyDiv w:val="1"/>
      <w:marLeft w:val="0"/>
      <w:marRight w:val="0"/>
      <w:marTop w:val="0"/>
      <w:marBottom w:val="0"/>
      <w:divBdr>
        <w:top w:val="none" w:sz="0" w:space="0" w:color="auto"/>
        <w:left w:val="none" w:sz="0" w:space="0" w:color="auto"/>
        <w:bottom w:val="none" w:sz="0" w:space="0" w:color="auto"/>
        <w:right w:val="none" w:sz="0" w:space="0" w:color="auto"/>
      </w:divBdr>
      <w:divsChild>
        <w:div w:id="1110589529">
          <w:marLeft w:val="346"/>
          <w:marRight w:val="0"/>
          <w:marTop w:val="0"/>
          <w:marBottom w:val="0"/>
          <w:divBdr>
            <w:top w:val="none" w:sz="0" w:space="0" w:color="auto"/>
            <w:left w:val="none" w:sz="0" w:space="0" w:color="auto"/>
            <w:bottom w:val="none" w:sz="0" w:space="0" w:color="auto"/>
            <w:right w:val="none" w:sz="0" w:space="0" w:color="auto"/>
          </w:divBdr>
        </w:div>
        <w:div w:id="930625872">
          <w:marLeft w:val="346"/>
          <w:marRight w:val="0"/>
          <w:marTop w:val="0"/>
          <w:marBottom w:val="0"/>
          <w:divBdr>
            <w:top w:val="none" w:sz="0" w:space="0" w:color="auto"/>
            <w:left w:val="none" w:sz="0" w:space="0" w:color="auto"/>
            <w:bottom w:val="none" w:sz="0" w:space="0" w:color="auto"/>
            <w:right w:val="none" w:sz="0" w:space="0" w:color="auto"/>
          </w:divBdr>
        </w:div>
        <w:div w:id="1986080343">
          <w:marLeft w:val="346"/>
          <w:marRight w:val="0"/>
          <w:marTop w:val="0"/>
          <w:marBottom w:val="0"/>
          <w:divBdr>
            <w:top w:val="none" w:sz="0" w:space="0" w:color="auto"/>
            <w:left w:val="none" w:sz="0" w:space="0" w:color="auto"/>
            <w:bottom w:val="none" w:sz="0" w:space="0" w:color="auto"/>
            <w:right w:val="none" w:sz="0" w:space="0" w:color="auto"/>
          </w:divBdr>
        </w:div>
        <w:div w:id="362100558">
          <w:marLeft w:val="346"/>
          <w:marRight w:val="0"/>
          <w:marTop w:val="0"/>
          <w:marBottom w:val="0"/>
          <w:divBdr>
            <w:top w:val="none" w:sz="0" w:space="0" w:color="auto"/>
            <w:left w:val="none" w:sz="0" w:space="0" w:color="auto"/>
            <w:bottom w:val="none" w:sz="0" w:space="0" w:color="auto"/>
            <w:right w:val="none" w:sz="0" w:space="0" w:color="auto"/>
          </w:divBdr>
        </w:div>
        <w:div w:id="2145804237">
          <w:marLeft w:val="346"/>
          <w:marRight w:val="0"/>
          <w:marTop w:val="0"/>
          <w:marBottom w:val="0"/>
          <w:divBdr>
            <w:top w:val="none" w:sz="0" w:space="0" w:color="auto"/>
            <w:left w:val="none" w:sz="0" w:space="0" w:color="auto"/>
            <w:bottom w:val="none" w:sz="0" w:space="0" w:color="auto"/>
            <w:right w:val="none" w:sz="0" w:space="0" w:color="auto"/>
          </w:divBdr>
        </w:div>
      </w:divsChild>
    </w:div>
    <w:div w:id="1680084326">
      <w:bodyDiv w:val="1"/>
      <w:marLeft w:val="0"/>
      <w:marRight w:val="0"/>
      <w:marTop w:val="0"/>
      <w:marBottom w:val="0"/>
      <w:divBdr>
        <w:top w:val="none" w:sz="0" w:space="0" w:color="auto"/>
        <w:left w:val="none" w:sz="0" w:space="0" w:color="auto"/>
        <w:bottom w:val="none" w:sz="0" w:space="0" w:color="auto"/>
        <w:right w:val="none" w:sz="0" w:space="0" w:color="auto"/>
      </w:divBdr>
      <w:divsChild>
        <w:div w:id="1026250910">
          <w:marLeft w:val="346"/>
          <w:marRight w:val="0"/>
          <w:marTop w:val="0"/>
          <w:marBottom w:val="0"/>
          <w:divBdr>
            <w:top w:val="none" w:sz="0" w:space="0" w:color="auto"/>
            <w:left w:val="none" w:sz="0" w:space="0" w:color="auto"/>
            <w:bottom w:val="none" w:sz="0" w:space="0" w:color="auto"/>
            <w:right w:val="none" w:sz="0" w:space="0" w:color="auto"/>
          </w:divBdr>
        </w:div>
        <w:div w:id="496312540">
          <w:marLeft w:val="346"/>
          <w:marRight w:val="0"/>
          <w:marTop w:val="0"/>
          <w:marBottom w:val="0"/>
          <w:divBdr>
            <w:top w:val="none" w:sz="0" w:space="0" w:color="auto"/>
            <w:left w:val="none" w:sz="0" w:space="0" w:color="auto"/>
            <w:bottom w:val="none" w:sz="0" w:space="0" w:color="auto"/>
            <w:right w:val="none" w:sz="0" w:space="0" w:color="auto"/>
          </w:divBdr>
        </w:div>
        <w:div w:id="57411371">
          <w:marLeft w:val="346"/>
          <w:marRight w:val="0"/>
          <w:marTop w:val="0"/>
          <w:marBottom w:val="0"/>
          <w:divBdr>
            <w:top w:val="none" w:sz="0" w:space="0" w:color="auto"/>
            <w:left w:val="none" w:sz="0" w:space="0" w:color="auto"/>
            <w:bottom w:val="none" w:sz="0" w:space="0" w:color="auto"/>
            <w:right w:val="none" w:sz="0" w:space="0" w:color="auto"/>
          </w:divBdr>
        </w:div>
        <w:div w:id="1995528165">
          <w:marLeft w:val="346"/>
          <w:marRight w:val="0"/>
          <w:marTop w:val="0"/>
          <w:marBottom w:val="0"/>
          <w:divBdr>
            <w:top w:val="none" w:sz="0" w:space="0" w:color="auto"/>
            <w:left w:val="none" w:sz="0" w:space="0" w:color="auto"/>
            <w:bottom w:val="none" w:sz="0" w:space="0" w:color="auto"/>
            <w:right w:val="none" w:sz="0" w:space="0" w:color="auto"/>
          </w:divBdr>
        </w:div>
        <w:div w:id="830174509">
          <w:marLeft w:val="346"/>
          <w:marRight w:val="0"/>
          <w:marTop w:val="0"/>
          <w:marBottom w:val="0"/>
          <w:divBdr>
            <w:top w:val="none" w:sz="0" w:space="0" w:color="auto"/>
            <w:left w:val="none" w:sz="0" w:space="0" w:color="auto"/>
            <w:bottom w:val="none" w:sz="0" w:space="0" w:color="auto"/>
            <w:right w:val="none" w:sz="0" w:space="0" w:color="auto"/>
          </w:divBdr>
        </w:div>
      </w:divsChild>
    </w:div>
    <w:div w:id="1800799523">
      <w:bodyDiv w:val="1"/>
      <w:marLeft w:val="0"/>
      <w:marRight w:val="0"/>
      <w:marTop w:val="0"/>
      <w:marBottom w:val="0"/>
      <w:divBdr>
        <w:top w:val="none" w:sz="0" w:space="0" w:color="auto"/>
        <w:left w:val="none" w:sz="0" w:space="0" w:color="auto"/>
        <w:bottom w:val="none" w:sz="0" w:space="0" w:color="auto"/>
        <w:right w:val="none" w:sz="0" w:space="0" w:color="auto"/>
      </w:divBdr>
      <w:divsChild>
        <w:div w:id="1973826772">
          <w:marLeft w:val="346"/>
          <w:marRight w:val="0"/>
          <w:marTop w:val="0"/>
          <w:marBottom w:val="0"/>
          <w:divBdr>
            <w:top w:val="none" w:sz="0" w:space="0" w:color="auto"/>
            <w:left w:val="none" w:sz="0" w:space="0" w:color="auto"/>
            <w:bottom w:val="none" w:sz="0" w:space="0" w:color="auto"/>
            <w:right w:val="none" w:sz="0" w:space="0" w:color="auto"/>
          </w:divBdr>
        </w:div>
        <w:div w:id="1725329478">
          <w:marLeft w:val="346"/>
          <w:marRight w:val="0"/>
          <w:marTop w:val="0"/>
          <w:marBottom w:val="0"/>
          <w:divBdr>
            <w:top w:val="none" w:sz="0" w:space="0" w:color="auto"/>
            <w:left w:val="none" w:sz="0" w:space="0" w:color="auto"/>
            <w:bottom w:val="none" w:sz="0" w:space="0" w:color="auto"/>
            <w:right w:val="none" w:sz="0" w:space="0" w:color="auto"/>
          </w:divBdr>
        </w:div>
        <w:div w:id="1196163822">
          <w:marLeft w:val="346"/>
          <w:marRight w:val="0"/>
          <w:marTop w:val="0"/>
          <w:marBottom w:val="0"/>
          <w:divBdr>
            <w:top w:val="none" w:sz="0" w:space="0" w:color="auto"/>
            <w:left w:val="none" w:sz="0" w:space="0" w:color="auto"/>
            <w:bottom w:val="none" w:sz="0" w:space="0" w:color="auto"/>
            <w:right w:val="none" w:sz="0" w:space="0" w:color="auto"/>
          </w:divBdr>
        </w:div>
        <w:div w:id="1035689449">
          <w:marLeft w:val="346"/>
          <w:marRight w:val="0"/>
          <w:marTop w:val="0"/>
          <w:marBottom w:val="0"/>
          <w:divBdr>
            <w:top w:val="none" w:sz="0" w:space="0" w:color="auto"/>
            <w:left w:val="none" w:sz="0" w:space="0" w:color="auto"/>
            <w:bottom w:val="none" w:sz="0" w:space="0" w:color="auto"/>
            <w:right w:val="none" w:sz="0" w:space="0" w:color="auto"/>
          </w:divBdr>
        </w:div>
        <w:div w:id="50541341">
          <w:marLeft w:val="3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undesfinanzministerium.de/Content/DE/Publikationen/Arbeitsblaetter/2019-03-18-lehrerheft-2018-2019.html" TargetMode="External"/><Relationship Id="rId21" Type="http://schemas.openxmlformats.org/officeDocument/2006/relationships/hyperlink" Target="https://juleicavorbereitung.wordpress.com/2014/02/24/wie-im-richtigen-leben-ein-rollenspiel-uber-ungleichheit/" TargetMode="External"/><Relationship Id="rId34" Type="http://schemas.openxmlformats.org/officeDocument/2006/relationships/hyperlink" Target="https://www.brot-fuer-die-welt.de/gemeinden/schule/" TargetMode="External"/><Relationship Id="rId42" Type="http://schemas.openxmlformats.org/officeDocument/2006/relationships/image" Target="media/image3.png"/><Relationship Id="rId47" Type="http://schemas.openxmlformats.org/officeDocument/2006/relationships/hyperlink" Target="https://de.wikipedia.org/wiki/Ziele_f%C3%BCr_nachhaltige_Entwicklung" TargetMode="External"/><Relationship Id="rId50" Type="http://schemas.openxmlformats.org/officeDocument/2006/relationships/hyperlink" Target="https://de.wikipedia.org/wiki/Ziele_f%C3%BCr_nachhaltige_Entwicklung" TargetMode="External"/><Relationship Id="rId55" Type="http://schemas.openxmlformats.org/officeDocument/2006/relationships/hyperlink" Target="https://de.wikipedia.org/wiki/Innovation" TargetMode="External"/><Relationship Id="rId63" Type="http://schemas.openxmlformats.org/officeDocument/2006/relationships/hyperlink" Target="https://de.wikipedia.org/wiki/Ziele_f%C3%BCr_nachhaltige_Entwicklung" TargetMode="External"/><Relationship Id="rId68" Type="http://schemas.openxmlformats.org/officeDocument/2006/relationships/hyperlink" Target="https://de.wikipedia.org/wiki/Ziele_f%C3%BCr_nachhaltige_Entwicklung" TargetMode="External"/><Relationship Id="rId76" Type="http://schemas.openxmlformats.org/officeDocument/2006/relationships/hyperlink" Target="https://wirtschaftslexikon.gabler.de/definition/unternehmensteuer-49710" TargetMode="External"/><Relationship Id="rId84" Type="http://schemas.openxmlformats.org/officeDocument/2006/relationships/hyperlink" Target="https://www.netzwerk-steuergerechtigkeit.de/kampf-gegen-steueroasen-globale-mindesbesteuerung/" TargetMode="External"/><Relationship Id="rId89" Type="http://schemas.openxmlformats.org/officeDocument/2006/relationships/image" Target="media/image8.png"/><Relationship Id="rId97" Type="http://schemas.openxmlformats.org/officeDocument/2006/relationships/hyperlink" Target="https://www.faz.net/aktuell/politik/ausland/football-leaks-hacker-held-oder-boesewicht-16938759.html" TargetMode="External"/><Relationship Id="rId7" Type="http://schemas.openxmlformats.org/officeDocument/2006/relationships/endnotes" Target="endnotes.xml"/><Relationship Id="rId71" Type="http://schemas.openxmlformats.org/officeDocument/2006/relationships/image" Target="media/image5.png"/><Relationship Id="rId92" Type="http://schemas.openxmlformats.org/officeDocument/2006/relationships/hyperlink" Target="https://www.tagesspiegel.de/images/starbucks-reuters/7384560/4-format43.jpg" TargetMode="External"/><Relationship Id="rId2" Type="http://schemas.openxmlformats.org/officeDocument/2006/relationships/numbering" Target="numbering.xml"/><Relationship Id="rId16" Type="http://schemas.openxmlformats.org/officeDocument/2006/relationships/hyperlink" Target="https://17ziele.de/" TargetMode="External"/><Relationship Id="rId29" Type="http://schemas.openxmlformats.org/officeDocument/2006/relationships/hyperlink" Target="https://www.globaleslernen.de/de/bildungsmaterialien/alle/weltverteilungsspiel" TargetMode="External"/><Relationship Id="rId11" Type="http://schemas.openxmlformats.org/officeDocument/2006/relationships/hyperlink" Target="https://youtu.be/I4rhXm1TLoY" TargetMode="External"/><Relationship Id="rId24" Type="http://schemas.openxmlformats.org/officeDocument/2006/relationships/hyperlink" Target="https://taxjustice.net/2021/09/22/tax-justice-101-become-a-tax-whizz-with-our-new-explainer-series/" TargetMode="External"/><Relationship Id="rId32" Type="http://schemas.openxmlformats.org/officeDocument/2006/relationships/hyperlink" Target="https://www.transparency.de/publikationen/detail/article/unterrichtsreihe-was-ist-korruption-1-grundlagen/" TargetMode="External"/><Relationship Id="rId37" Type="http://schemas.openxmlformats.org/officeDocument/2006/relationships/hyperlink" Target="https://www.bundesfinanzministerium.de/Content/DE/Standardartikel/Themen/Steuern/Weitere_Informationen/steuern.html" TargetMode="External"/><Relationship Id="rId40" Type="http://schemas.openxmlformats.org/officeDocument/2006/relationships/hyperlink" Target="https://www.destatis.de/DE/Themen/Staat/Steuern/Steuereinnahmen/_inhalt.html" TargetMode="External"/><Relationship Id="rId45" Type="http://schemas.openxmlformats.org/officeDocument/2006/relationships/hyperlink" Target="https://de.wikipedia.org/wiki/Ziele_f%C3%BCr_nachhaltige_Entwicklung" TargetMode="External"/><Relationship Id="rId53" Type="http://schemas.openxmlformats.org/officeDocument/2006/relationships/hyperlink" Target="https://de.wikipedia.org/wiki/Arbeit_(Philosophie)" TargetMode="External"/><Relationship Id="rId58" Type="http://schemas.openxmlformats.org/officeDocument/2006/relationships/hyperlink" Target="https://de.wikipedia.org/wiki/Ziele_f%C3%BCr_nachhaltige_Entwicklung" TargetMode="External"/><Relationship Id="rId66" Type="http://schemas.openxmlformats.org/officeDocument/2006/relationships/hyperlink" Target="https://de.wikipedia.org/wiki/Biodiversit%C3%A4t" TargetMode="External"/><Relationship Id="rId74" Type="http://schemas.openxmlformats.org/officeDocument/2006/relationships/hyperlink" Target="https://unstats.un.org/sdgs/report/2019/" TargetMode="External"/><Relationship Id="rId79" Type="http://schemas.openxmlformats.org/officeDocument/2006/relationships/hyperlink" Target="https://www.netzwerk-steuergerechtigkeit.de/infothek/broschuere-steuern-und-entwicklung" TargetMode="External"/><Relationship Id="rId87" Type="http://schemas.openxmlformats.org/officeDocument/2006/relationships/hyperlink" Target="https://www1.wdr.de/daserste/monitor/videos/video-steuertricks-mit-zinsverrechnungen-wie-grosskonzerne-steuern-vermeiden-100.html" TargetMode="External"/><Relationship Id="rId5" Type="http://schemas.openxmlformats.org/officeDocument/2006/relationships/webSettings" Target="webSettings.xml"/><Relationship Id="rId61" Type="http://schemas.openxmlformats.org/officeDocument/2006/relationships/hyperlink" Target="https://de.wikipedia.org/wiki/Ziele_f%C3%BCr_nachhaltige_Entwicklung" TargetMode="External"/><Relationship Id="rId82" Type="http://schemas.openxmlformats.org/officeDocument/2006/relationships/hyperlink" Target="https://www.zeit.de/news/2021-05/21/ministerium-will-mutmassliche-briefkastenfirmen-pruefen" TargetMode="External"/><Relationship Id="rId90" Type="http://schemas.openxmlformats.org/officeDocument/2006/relationships/image" Target="media/image9.png"/><Relationship Id="rId95" Type="http://schemas.openxmlformats.org/officeDocument/2006/relationships/hyperlink" Target="https://www.zdf.de/dokumentation/zdfzoom/zdfzoom-geldwaesche-paradies-deutschland-100.html" TargetMode="External"/><Relationship Id="rId19" Type="http://schemas.openxmlformats.org/officeDocument/2006/relationships/hyperlink" Target="http://hdr.undp.org/en/indicators/137506" TargetMode="External"/><Relationship Id="rId14" Type="http://schemas.openxmlformats.org/officeDocument/2006/relationships/hyperlink" Target="https://sdg-tracker.org/" TargetMode="External"/><Relationship Id="rId22" Type="http://schemas.openxmlformats.org/officeDocument/2006/relationships/hyperlink" Target="https://www.suedwind.at/tirol/get-up-and-goals/unterrichtsmaterialien/" TargetMode="External"/><Relationship Id="rId27" Type="http://schemas.openxmlformats.org/officeDocument/2006/relationships/hyperlink" Target="https://www.weed-online.org/themen/10044511.html" TargetMode="External"/><Relationship Id="rId30" Type="http://schemas.openxmlformats.org/officeDocument/2006/relationships/hyperlink" Target="https://www.globaleslernen.de/sites/default/files/files/education-material/attac_hvd_gerecht_komplett.pdf" TargetMode="External"/><Relationship Id="rId35" Type="http://schemas.openxmlformats.org/officeDocument/2006/relationships/hyperlink" Target="https://www.epiz.de/de/globales-lernen/materialien/" TargetMode="External"/><Relationship Id="rId43" Type="http://schemas.openxmlformats.org/officeDocument/2006/relationships/hyperlink" Target="https://de.wikipedia.org/wiki/Armut" TargetMode="External"/><Relationship Id="rId48" Type="http://schemas.openxmlformats.org/officeDocument/2006/relationships/hyperlink" Target="https://de.wikipedia.org/wiki/Gleichstellung_der_Geschlechter" TargetMode="External"/><Relationship Id="rId56" Type="http://schemas.openxmlformats.org/officeDocument/2006/relationships/hyperlink" Target="https://de.wikipedia.org/wiki/Ziele_f%C3%BCr_nachhaltige_Entwicklung" TargetMode="External"/><Relationship Id="rId64" Type="http://schemas.openxmlformats.org/officeDocument/2006/relationships/hyperlink" Target="https://de.wikipedia.org/wiki/Desertifikation" TargetMode="External"/><Relationship Id="rId69" Type="http://schemas.openxmlformats.org/officeDocument/2006/relationships/hyperlink" Target="https://de.wikipedia.org/wiki/Ziele_f%C3%BCr_nachhaltige_Entwicklung" TargetMode="External"/><Relationship Id="rId77" Type="http://schemas.openxmlformats.org/officeDocument/2006/relationships/image" Target="media/image6.png"/><Relationship Id="rId100" Type="http://schemas.openxmlformats.org/officeDocument/2006/relationships/theme" Target="theme/theme1.xml"/><Relationship Id="rId8" Type="http://schemas.openxmlformats.org/officeDocument/2006/relationships/hyperlink" Target="https://www.berlin.de/sen/bildung/unterricht/faecher-rahmenlehrplaene/rahmenlehrplaene/mdb-sen-bildung-unterricht-lehrplaene-sek2_sozialwissenschaften.pdf" TargetMode="External"/><Relationship Id="rId51" Type="http://schemas.openxmlformats.org/officeDocument/2006/relationships/hyperlink" Target="https://de.wikipedia.org/wiki/Erneuerbare_Energien" TargetMode="External"/><Relationship Id="rId72" Type="http://schemas.openxmlformats.org/officeDocument/2006/relationships/hyperlink" Target="https://www.derstandard.at/story/2000126792517/millionenerbin-marlene-engelhorn-besteuert-mich-endlich?utm_source=pocket-newtab-global-de-DE" TargetMode="External"/><Relationship Id="rId80" Type="http://schemas.openxmlformats.org/officeDocument/2006/relationships/hyperlink" Target="https://cthi.taxjustice.net/en/" TargetMode="External"/><Relationship Id="rId85" Type="http://schemas.openxmlformats.org/officeDocument/2006/relationships/image" Target="media/image7.png"/><Relationship Id="rId93" Type="http://schemas.openxmlformats.org/officeDocument/2006/relationships/hyperlink" Target="https://www.tagesspiegel.de/gesellschaft/panorama/protest-gegen-starbucks-teurer-kaffee-viele-feinde/7384296.html" TargetMode="External"/><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youtu.be/W3CsCCJU6B8" TargetMode="External"/><Relationship Id="rId17" Type="http://schemas.openxmlformats.org/officeDocument/2006/relationships/hyperlink" Target="https://www.bundesregierung.de/breg-de/themen/nachhaltigkeitspolitik/nachhaltigkeitsziele-verstaendlich-erklaert-232174" TargetMode="External"/><Relationship Id="rId25" Type="http://schemas.openxmlformats.org/officeDocument/2006/relationships/hyperlink" Target="https://www.bundesfinanzministerium.de/Content/DE/Downloads/Broschueren_Bestellservice/2017-12-04-Schuelerheft.html" TargetMode="External"/><Relationship Id="rId33" Type="http://schemas.openxmlformats.org/officeDocument/2006/relationships/hyperlink" Target="https://www.verbraucherbildung.de/materialkompass" TargetMode="External"/><Relationship Id="rId38" Type="http://schemas.openxmlformats.org/officeDocument/2006/relationships/hyperlink" Target="https://www.bundesfinanzministerium.de/Content/DE/Standardartikel/Themen/Steuern/Weitere_Informationen/steuern.html" TargetMode="External"/><Relationship Id="rId46" Type="http://schemas.openxmlformats.org/officeDocument/2006/relationships/hyperlink" Target="https://de.wikipedia.org/wiki/Ziele_f%C3%BCr_nachhaltige_Entwicklung" TargetMode="External"/><Relationship Id="rId59" Type="http://schemas.openxmlformats.org/officeDocument/2006/relationships/hyperlink" Target="https://de.wikipedia.org/wiki/Ziele_f%C3%BCr_nachhaltige_Entwicklung" TargetMode="External"/><Relationship Id="rId67" Type="http://schemas.openxmlformats.org/officeDocument/2006/relationships/hyperlink" Target="https://de.wikipedia.org/wiki/Ziele_f%C3%BCr_nachhaltige_Entwicklung" TargetMode="External"/><Relationship Id="rId20" Type="http://schemas.openxmlformats.org/officeDocument/2006/relationships/hyperlink" Target="https://www.bmz.de/de/agenda-2030" TargetMode="External"/><Relationship Id="rId41" Type="http://schemas.openxmlformats.org/officeDocument/2006/relationships/hyperlink" Target="https://www.berlin.de/sen/finanzen/" TargetMode="External"/><Relationship Id="rId54" Type="http://schemas.openxmlformats.org/officeDocument/2006/relationships/hyperlink" Target="https://de.wikipedia.org/wiki/Ziele_f%C3%BCr_nachhaltige_Entwicklung" TargetMode="External"/><Relationship Id="rId62" Type="http://schemas.openxmlformats.org/officeDocument/2006/relationships/hyperlink" Target="https://de.wikipedia.org/wiki/Ozean" TargetMode="External"/><Relationship Id="rId70" Type="http://schemas.openxmlformats.org/officeDocument/2006/relationships/image" Target="media/image4.png"/><Relationship Id="rId75" Type="http://schemas.openxmlformats.org/officeDocument/2006/relationships/hyperlink" Target="https://www.netzwerk-steuergerechtigkeit.de/infothek/broschuere-steuern-und-entwicklung" TargetMode="External"/><Relationship Id="rId83" Type="http://schemas.openxmlformats.org/officeDocument/2006/relationships/hyperlink" Target="https://www.gewerbesteuer.de/gewerbesteuerhebesatz" TargetMode="External"/><Relationship Id="rId88" Type="http://schemas.openxmlformats.org/officeDocument/2006/relationships/hyperlink" Target="https://interaktiv.tagesspiegel.de/lab/das-verdeckte-imperium/" TargetMode="External"/><Relationship Id="rId91" Type="http://schemas.openxmlformats.org/officeDocument/2006/relationships/hyperlink" Target="http://www.bundesanzeiger.de" TargetMode="External"/><Relationship Id="rId96" Type="http://schemas.openxmlformats.org/officeDocument/2006/relationships/hyperlink" Target="https://www.deutschlandfunk.de/organisierte-kriminalitaet-warum-deutschland-bei-der.724.de.html?dram:article_id=49735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dg-indikatoren.de/" TargetMode="External"/><Relationship Id="rId23" Type="http://schemas.openxmlformats.org/officeDocument/2006/relationships/hyperlink" Target="https://www.bundesfinanzministerium.de/Content/DE/Video/Finanzisch-fuer-Anfaenger/steuern/steuern.html" TargetMode="External"/><Relationship Id="rId28" Type="http://schemas.openxmlformats.org/officeDocument/2006/relationships/hyperlink" Target="https://www.globaleslernen.de/de/bildungsmaterialien/alle/" TargetMode="External"/><Relationship Id="rId36" Type="http://schemas.openxmlformats.org/officeDocument/2006/relationships/hyperlink" Target="https://www.epiz-berlin.de/publikationen/" TargetMode="External"/><Relationship Id="rId49" Type="http://schemas.openxmlformats.org/officeDocument/2006/relationships/hyperlink" Target="https://de.wikipedia.org/wiki/Ziele_f%C3%BCr_nachhaltige_Entwicklung" TargetMode="External"/><Relationship Id="rId57" Type="http://schemas.openxmlformats.org/officeDocument/2006/relationships/hyperlink" Target="https://de.wikipedia.org/wiki/Ziele_f%C3%BCr_nachhaltige_Entwicklung" TargetMode="External"/><Relationship Id="rId10" Type="http://schemas.openxmlformats.org/officeDocument/2006/relationships/header" Target="header1.xml"/><Relationship Id="rId31" Type="http://schemas.openxmlformats.org/officeDocument/2006/relationships/hyperlink" Target="https://www.globaleslernen.de/sites/default/files/files/education-material/attac_hvd_gerecht_komplett.pdf" TargetMode="External"/><Relationship Id="rId44" Type="http://schemas.openxmlformats.org/officeDocument/2006/relationships/hyperlink" Target="https://de.wikipedia.org/wiki/Ziele_f%C3%BCr_nachhaltige_Entwicklung" TargetMode="External"/><Relationship Id="rId52" Type="http://schemas.openxmlformats.org/officeDocument/2006/relationships/hyperlink" Target="https://de.wikipedia.org/wiki/Ziele_f%C3%BCr_nachhaltige_Entwicklung" TargetMode="External"/><Relationship Id="rId60" Type="http://schemas.openxmlformats.org/officeDocument/2006/relationships/hyperlink" Target="https://de.wikipedia.org/wiki/Globale_Erw%C3%A4rmung" TargetMode="External"/><Relationship Id="rId65" Type="http://schemas.openxmlformats.org/officeDocument/2006/relationships/hyperlink" Target="https://de.wikipedia.org/wiki/Bodendegradation" TargetMode="External"/><Relationship Id="rId73" Type="http://schemas.openxmlformats.org/officeDocument/2006/relationships/hyperlink" Target="https://sdg-portal.de/de/" TargetMode="External"/><Relationship Id="rId78" Type="http://schemas.openxmlformats.org/officeDocument/2006/relationships/hyperlink" Target="https://www.bpb.de/nachschlagen/zahlen-und-fakten/europa/70564/unternehmenssteuern" TargetMode="External"/><Relationship Id="rId81" Type="http://schemas.openxmlformats.org/officeDocument/2006/relationships/hyperlink" Target="https://www.deutschlandfunk.de/globale-mindeststeuer-fuer-unternehmen-eine-steuer-fuer.724.de.html?dram:article_id=497801" TargetMode="External"/><Relationship Id="rId86" Type="http://schemas.openxmlformats.org/officeDocument/2006/relationships/hyperlink" Target="https://www.zeit.de/2021/16/mindeststeuersatz-usa-grosskonzerne-steuerlast-reform-us-regierung" TargetMode="External"/><Relationship Id="rId94" Type="http://schemas.openxmlformats.org/officeDocument/2006/relationships/hyperlink" Target="https://www.zeit.de/2018/06/steuerhinterziehung-daten-ankauf-norbert-walter-borjans-wolfgang-kubicki"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hulentwicklung.nrw.de/lehrplaene/upload/klp_SII/sw/KLP_GOSt_SoWi.pdf" TargetMode="External"/><Relationship Id="rId13" Type="http://schemas.openxmlformats.org/officeDocument/2006/relationships/hyperlink" Target="https://youtu.be/WjmLvdwCqqk" TargetMode="External"/><Relationship Id="rId18" Type="http://schemas.openxmlformats.org/officeDocument/2006/relationships/hyperlink" Target="https://www.wider.unu.edu/project/government-revenue-dataset" TargetMode="External"/><Relationship Id="rId3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40583-21D9-4AD2-868E-04BF23A3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16470</Words>
  <Characters>103762</Characters>
  <Application>Microsoft Office Word</Application>
  <DocSecurity>0</DocSecurity>
  <Lines>864</Lines>
  <Paragraphs>239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 Trautvetter</dc:creator>
  <cp:lastModifiedBy>Microsoft-Konto</cp:lastModifiedBy>
  <cp:revision>7</cp:revision>
  <cp:lastPrinted>2021-12-01T14:46:00Z</cp:lastPrinted>
  <dcterms:created xsi:type="dcterms:W3CDTF">2021-11-04T11:05:00Z</dcterms:created>
  <dcterms:modified xsi:type="dcterms:W3CDTF">2021-12-01T20:24:00Z</dcterms:modified>
</cp:coreProperties>
</file>